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瀹嬩綋" w:hAnsi="瀹嬩綋" w:eastAsia="瀹嬩綋" w:cs="瀹嬩綋"/>
          <w:i w:val="0"/>
          <w:caps w:val="0"/>
          <w:color w:val="000000"/>
          <w:spacing w:val="0"/>
          <w:sz w:val="17"/>
          <w:szCs w:val="17"/>
        </w:rPr>
      </w:pPr>
      <w:r>
        <w:rPr>
          <w:rFonts w:ascii="瀹嬩綋" w:hAnsi="瀹嬩綋" w:eastAsia="瀹嬩綋" w:cs="瀹嬩綋"/>
          <w:b/>
          <w:i w:val="0"/>
          <w:caps w:val="0"/>
          <w:color w:val="000000"/>
          <w:spacing w:val="0"/>
          <w:sz w:val="25"/>
          <w:szCs w:val="25"/>
          <w:shd w:val="clear" w:fill="FFFFFF"/>
        </w:rPr>
        <w:t>厦门市第三医院住院医师</w:t>
      </w:r>
      <w:bookmarkStart w:id="0" w:name="_GoBack"/>
      <w:bookmarkEnd w:id="0"/>
      <w:r>
        <w:rPr>
          <w:rFonts w:hint="default" w:ascii="瀹嬩綋" w:hAnsi="瀹嬩綋" w:eastAsia="瀹嬩綋" w:cs="瀹嬩綋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招生专业及名额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瀹嬩綋" w:hAnsi="瀹嬩綋" w:eastAsia="瀹嬩綋" w:cs="瀹嬩綋"/>
          <w:i w:val="0"/>
          <w:caps w:val="0"/>
          <w:color w:val="000000"/>
          <w:spacing w:val="0"/>
          <w:sz w:val="17"/>
          <w:szCs w:val="17"/>
        </w:rPr>
      </w:pPr>
      <w:r>
        <w:rPr>
          <w:rFonts w:hint="default" w:ascii="瀹嬩綋" w:hAnsi="瀹嬩綋" w:eastAsia="瀹嬩綋" w:cs="瀹嬩綋"/>
          <w:i w:val="0"/>
          <w:caps w:val="0"/>
          <w:color w:val="000000"/>
          <w:spacing w:val="0"/>
          <w:sz w:val="17"/>
          <w:szCs w:val="17"/>
          <w:bdr w:val="none" w:color="auto" w:sz="0" w:space="0"/>
          <w:shd w:val="clear" w:fill="FFFFFF"/>
        </w:rPr>
        <w:t> </w:t>
      </w:r>
    </w:p>
    <w:tbl>
      <w:tblPr>
        <w:tblW w:w="8302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2"/>
        <w:gridCol w:w="1139"/>
        <w:gridCol w:w="1405"/>
        <w:gridCol w:w="1114"/>
        <w:gridCol w:w="1126"/>
        <w:gridCol w:w="1126"/>
        <w:gridCol w:w="15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内科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外科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妇产科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儿科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麻醉科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放射科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全科医学科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12</w:t>
            </w:r>
          </w:p>
        </w:tc>
        <w:tc>
          <w:tcPr>
            <w:tcW w:w="11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15</w:t>
            </w:r>
          </w:p>
        </w:tc>
        <w:tc>
          <w:tcPr>
            <w:tcW w:w="1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5</w:t>
            </w:r>
          </w:p>
        </w:tc>
        <w:tc>
          <w:tcPr>
            <w:tcW w:w="1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6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  <w:tc>
          <w:tcPr>
            <w:tcW w:w="11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2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瀹嬩綋" w:hAnsi="瀹嬩綋" w:eastAsia="瀹嬩綋" w:cs="瀹嬩綋"/>
                <w:i w:val="0"/>
                <w:caps w:val="0"/>
                <w:color w:val="000000"/>
                <w:spacing w:val="0"/>
                <w:sz w:val="17"/>
                <w:szCs w:val="17"/>
                <w:bdr w:val="none" w:color="auto" w:sz="0" w:space="0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瀹嬩綋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F124A2"/>
    <w:rsid w:val="28F124A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2019-07-16T02:53:00Z</dcterms:created>
  <dc:creator>ASUS</dc:creator>
  <cp:lastModifiedBy>ASUS</cp:lastModifiedBy>
  <dcterms:modified xsi:type="dcterms:W3CDTF">2019-07-16T02:53:53Z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