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 w:cs="仿宋"/>
          <w:color w:val="000000"/>
          <w:sz w:val="32"/>
          <w:szCs w:val="32"/>
        </w:rPr>
        <w:t>附件2</w:t>
      </w:r>
    </w:p>
    <w:p>
      <w:pPr>
        <w:pStyle w:val="7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2019年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广西艰苦边远地区</w:t>
      </w:r>
    </w:p>
    <w:p>
      <w:pPr>
        <w:widowControl/>
        <w:spacing w:line="56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全科医生特设岗位公开招聘人员报名表</w:t>
      </w:r>
    </w:p>
    <w:p>
      <w:pPr>
        <w:spacing w:line="240" w:lineRule="atLeast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服务单位：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仿宋_GB2312" w:cs="仿宋_GB2312"/>
          <w:color w:val="000000"/>
          <w:sz w:val="32"/>
          <w:szCs w:val="32"/>
        </w:rPr>
        <w:t>市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eastAsia="仿宋_GB2312" w:cs="仿宋_GB2312"/>
          <w:color w:val="000000"/>
          <w:sz w:val="32"/>
          <w:szCs w:val="32"/>
        </w:rPr>
        <w:t>县（市、区）</w:t>
      </w:r>
    </w:p>
    <w:tbl>
      <w:tblPr>
        <w:tblStyle w:val="4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812"/>
        <w:gridCol w:w="132"/>
        <w:gridCol w:w="289"/>
        <w:gridCol w:w="138"/>
        <w:gridCol w:w="180"/>
        <w:gridCol w:w="243"/>
        <w:gridCol w:w="152"/>
        <w:gridCol w:w="84"/>
        <w:gridCol w:w="191"/>
        <w:gridCol w:w="367"/>
        <w:gridCol w:w="201"/>
        <w:gridCol w:w="423"/>
        <w:gridCol w:w="10"/>
        <w:gridCol w:w="107"/>
        <w:gridCol w:w="45"/>
        <w:gridCol w:w="48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restart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历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位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专业技术资格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1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3685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户籍所在地</w:t>
            </w:r>
          </w:p>
        </w:tc>
        <w:tc>
          <w:tcPr>
            <w:tcW w:w="2328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46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46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7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905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40" w:type="dxa"/>
            <w:gridSpan w:val="22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□临床类别全科医学专业  □临床类别内科专业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□中医类别全科医学专业  □中医类别中医专业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□其他：请注明: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40" w:type="dxa"/>
            <w:gridSpan w:val="22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556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2529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556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2529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5" w:type="dxa"/>
            <w:gridSpan w:val="8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9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5" w:type="dxa"/>
            <w:gridSpan w:val="24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6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7" w:type="dxa"/>
            <w:gridSpan w:val="1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.特岗全科医生服务单位基本信息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设岗县级公立医疗机构</w:t>
            </w:r>
          </w:p>
        </w:tc>
        <w:tc>
          <w:tcPr>
            <w:tcW w:w="5871" w:type="dxa"/>
            <w:gridSpan w:val="1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743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743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派驻乡镇卫生院</w:t>
            </w:r>
          </w:p>
        </w:tc>
        <w:tc>
          <w:tcPr>
            <w:tcW w:w="5871" w:type="dxa"/>
            <w:gridSpan w:val="1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84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95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695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7.受聘后执业注册情况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417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变更或注册时间</w:t>
            </w:r>
          </w:p>
        </w:tc>
        <w:tc>
          <w:tcPr>
            <w:tcW w:w="1895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417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1895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z w:val="28"/>
                <w:szCs w:val="28"/>
              </w:rPr>
              <w:t>8.公开招聘人员报名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6722" w:type="dxa"/>
            <w:gridSpan w:val="23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报考岗位名称</w:t>
            </w:r>
          </w:p>
        </w:tc>
        <w:tc>
          <w:tcPr>
            <w:tcW w:w="6722" w:type="dxa"/>
            <w:gridSpan w:val="23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2736"/>
        </w:tabs>
        <w:ind w:left="840" w:hanging="840" w:hangingChars="300"/>
        <w:rPr>
          <w:rFonts w:ascii="仿宋" w:hAnsi="仿宋" w:eastAsia="仿宋"/>
          <w:color w:val="000000"/>
          <w:sz w:val="28"/>
          <w:szCs w:val="28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701" w:right="1418" w:bottom="1418" w:left="1701" w:header="851" w:footer="992" w:gutter="0"/>
          <w:pgNumType w:fmt="numberInDash"/>
          <w:cols w:space="720" w:num="1"/>
          <w:titlePg/>
          <w:docGrid w:linePitch="312" w:charSpace="0"/>
        </w:sectPr>
      </w:pPr>
      <w:r>
        <w:rPr>
          <w:rFonts w:hint="eastAsia" w:ascii="仿宋" w:hAnsi="仿宋" w:eastAsia="仿宋"/>
          <w:color w:val="000000"/>
          <w:sz w:val="28"/>
          <w:szCs w:val="28"/>
        </w:rPr>
        <w:t>备注：此表一式五份，自治区、市、县级卫生健康（计生）行政部门和设岗县级公立医疗机构、派驻乡镇卫生院各存一份。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0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c&#10;KeRu0QAAAAMBAAAPAAAAAAAAAAEAIAAAACIAAABkcnMvZG93bnJldi54bWxQSwECFAAUAAAACACH&#10;TuJAzq/aBvIBAADCAwAADgAAAAAAAAABACAAAAAgAQAAZHJzL2Uyb0RvYy54bWxQSwUGAAAAAAYA&#10;BgBZAQAAhAUAAAAA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_GB2312" w:hAnsi="仿宋_GB2312" w:eastAsia="仿宋_GB2312" w:cs="仿宋_GB2312"/>
        <w:sz w:val="32"/>
        <w:szCs w:val="32"/>
      </w:rPr>
    </w:pPr>
    <w:r>
      <w:rPr>
        <w:rFonts w:hint="eastAsia" w:ascii="仿宋_GB2312" w:hAnsi="仿宋_GB2312" w:eastAsia="仿宋_GB2312" w:cs="仿宋_GB2312"/>
        <w:sz w:val="32"/>
        <w:szCs w:val="32"/>
      </w:rPr>
      <w:fldChar w:fldCharType="begin"/>
    </w:r>
    <w:r>
      <w:rPr>
        <w:rStyle w:val="6"/>
        <w:rFonts w:hint="eastAsia" w:ascii="仿宋_GB2312" w:hAnsi="仿宋_GB2312" w:eastAsia="仿宋_GB2312" w:cs="仿宋_GB2312"/>
        <w:sz w:val="32"/>
        <w:szCs w:val="32"/>
      </w:rPr>
      <w:instrText xml:space="preserve">PAGE  </w:instrText>
    </w:r>
    <w:r>
      <w:rPr>
        <w:rFonts w:hint="eastAsia" w:ascii="仿宋_GB2312" w:hAnsi="仿宋_GB2312" w:eastAsia="仿宋_GB2312" w:cs="仿宋_GB2312"/>
        <w:sz w:val="32"/>
        <w:szCs w:val="32"/>
      </w:rPr>
      <w:fldChar w:fldCharType="separate"/>
    </w:r>
    <w:r>
      <w:rPr>
        <w:rStyle w:val="6"/>
        <w:rFonts w:hint="eastAsia" w:ascii="仿宋_GB2312" w:hAnsi="仿宋_GB2312" w:eastAsia="仿宋_GB2312" w:cs="仿宋_GB2312"/>
        <w:sz w:val="32"/>
        <w:szCs w:val="32"/>
      </w:rPr>
      <w:t>- 8 -</w:t>
    </w:r>
    <w:r>
      <w:rPr>
        <w:rFonts w:hint="eastAsia" w:ascii="仿宋_GB2312" w:hAnsi="仿宋_GB2312" w:eastAsia="仿宋_GB2312" w:cs="仿宋_GB2312"/>
        <w:sz w:val="32"/>
        <w:szCs w:val="32"/>
      </w:rPr>
      <w:fldChar w:fldCharType="end"/>
    </w:r>
  </w:p>
  <w:p>
    <w:pPr>
      <w:pStyle w:val="2"/>
      <w:ind w:right="360" w:firstLine="360"/>
      <w:rPr>
        <w:rFonts w:ascii="仿宋_GB2312" w:hAnsi="仿宋_GB2312" w:eastAsia="仿宋_GB2312" w:cs="仿宋_GB2312"/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0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CnkbtEAAAADAQAADwAAAAAAAAABACAAAAAiAAAAZHJzL2Rvd25yZXYueG1sUEsBAhQAFAAAAAgA&#10;h07iQKxShOjzAQAAwgMAAA4AAAAAAAAAAQAgAAAAIAEAAGRycy9lMm9Eb2MueG1sUEsFBgAAAAAG&#10;AAYAWQEAAIU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D2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无间隔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兆林</cp:lastModifiedBy>
  <dcterms:modified xsi:type="dcterms:W3CDTF">2019-05-08T01:59:12Z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