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jc w:val="center"/>
        <w:outlineLvl w:val="1"/>
        <w:rPr>
          <w:rFonts w:ascii="黑体" w:hAnsi="黑体" w:eastAsia="黑体" w:cs="宋体"/>
          <w:b/>
          <w:color w:val="333333"/>
          <w:kern w:val="36"/>
          <w:sz w:val="30"/>
          <w:szCs w:val="30"/>
        </w:rPr>
      </w:pPr>
      <w:bookmarkStart w:id="1" w:name="_GoBack"/>
      <w:bookmarkEnd w:id="1"/>
      <w:r>
        <w:rPr>
          <w:rFonts w:hint="eastAsia" w:ascii="黑体" w:hAnsi="黑体" w:eastAsia="黑体" w:cs="宋体"/>
          <w:b/>
          <w:color w:val="333333"/>
          <w:kern w:val="36"/>
          <w:sz w:val="30"/>
          <w:szCs w:val="30"/>
        </w:rPr>
        <w:t>苏州市立医院公开招聘关键岗位的公告</w:t>
      </w:r>
    </w:p>
    <w:p>
      <w:pPr>
        <w:widowControl/>
        <w:spacing w:line="480" w:lineRule="exact"/>
        <w:jc w:val="center"/>
        <w:outlineLvl w:val="1"/>
        <w:rPr>
          <w:rFonts w:ascii="黑体" w:hAnsi="黑体" w:eastAsia="黑体" w:cs="宋体"/>
          <w:b/>
          <w:color w:val="333333"/>
          <w:kern w:val="36"/>
          <w:sz w:val="30"/>
          <w:szCs w:val="30"/>
        </w:rPr>
      </w:pP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根据工作需要，经医院党委研究同意，决定在市区三级医院内公开招聘采购处、基建处、后勤保障部副主任各2名。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一、任职基本条件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1.具备《党政领导干部选拔任用工作条例》规定的基本条件，身体健康，</w:t>
      </w:r>
      <w:r>
        <w:rPr>
          <w:rFonts w:hint="eastAsia" w:asciiTheme="minorEastAsia" w:hAnsiTheme="minorEastAsia" w:eastAsiaTheme="minorEastAsia"/>
          <w:sz w:val="28"/>
          <w:szCs w:val="28"/>
        </w:rPr>
        <w:t>工作责任心强，具有大局意识、奉献精神和较强的团队管理能力</w:t>
      </w: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。</w:t>
      </w:r>
    </w:p>
    <w:p>
      <w:pPr>
        <w:widowControl/>
        <w:spacing w:line="480" w:lineRule="exact"/>
        <w:ind w:firstLine="48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2B2B2B"/>
          <w:kern w:val="0"/>
          <w:sz w:val="28"/>
          <w:szCs w:val="28"/>
        </w:rPr>
        <w:t>2.</w:t>
      </w:r>
      <w:r>
        <w:rPr>
          <w:rFonts w:hint="eastAsia" w:asciiTheme="majorEastAsia" w:hAnsiTheme="majorEastAsia" w:eastAsiaTheme="majorEastAsia"/>
          <w:sz w:val="28"/>
          <w:szCs w:val="28"/>
        </w:rPr>
        <w:t>年龄1974年1月1日以后出生，本科及以上学历，中级以上职称，有相关专业技术及管理经验者优先。</w:t>
      </w:r>
    </w:p>
    <w:p>
      <w:pPr>
        <w:widowControl/>
        <w:tabs>
          <w:tab w:val="center" w:pos="4393"/>
        </w:tabs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二、选聘程序及方法</w:t>
      </w:r>
      <w:r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  <w:tab/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医院成立公开招聘工作小组，对报名应聘人员进行资格审核，并组织审核通过人员进行面试，在综合分析面试等情况的基础上，由医院进一步考察后确定拟任人选。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三、报名方式：应聘者请填写《苏州市立医院公开招聘报名表》，同时提供个人简历，相关证明材料（包括：学历及学位证书，专业技术职务证书复印件等），本人近期2寸证件照1张。报名表可以通过电子邮件、书面报告等形式报送苏州市立医院党委办公室。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四、报名时间和地点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报名时间：从发布之日起至2019年4月10日17:00止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报名地点：苏州市立医院党委办公室（道前街26号）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联系人： 徐老师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电子邮箱：</w:t>
      </w:r>
      <w:r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  <w:t>szdwb66@aliyun.com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咨询电话：0512-62362570</w:t>
      </w:r>
    </w:p>
    <w:p>
      <w:pPr>
        <w:widowControl/>
        <w:spacing w:line="480" w:lineRule="exact"/>
        <w:ind w:firstLine="480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</w:p>
    <w:p>
      <w:pPr>
        <w:widowControl/>
        <w:spacing w:line="480" w:lineRule="exact"/>
        <w:ind w:firstLine="480"/>
        <w:jc w:val="right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 xml:space="preserve"> 苏州市立医院</w:t>
      </w:r>
    </w:p>
    <w:p>
      <w:pPr>
        <w:widowControl/>
        <w:spacing w:line="480" w:lineRule="exact"/>
        <w:ind w:firstLine="480"/>
        <w:jc w:val="right"/>
        <w:rPr>
          <w:rFonts w:cs="宋体" w:asciiTheme="minorEastAsia" w:hAnsiTheme="minorEastAsia" w:eastAsiaTheme="minorEastAsia"/>
          <w:color w:val="2B2B2B"/>
          <w:kern w:val="0"/>
          <w:sz w:val="28"/>
          <w:szCs w:val="28"/>
        </w:rPr>
      </w:pPr>
      <w:r>
        <w:rPr>
          <w:rFonts w:hint="eastAsia" w:cs="宋体" w:asciiTheme="minorEastAsia" w:hAnsiTheme="minorEastAsia" w:eastAsiaTheme="minorEastAsia"/>
          <w:color w:val="2B2B2B"/>
          <w:kern w:val="0"/>
          <w:sz w:val="28"/>
          <w:szCs w:val="28"/>
        </w:rPr>
        <w:t>2019年4月4日</w:t>
      </w:r>
    </w:p>
    <w:p>
      <w:pPr>
        <w:spacing w:line="600" w:lineRule="exact"/>
        <w:jc w:val="center"/>
        <w:rPr>
          <w:rFonts w:asciiTheme="majorEastAsia" w:hAnsiTheme="majorEastAsia" w:eastAsiaTheme="majorEastAsia"/>
          <w:b/>
          <w:sz w:val="30"/>
          <w:szCs w:val="30"/>
        </w:rPr>
      </w:pPr>
    </w:p>
    <w:p>
      <w:pPr>
        <w:spacing w:line="600" w:lineRule="exact"/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hint="eastAsia" w:asciiTheme="majorEastAsia" w:hAnsiTheme="majorEastAsia" w:eastAsiaTheme="majorEastAsia"/>
          <w:b/>
          <w:sz w:val="30"/>
          <w:szCs w:val="30"/>
        </w:rPr>
        <w:t>苏州市立医院行政管理岗位报名表</w:t>
      </w:r>
    </w:p>
    <w:p>
      <w:pPr>
        <w:widowControl/>
        <w:spacing w:line="480" w:lineRule="exact"/>
        <w:ind w:firstLine="480"/>
        <w:jc w:val="left"/>
        <w:rPr>
          <w:rFonts w:ascii="宋体" w:hAnsi="宋体" w:cs="宋体"/>
          <w:color w:val="2B2B2B"/>
          <w:kern w:val="0"/>
          <w:sz w:val="28"/>
          <w:szCs w:val="28"/>
        </w:rPr>
      </w:pPr>
    </w:p>
    <w:tbl>
      <w:tblPr>
        <w:tblStyle w:val="4"/>
        <w:tblW w:w="894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1134"/>
        <w:gridCol w:w="1134"/>
        <w:gridCol w:w="1276"/>
        <w:gridCol w:w="1296"/>
        <w:gridCol w:w="1270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98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bookmarkStart w:id="0" w:name="_Hlk5288770"/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127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9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  岁)</w:t>
            </w:r>
          </w:p>
        </w:tc>
        <w:tc>
          <w:tcPr>
            <w:tcW w:w="1270" w:type="dxa"/>
            <w:tcBorders>
              <w:top w:val="single" w:color="auto" w:sz="8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9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出生地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 时间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参加工作时间  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健康状况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849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熟悉专业有何专长</w:t>
            </w:r>
          </w:p>
        </w:tc>
        <w:tc>
          <w:tcPr>
            <w:tcW w:w="25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8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atLeast"/>
          <w:jc w:val="center"/>
        </w:trPr>
        <w:tc>
          <w:tcPr>
            <w:tcW w:w="98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历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98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职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2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任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职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务</w:t>
            </w:r>
          </w:p>
        </w:tc>
        <w:tc>
          <w:tcPr>
            <w:tcW w:w="68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212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报名岗位名称</w:t>
            </w:r>
          </w:p>
        </w:tc>
        <w:tc>
          <w:tcPr>
            <w:tcW w:w="68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3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9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8" w:hRule="atLeast"/>
          <w:jc w:val="center"/>
        </w:trPr>
        <w:tc>
          <w:tcPr>
            <w:tcW w:w="98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奖 惩</w:t>
            </w:r>
          </w:p>
          <w:p>
            <w:pPr>
              <w:ind w:firstLine="120" w:firstLineChars="50"/>
              <w:rPr>
                <w:sz w:val="24"/>
              </w:rPr>
            </w:pPr>
            <w:r>
              <w:rPr>
                <w:rFonts w:hint="eastAsia"/>
                <w:sz w:val="24"/>
              </w:rPr>
              <w:t>情 况</w:t>
            </w:r>
          </w:p>
        </w:tc>
        <w:tc>
          <w:tcPr>
            <w:tcW w:w="795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atLeast"/>
          <w:jc w:val="center"/>
        </w:trPr>
        <w:tc>
          <w:tcPr>
            <w:tcW w:w="98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近三年年度考核结果</w:t>
            </w:r>
          </w:p>
        </w:tc>
        <w:tc>
          <w:tcPr>
            <w:tcW w:w="795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atLeast"/>
          <w:jc w:val="center"/>
        </w:trPr>
        <w:tc>
          <w:tcPr>
            <w:tcW w:w="98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报名者签  名</w:t>
            </w:r>
          </w:p>
        </w:tc>
        <w:tc>
          <w:tcPr>
            <w:tcW w:w="795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 年    月   日  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EC1"/>
    <w:rsid w:val="00097A28"/>
    <w:rsid w:val="000C145E"/>
    <w:rsid w:val="001F32C1"/>
    <w:rsid w:val="0029518E"/>
    <w:rsid w:val="002D2486"/>
    <w:rsid w:val="00347507"/>
    <w:rsid w:val="003771B0"/>
    <w:rsid w:val="00405FF0"/>
    <w:rsid w:val="00446188"/>
    <w:rsid w:val="00462EC1"/>
    <w:rsid w:val="004A4C87"/>
    <w:rsid w:val="00535F4A"/>
    <w:rsid w:val="005818CD"/>
    <w:rsid w:val="00593F7A"/>
    <w:rsid w:val="005A16E4"/>
    <w:rsid w:val="00604AA7"/>
    <w:rsid w:val="0066009F"/>
    <w:rsid w:val="00674264"/>
    <w:rsid w:val="007204D6"/>
    <w:rsid w:val="00787E99"/>
    <w:rsid w:val="007C77B2"/>
    <w:rsid w:val="00831217"/>
    <w:rsid w:val="008971E5"/>
    <w:rsid w:val="009A046E"/>
    <w:rsid w:val="00B06A71"/>
    <w:rsid w:val="00B63B9B"/>
    <w:rsid w:val="00BC3EF9"/>
    <w:rsid w:val="00C120D5"/>
    <w:rsid w:val="00C16801"/>
    <w:rsid w:val="00C31E5F"/>
    <w:rsid w:val="00C41B73"/>
    <w:rsid w:val="00D62328"/>
    <w:rsid w:val="00DA15A8"/>
    <w:rsid w:val="00DE653D"/>
    <w:rsid w:val="00E168FA"/>
    <w:rsid w:val="00E90322"/>
    <w:rsid w:val="00EB3CAE"/>
    <w:rsid w:val="00EC02DC"/>
    <w:rsid w:val="172C3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124</Words>
  <Characters>710</Characters>
  <Lines>5</Lines>
  <Paragraphs>1</Paragraphs>
  <TotalTime>35</TotalTime>
  <ScaleCrop>false</ScaleCrop>
  <LinksUpToDate>false</LinksUpToDate>
  <CharactersWithSpaces>833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2019-04-03T07:55:00Z</dcterms:created>
  <dc:creator>user</dc:creator>
  <cp:lastModifiedBy>dell</cp:lastModifiedBy>
  <dcterms:modified xsi:type="dcterms:W3CDTF">2019-04-12T02:45:46Z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