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</w:pPr>
      <w:bookmarkStart w:id="0" w:name="_GoBack"/>
      <w:bookmarkEnd w:id="0"/>
    </w:p>
    <w:tbl>
      <w:tblPr>
        <w:tblStyle w:val="2"/>
        <w:tblW w:w="8522" w:type="dxa"/>
        <w:tblInd w:w="0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36"/>
        <w:gridCol w:w="1046"/>
        <w:gridCol w:w="689"/>
        <w:gridCol w:w="2547"/>
        <w:gridCol w:w="1430"/>
        <w:gridCol w:w="1874"/>
      </w:tblGrid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93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ascii="仿宋_GB2312" w:hAnsi="微软雅黑" w:eastAsia="仿宋_GB2312" w:cs="仿宋_GB2312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岗位序号</w:t>
            </w:r>
          </w:p>
        </w:tc>
        <w:tc>
          <w:tcPr>
            <w:tcW w:w="104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招聘岗位</w:t>
            </w:r>
          </w:p>
        </w:tc>
        <w:tc>
          <w:tcPr>
            <w:tcW w:w="68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招聘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人数</w:t>
            </w:r>
          </w:p>
        </w:tc>
        <w:tc>
          <w:tcPr>
            <w:tcW w:w="254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专业</w:t>
            </w:r>
          </w:p>
        </w:tc>
        <w:tc>
          <w:tcPr>
            <w:tcW w:w="143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学历学位</w:t>
            </w:r>
          </w:p>
        </w:tc>
        <w:tc>
          <w:tcPr>
            <w:tcW w:w="187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其他条件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6" w:hRule="atLeast"/>
        </w:trPr>
        <w:tc>
          <w:tcPr>
            <w:tcW w:w="93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180301</w:t>
            </w:r>
          </w:p>
        </w:tc>
        <w:tc>
          <w:tcPr>
            <w:tcW w:w="10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产科医师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25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妇产科学、临床医学（产科学方向）</w:t>
            </w:r>
          </w:p>
        </w:tc>
        <w:tc>
          <w:tcPr>
            <w:tcW w:w="14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研究生学历、 硕士及以上学位</w:t>
            </w:r>
          </w:p>
        </w:tc>
        <w:tc>
          <w:tcPr>
            <w:tcW w:w="18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6" w:hRule="atLeast"/>
        </w:trPr>
        <w:tc>
          <w:tcPr>
            <w:tcW w:w="93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180302</w:t>
            </w:r>
          </w:p>
        </w:tc>
        <w:tc>
          <w:tcPr>
            <w:tcW w:w="10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康复科医师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25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康复医学与理疗学、中医康复学、中西医结合康复学、临床医学、中医骨伤科学、神经病学、针灸推拿学</w:t>
            </w:r>
          </w:p>
        </w:tc>
        <w:tc>
          <w:tcPr>
            <w:tcW w:w="14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研究生学历、 硕士及以上学位</w:t>
            </w:r>
          </w:p>
        </w:tc>
        <w:tc>
          <w:tcPr>
            <w:tcW w:w="18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6" w:hRule="atLeast"/>
        </w:trPr>
        <w:tc>
          <w:tcPr>
            <w:tcW w:w="93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180303</w:t>
            </w:r>
          </w:p>
        </w:tc>
        <w:tc>
          <w:tcPr>
            <w:tcW w:w="10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生殖中心医师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25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临床医学（生殖医学方向）、妇产科学</w:t>
            </w:r>
          </w:p>
        </w:tc>
        <w:tc>
          <w:tcPr>
            <w:tcW w:w="14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研究生学历、 硕士及以上学位</w:t>
            </w:r>
          </w:p>
        </w:tc>
        <w:tc>
          <w:tcPr>
            <w:tcW w:w="18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6" w:hRule="atLeast"/>
        </w:trPr>
        <w:tc>
          <w:tcPr>
            <w:tcW w:w="93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180304</w:t>
            </w:r>
          </w:p>
        </w:tc>
        <w:tc>
          <w:tcPr>
            <w:tcW w:w="10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儿科医师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25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儿科学、内科学、临床医学、神经病学、肿瘤学</w:t>
            </w:r>
          </w:p>
        </w:tc>
        <w:tc>
          <w:tcPr>
            <w:tcW w:w="14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研究生学历、 硕士及以上学位</w:t>
            </w:r>
          </w:p>
        </w:tc>
        <w:tc>
          <w:tcPr>
            <w:tcW w:w="18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6" w:hRule="atLeast"/>
        </w:trPr>
        <w:tc>
          <w:tcPr>
            <w:tcW w:w="93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180305</w:t>
            </w:r>
          </w:p>
        </w:tc>
        <w:tc>
          <w:tcPr>
            <w:tcW w:w="10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心外科医师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25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   外科学（胸心外科心外方向）、临床医学（胸心外科心外方向）</w:t>
            </w:r>
          </w:p>
        </w:tc>
        <w:tc>
          <w:tcPr>
            <w:tcW w:w="14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研究生学历、 硕士及以上学位</w:t>
            </w:r>
          </w:p>
        </w:tc>
        <w:tc>
          <w:tcPr>
            <w:tcW w:w="18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2017届、2018届、2019届毕业生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6" w:hRule="atLeast"/>
        </w:trPr>
        <w:tc>
          <w:tcPr>
            <w:tcW w:w="93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180306</w:t>
            </w:r>
          </w:p>
        </w:tc>
        <w:tc>
          <w:tcPr>
            <w:tcW w:w="10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心外科骨干医师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25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外科学、临床医学</w:t>
            </w:r>
          </w:p>
        </w:tc>
        <w:tc>
          <w:tcPr>
            <w:tcW w:w="14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研究生学历、学士及以上学位</w:t>
            </w:r>
          </w:p>
        </w:tc>
        <w:tc>
          <w:tcPr>
            <w:tcW w:w="18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1、具有中级及以上专业技术任职资格；2、具有1年及以上三级及以上医院心外相关工作经历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6" w:hRule="atLeast"/>
        </w:trPr>
        <w:tc>
          <w:tcPr>
            <w:tcW w:w="1982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合计</w:t>
            </w:r>
          </w:p>
        </w:tc>
        <w:tc>
          <w:tcPr>
            <w:tcW w:w="6540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0527C5E"/>
    <w:rsid w:val="22A065D0"/>
    <w:rsid w:val="40527C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2019-04-09T06:13:00Z</dcterms:created>
  <dc:creator>Yan</dc:creator>
  <cp:lastModifiedBy>dell</cp:lastModifiedBy>
  <dcterms:modified xsi:type="dcterms:W3CDTF">2019-04-09T10:40:44Z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