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30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64"/>
        <w:gridCol w:w="1410"/>
        <w:gridCol w:w="1545"/>
        <w:gridCol w:w="1785"/>
        <w:gridCol w:w="1470"/>
        <w:gridCol w:w="1004"/>
        <w:gridCol w:w="20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24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eastAsia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岗位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专业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学历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年龄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计划招聘数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其他条件要求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24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ICU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临床医学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本科及以上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35岁以下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0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内科系统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消化内科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临床医学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本科及以上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35岁以下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0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神经内科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临床医学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本科及以上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35岁以下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0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内分泌内科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临床医学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本科及以上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35岁以下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0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肾内科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临床医学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本科及以上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35岁以下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0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呼吸内科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临床医学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本科及以上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35岁以下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0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心内科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临床医学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本科及以上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35岁以下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0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外科系统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普通外科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临床医学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本科及以上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35岁以下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0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胸外科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临床医学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本科及以上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35岁以下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0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神经外科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临床医学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本科及以上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35岁以下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0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骨外科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临床医学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本科及以上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35岁以下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0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泌尿外科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临床医学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本科及以上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35岁以下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0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妇产科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妇科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临床医学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本科及以上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35岁以下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10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产科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临床医学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本科及以上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35岁以下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24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儿科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临床医学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本科及以上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35岁以下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6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24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急诊科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临床医学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本科及以上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35岁以下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24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眼耳鼻咽喉科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临床医学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本科及以上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35岁以下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24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中医康复科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康复医学或临床医学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本科及以上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35岁以下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功能科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心电图室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临床医学、医学影像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大专及以上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35岁以下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24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临床护士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助产或护理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大专及以上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30岁以下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若干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要求具有护士资格证</w:t>
            </w:r>
          </w:p>
        </w:tc>
      </w:tr>
    </w:tbl>
    <w:p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Tahoma" w:hAnsi="Tahoma" w:eastAsia="Tahoma" w:cs="Tahoma"/>
          <w:i w:val="0"/>
          <w:caps w:val="0"/>
          <w:color w:val="000000"/>
          <w:spacing w:val="0"/>
          <w:sz w:val="18"/>
          <w:szCs w:val="18"/>
        </w:rPr>
      </w:pPr>
    </w:p>
    <w:p>
      <w:pPr>
        <w:keepNext w:val="0"/>
        <w:keepLines w:val="0"/>
        <w:widowControl/>
        <w:suppressLineNumbers w:val="0"/>
        <w:ind w:left="0" w:firstLine="0"/>
        <w:jc w:val="left"/>
        <w:rPr>
          <w:rFonts w:hint="default" w:ascii="Tahoma" w:hAnsi="Tahoma" w:eastAsia="Tahoma" w:cs="Tahoma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ahoma" w:hAnsi="Tahoma" w:eastAsia="Tahoma" w:cs="Tahoma"/>
          <w:i w:val="0"/>
          <w:caps w:val="0"/>
          <w:color w:val="000000"/>
          <w:spacing w:val="0"/>
          <w:kern w:val="0"/>
          <w:sz w:val="27"/>
          <w:szCs w:val="27"/>
          <w:lang w:val="en-US" w:eastAsia="zh-CN" w:bidi="ar"/>
        </w:rPr>
        <w:t>     </w:t>
      </w:r>
      <w:r>
        <w:rPr>
          <w:rFonts w:hint="default" w:ascii="Tahoma" w:hAnsi="Tahoma" w:eastAsia="Tahoma" w:cs="Tahoma"/>
          <w:i w:val="0"/>
          <w:caps w:val="0"/>
          <w:color w:val="000000"/>
          <w:spacing w:val="0"/>
          <w:kern w:val="0"/>
          <w:sz w:val="36"/>
          <w:szCs w:val="36"/>
          <w:lang w:val="en-US" w:eastAsia="zh-CN" w:bidi="ar"/>
        </w:rPr>
        <w:t> 注：医师类岗位具有资格证和规培证者优先。</w:t>
      </w:r>
    </w:p>
    <w:p/>
    <w:sectPr>
      <w:pgSz w:w="11906" w:h="16838"/>
      <w:pgMar w:top="1440" w:right="646" w:bottom="1440" w:left="7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3B275F"/>
    <w:rsid w:val="033B275F"/>
    <w:rsid w:val="2EB40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2019-04-02T07:12:00Z</dcterms:created>
  <dc:creator>Administrator</dc:creator>
  <cp:lastModifiedBy>dell</cp:lastModifiedBy>
  <dcterms:modified xsi:type="dcterms:W3CDTF">2019-04-03T06:31:36Z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