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246" w:rsidRDefault="00F03FEE">
      <w:r>
        <w:rPr>
          <w:rFonts w:hint="eastAsia"/>
        </w:rPr>
        <w:t>蚌埠市中医医院</w:t>
      </w:r>
      <w:r>
        <w:rPr>
          <w:rFonts w:hint="eastAsia"/>
        </w:rPr>
        <w:t>2019</w:t>
      </w:r>
      <w:r>
        <w:rPr>
          <w:rFonts w:hint="eastAsia"/>
        </w:rPr>
        <w:t>自主招聘岗位计划</w:t>
      </w:r>
    </w:p>
    <w:tbl>
      <w:tblPr>
        <w:tblStyle w:val="a3"/>
        <w:tblW w:w="8328" w:type="dxa"/>
        <w:jc w:val="center"/>
        <w:tblLayout w:type="fixed"/>
        <w:tblLook w:val="04A0"/>
      </w:tblPr>
      <w:tblGrid>
        <w:gridCol w:w="443"/>
        <w:gridCol w:w="561"/>
        <w:gridCol w:w="567"/>
        <w:gridCol w:w="850"/>
        <w:gridCol w:w="1843"/>
        <w:gridCol w:w="1559"/>
        <w:gridCol w:w="2505"/>
      </w:tblGrid>
      <w:tr w:rsidR="00F03FEE" w:rsidRPr="00110331" w:rsidTr="00AE37F6">
        <w:trPr>
          <w:trHeight w:val="557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rPr>
                <w:rFonts w:ascii="仿宋_GB2312" w:eastAsia="仿宋_GB2312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序号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岗位代码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招考计划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部门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学历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 w:rsidRPr="00110331">
              <w:rPr>
                <w:rFonts w:ascii="仿宋_GB2312" w:eastAsia="仿宋_GB2312" w:hAnsi="仿宋" w:hint="eastAsia"/>
                <w:b/>
                <w:szCs w:val="21"/>
              </w:rPr>
              <w:t>备注</w:t>
            </w:r>
          </w:p>
        </w:tc>
      </w:tr>
      <w:tr w:rsidR="00F03FEE" w:rsidRPr="00110331" w:rsidTr="00AE37F6">
        <w:trPr>
          <w:trHeight w:val="780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101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b/>
                <w:szCs w:val="21"/>
              </w:rPr>
            </w:pPr>
            <w:r w:rsidRPr="00110331">
              <w:rPr>
                <w:rFonts w:ascii="仿宋_GB2312" w:eastAsia="仿宋_GB2312" w:hint="eastAsia"/>
                <w:b/>
                <w:szCs w:val="21"/>
              </w:rPr>
              <w:t>10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护理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护理学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专科及以上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35岁及以下，二甲及以上医院2年及以上工作经历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102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儿科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专业不限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trHeight w:val="226"/>
          <w:jc w:val="center"/>
        </w:trPr>
        <w:tc>
          <w:tcPr>
            <w:tcW w:w="443" w:type="dxa"/>
            <w:vMerge w:val="restart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561" w:type="dxa"/>
            <w:vMerge w:val="restart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103</w:t>
            </w:r>
          </w:p>
        </w:tc>
        <w:tc>
          <w:tcPr>
            <w:tcW w:w="567" w:type="dxa"/>
            <w:vMerge w:val="restart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外科</w:t>
            </w:r>
          </w:p>
        </w:tc>
        <w:tc>
          <w:tcPr>
            <w:tcW w:w="1843" w:type="dxa"/>
            <w:vMerge w:val="restart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胸外、脑外、普外或泌尿外科专业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取得</w:t>
            </w:r>
            <w:proofErr w:type="gramStart"/>
            <w:r w:rsidRPr="00110331">
              <w:rPr>
                <w:rFonts w:ascii="仿宋_GB2312" w:eastAsia="仿宋_GB2312" w:hint="eastAsia"/>
                <w:szCs w:val="21"/>
              </w:rPr>
              <w:t>规培证</w:t>
            </w:r>
            <w:proofErr w:type="gramEnd"/>
            <w:r w:rsidRPr="00110331">
              <w:rPr>
                <w:rFonts w:ascii="仿宋_GB2312" w:eastAsia="仿宋_GB2312" w:hint="eastAsia"/>
                <w:szCs w:val="21"/>
              </w:rPr>
              <w:t>或中级职称</w:t>
            </w:r>
          </w:p>
        </w:tc>
      </w:tr>
      <w:tr w:rsidR="00F03FEE" w:rsidRPr="00110331" w:rsidTr="00AE37F6">
        <w:trPr>
          <w:trHeight w:val="225"/>
          <w:jc w:val="center"/>
        </w:trPr>
        <w:tc>
          <w:tcPr>
            <w:tcW w:w="443" w:type="dxa"/>
            <w:vMerge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1" w:type="dxa"/>
            <w:vMerge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研究生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104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麻醉科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临床医学或麻醉专业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二甲及以上医院3年及以上麻醉科工作经历</w:t>
            </w: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105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ICU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临床医学或重症医学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取得</w:t>
            </w:r>
            <w:proofErr w:type="gramStart"/>
            <w:r w:rsidRPr="00110331">
              <w:rPr>
                <w:rFonts w:ascii="仿宋_GB2312" w:eastAsia="仿宋_GB2312" w:hint="eastAsia"/>
                <w:szCs w:val="21"/>
              </w:rPr>
              <w:t>规培证</w:t>
            </w:r>
            <w:proofErr w:type="gramEnd"/>
            <w:r w:rsidRPr="00110331">
              <w:rPr>
                <w:rFonts w:ascii="仿宋_GB2312" w:eastAsia="仿宋_GB2312" w:hint="eastAsia"/>
                <w:szCs w:val="21"/>
              </w:rPr>
              <w:t>或中级职称</w:t>
            </w: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106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脑病科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神经内科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取得</w:t>
            </w:r>
            <w:proofErr w:type="gramStart"/>
            <w:r w:rsidRPr="00110331">
              <w:rPr>
                <w:rFonts w:ascii="仿宋_GB2312" w:eastAsia="仿宋_GB2312" w:hint="eastAsia"/>
                <w:szCs w:val="21"/>
              </w:rPr>
              <w:t>规培证</w:t>
            </w:r>
            <w:proofErr w:type="gramEnd"/>
            <w:r w:rsidRPr="00110331">
              <w:rPr>
                <w:rFonts w:ascii="仿宋_GB2312" w:eastAsia="仿宋_GB2312" w:hint="eastAsia"/>
                <w:szCs w:val="21"/>
              </w:rPr>
              <w:t>或中级职称</w:t>
            </w: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115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妇产科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中医妇科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硕士及以上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116</w:t>
            </w:r>
          </w:p>
        </w:tc>
        <w:tc>
          <w:tcPr>
            <w:tcW w:w="567" w:type="dxa"/>
            <w:vAlign w:val="center"/>
          </w:tcPr>
          <w:p w:rsidR="00F03FEE" w:rsidRPr="00110331" w:rsidRDefault="00EA6DA8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推拿科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针灸推拿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112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肺病科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中医或中西医结合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研究生及以上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107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针灸科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康复治疗学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108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药学部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中药学专业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硕士及以上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109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输血科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检验专业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专科及以上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有相关工作经历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110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医务科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预防医学专业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中级职称优先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14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111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信息科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信息相关专业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高级职称或三级医院2年以上工作经历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15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113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影像中心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影像医学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中级职称或三级医院进修学习超过3个月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16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114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功能科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影像医学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中级职称或三级医院进修学习超过3个月</w:t>
            </w: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17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117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人事科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人力资源管理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03FEE" w:rsidRPr="00110331" w:rsidTr="00AE37F6">
        <w:trPr>
          <w:trHeight w:val="113"/>
          <w:jc w:val="center"/>
        </w:trPr>
        <w:tc>
          <w:tcPr>
            <w:tcW w:w="4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561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118</w:t>
            </w:r>
          </w:p>
        </w:tc>
        <w:tc>
          <w:tcPr>
            <w:tcW w:w="567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办公室</w:t>
            </w:r>
          </w:p>
        </w:tc>
        <w:tc>
          <w:tcPr>
            <w:tcW w:w="1843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汉语言文学</w:t>
            </w:r>
          </w:p>
        </w:tc>
        <w:tc>
          <w:tcPr>
            <w:tcW w:w="1559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  <w:r w:rsidRPr="00110331">
              <w:rPr>
                <w:rFonts w:ascii="仿宋_GB2312" w:eastAsia="仿宋_GB2312" w:hint="eastAsia"/>
                <w:szCs w:val="21"/>
              </w:rPr>
              <w:t>本科及以上</w:t>
            </w:r>
          </w:p>
        </w:tc>
        <w:tc>
          <w:tcPr>
            <w:tcW w:w="2505" w:type="dxa"/>
            <w:vAlign w:val="center"/>
          </w:tcPr>
          <w:p w:rsidR="00F03FEE" w:rsidRPr="00110331" w:rsidRDefault="00F03FEE" w:rsidP="00AE37F6">
            <w:pPr>
              <w:spacing w:line="60" w:lineRule="auto"/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 w:rsidR="00F03FEE" w:rsidRPr="00F03FEE" w:rsidRDefault="00F03FEE"/>
    <w:sectPr w:rsidR="00F03FEE" w:rsidRPr="00F03FEE" w:rsidSect="00F95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5FBB" w:rsidRDefault="006D5FBB" w:rsidP="00EA6DA8">
      <w:r>
        <w:separator/>
      </w:r>
    </w:p>
  </w:endnote>
  <w:endnote w:type="continuationSeparator" w:id="0">
    <w:p w:rsidR="006D5FBB" w:rsidRDefault="006D5FBB" w:rsidP="00EA6D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5FBB" w:rsidRDefault="006D5FBB" w:rsidP="00EA6DA8">
      <w:r>
        <w:separator/>
      </w:r>
    </w:p>
  </w:footnote>
  <w:footnote w:type="continuationSeparator" w:id="0">
    <w:p w:rsidR="006D5FBB" w:rsidRDefault="006D5FBB" w:rsidP="00EA6D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FEE"/>
    <w:rsid w:val="004973DB"/>
    <w:rsid w:val="006D5FBB"/>
    <w:rsid w:val="00CB112C"/>
    <w:rsid w:val="00EA6DA8"/>
    <w:rsid w:val="00F03FEE"/>
    <w:rsid w:val="00F9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2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F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A6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A6DA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A6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A6D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2019-03-25T00:26:00Z</cp:lastPrinted>
  <dcterms:created xsi:type="dcterms:W3CDTF">2019-03-19T08:35:00Z</dcterms:created>
  <dcterms:modified xsi:type="dcterms:W3CDTF">2019-03-25T00:50:00Z</dcterms:modified>
</cp:coreProperties>
</file>