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125" w:afterAutospacing="0" w:line="19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015293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15293"/>
          <w:spacing w:val="0"/>
          <w:sz w:val="30"/>
          <w:szCs w:val="30"/>
          <w:bdr w:val="none" w:color="auto" w:sz="0" w:space="0"/>
          <w:shd w:val="clear" w:fill="FFFFFF"/>
        </w:rPr>
        <w:t>上海市民政第二精神卫生中心拟聘人员公示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　　</w:t>
      </w:r>
    </w:p>
    <w:tbl>
      <w:tblPr>
        <w:tblW w:w="7513" w:type="dxa"/>
        <w:jc w:val="center"/>
        <w:tblInd w:w="5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999"/>
        <w:gridCol w:w="457"/>
        <w:gridCol w:w="1078"/>
        <w:gridCol w:w="921"/>
        <w:gridCol w:w="765"/>
        <w:gridCol w:w="686"/>
        <w:gridCol w:w="687"/>
        <w:gridCol w:w="766"/>
        <w:gridCol w:w="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3" w:hRule="atLeast"/>
          <w:jc w:val="center"/>
        </w:trPr>
        <w:tc>
          <w:tcPr>
            <w:tcW w:w="4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9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姓名</w:t>
            </w:r>
          </w:p>
        </w:tc>
        <w:tc>
          <w:tcPr>
            <w:tcW w:w="4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性别</w:t>
            </w:r>
          </w:p>
        </w:tc>
        <w:tc>
          <w:tcPr>
            <w:tcW w:w="10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单位</w:t>
            </w:r>
          </w:p>
        </w:tc>
        <w:tc>
          <w:tcPr>
            <w:tcW w:w="9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拟聘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岗位</w:t>
            </w:r>
          </w:p>
        </w:tc>
        <w:tc>
          <w:tcPr>
            <w:tcW w:w="7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单位上级主管部门</w:t>
            </w:r>
          </w:p>
        </w:tc>
        <w:tc>
          <w:tcPr>
            <w:tcW w:w="6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学历</w:t>
            </w:r>
          </w:p>
        </w:tc>
        <w:tc>
          <w:tcPr>
            <w:tcW w:w="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最高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学位</w:t>
            </w:r>
          </w:p>
        </w:tc>
        <w:tc>
          <w:tcPr>
            <w:tcW w:w="7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毕业学校或原工作单位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总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成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bdr w:val="none" w:color="auto" w:sz="0" w:space="0"/>
              </w:rPr>
              <w:t>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  <w:jc w:val="center"/>
        </w:trPr>
        <w:tc>
          <w:tcPr>
            <w:tcW w:w="4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1</w:t>
            </w:r>
          </w:p>
        </w:tc>
        <w:tc>
          <w:tcPr>
            <w:tcW w:w="9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游方杰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女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上海市民政第二精神卫生中心</w:t>
            </w:r>
          </w:p>
        </w:tc>
        <w:tc>
          <w:tcPr>
            <w:tcW w:w="9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临床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医生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上海市民政局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大专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无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上海康镇劳务协作有限公司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bdr w:val="none" w:color="auto" w:sz="0" w:space="0"/>
              </w:rPr>
              <w:t>88.7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65ABB"/>
    <w:rsid w:val="76065A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2019-03-23T01:07:00Z</dcterms:created>
  <dc:creator>ASUS</dc:creator>
  <cp:lastModifiedBy>ASUS</cp:lastModifiedBy>
  <dcterms:modified xsi:type="dcterms:W3CDTF">2019-03-23T01:07:18Z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