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19" w:lineRule="atLeast"/>
        <w:ind w:left="0" w:right="0"/>
        <w:rPr>
          <w:rFonts w:hint="eastAsia" w:eastAsia="宋体"/>
          <w:lang w:val="en-US" w:eastAsia="zh-CN"/>
        </w:rPr>
      </w:pPr>
      <w:r>
        <w:t>临床研究与循证评价研究室招聘</w:t>
      </w:r>
      <w:r>
        <w:rPr>
          <w:rFonts w:hint="eastAsia"/>
          <w:lang w:val="en-US" w:eastAsia="zh-CN"/>
        </w:rPr>
        <w:t>岗位</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88" w:beforeAutospacing="0" w:after="0" w:afterAutospacing="0" w:line="250" w:lineRule="atLeast"/>
        <w:ind w:left="0" w:right="0"/>
      </w:pPr>
      <w:r>
        <w:rPr>
          <w:rFonts w:hint="eastAsia" w:ascii="宋体" w:hAnsi="宋体" w:eastAsia="宋体" w:cs="宋体"/>
          <w:color w:val="333333"/>
          <w:sz w:val="23"/>
          <w:szCs w:val="23"/>
          <w:bdr w:val="none" w:color="auto" w:sz="0" w:space="0"/>
        </w:rPr>
        <w:t>：</w:t>
      </w:r>
    </w:p>
    <w:tbl>
      <w:tblPr>
        <w:tblW w:w="899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16"/>
        <w:gridCol w:w="2696"/>
        <w:gridCol w:w="4640"/>
        <w:gridCol w:w="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27" w:hRule="atLeast"/>
        </w:trPr>
        <w:tc>
          <w:tcPr>
            <w:tcW w:w="1216"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ascii="楷体" w:hAnsi="楷体" w:eastAsia="楷体" w:cs="楷体"/>
                <w:b w:val="0"/>
                <w:color w:val="333333"/>
                <w:sz w:val="23"/>
                <w:szCs w:val="23"/>
                <w:bdr w:val="none" w:color="auto" w:sz="0" w:space="0"/>
              </w:rPr>
              <w:t>岗位名称</w:t>
            </w:r>
          </w:p>
        </w:tc>
        <w:tc>
          <w:tcPr>
            <w:tcW w:w="2696"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hint="eastAsia" w:ascii="楷体" w:hAnsi="楷体" w:eastAsia="楷体" w:cs="楷体"/>
                <w:b w:val="0"/>
                <w:color w:val="333333"/>
                <w:sz w:val="23"/>
                <w:szCs w:val="23"/>
                <w:bdr w:val="none" w:color="auto" w:sz="0" w:space="0"/>
              </w:rPr>
              <w:t>岗位职责</w:t>
            </w:r>
          </w:p>
        </w:tc>
        <w:tc>
          <w:tcPr>
            <w:tcW w:w="4640"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hint="eastAsia" w:ascii="楷体" w:hAnsi="楷体" w:eastAsia="楷体" w:cs="楷体"/>
                <w:b w:val="0"/>
                <w:color w:val="333333"/>
                <w:sz w:val="23"/>
                <w:szCs w:val="23"/>
                <w:bdr w:val="none" w:color="auto" w:sz="0" w:space="0"/>
              </w:rPr>
              <w:t>应聘条件</w:t>
            </w:r>
          </w:p>
        </w:tc>
        <w:tc>
          <w:tcPr>
            <w:tcW w:w="439"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hint="eastAsia" w:ascii="楷体" w:hAnsi="楷体" w:eastAsia="楷体" w:cs="楷体"/>
                <w:b w:val="0"/>
                <w:color w:val="333333"/>
                <w:sz w:val="23"/>
                <w:szCs w:val="23"/>
                <w:bdr w:val="none" w:color="auto" w:sz="0" w:space="0"/>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805" w:hRule="atLeast"/>
        </w:trPr>
        <w:tc>
          <w:tcPr>
            <w:tcW w:w="1216"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hint="eastAsia" w:ascii="楷体" w:hAnsi="楷体" w:eastAsia="楷体" w:cs="楷体"/>
                <w:b w:val="0"/>
                <w:color w:val="333333"/>
                <w:sz w:val="20"/>
                <w:szCs w:val="20"/>
                <w:bdr w:val="none" w:color="auto" w:sz="0" w:space="0"/>
              </w:rPr>
              <w:t>科研助理（技术系列）</w:t>
            </w:r>
          </w:p>
        </w:tc>
        <w:tc>
          <w:tcPr>
            <w:tcW w:w="2696"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1.协助医院开展大型研究设计、方法学支持与咨询；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2.对接、设计并实施医院临床研究项目；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3.协助完成研究室或医院相关数据统计分析工作；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4.负责完成研究室安排的其他工作</w:t>
            </w:r>
          </w:p>
        </w:tc>
        <w:tc>
          <w:tcPr>
            <w:tcW w:w="4640"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1.公共卫生与预防医学、流行病与卫生统计学、药学专业硕士及以上学历；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2.在著名高校、研究机构等处拥有半年以上工作经验；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3.以第一作者身份发表文章至少3篇，其中SCI论文至少1篇；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4.具备临床试验或真实世界研究实际经验；（需提供证明）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left"/>
            </w:pPr>
            <w:r>
              <w:rPr>
                <w:rFonts w:hint="eastAsia" w:ascii="楷体" w:hAnsi="楷体" w:eastAsia="楷体" w:cs="楷体"/>
                <w:b w:val="0"/>
                <w:color w:val="333333"/>
                <w:sz w:val="20"/>
                <w:szCs w:val="20"/>
                <w:bdr w:val="none" w:color="auto" w:sz="0" w:space="0"/>
              </w:rPr>
              <w:t>5.具有申请国家级科研课题经历或参与省部级及以上课题研究经历者优先；（需提供证明）</w:t>
            </w:r>
          </w:p>
        </w:tc>
        <w:tc>
          <w:tcPr>
            <w:tcW w:w="439" w:type="dxa"/>
            <w:tcBorders>
              <w:top w:val="single" w:color="000000" w:sz="4" w:space="0"/>
              <w:left w:val="single" w:color="000000" w:sz="4" w:space="0"/>
              <w:bottom w:val="single" w:color="000000" w:sz="4" w:space="0"/>
              <w:right w:val="single" w:color="000000" w:sz="4" w:space="0"/>
            </w:tcBorders>
            <w:shd w:val="clear"/>
            <w:tcMar>
              <w:left w:w="88" w:type="dxa"/>
              <w:right w:w="8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line="19" w:lineRule="atLeast"/>
              <w:jc w:val="center"/>
            </w:pPr>
            <w:r>
              <w:rPr>
                <w:rFonts w:hint="eastAsia" w:ascii="楷体" w:hAnsi="楷体" w:eastAsia="楷体" w:cs="楷体"/>
                <w:b w:val="0"/>
                <w:color w:val="333333"/>
                <w:sz w:val="23"/>
                <w:szCs w:val="23"/>
                <w:bdr w:val="none" w:color="auto" w:sz="0" w:space="0"/>
              </w:rPr>
              <w:t>4</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88" w:beforeAutospacing="0" w:after="0" w:afterAutospacing="0" w:line="250" w:lineRule="atLeast"/>
        <w:ind w:left="0" w:right="0"/>
      </w:pPr>
      <w:r>
        <w:rPr>
          <w:rFonts w:hint="eastAsia" w:ascii="微软雅黑" w:hAnsi="微软雅黑" w:eastAsia="微软雅黑" w:cs="微软雅黑"/>
          <w:color w:val="333333"/>
          <w:sz w:val="17"/>
          <w:szCs w:val="17"/>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4160A"/>
    <w:rsid w:val="06C416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1" w:after="0" w:afterAutospacing="1"/>
      <w:jc w:val="center"/>
    </w:pPr>
    <w:rPr>
      <w:rFonts w:hint="eastAsia" w:ascii="宋体" w:hAnsi="宋体" w:eastAsia="宋体" w:cs="宋体"/>
      <w:b/>
      <w:color w:val="333399"/>
      <w:kern w:val="0"/>
      <w:sz w:val="30"/>
      <w:szCs w:val="30"/>
      <w:lang w:val="en-US" w:eastAsia="zh-CN" w:bidi="ar"/>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Hyperlink"/>
    <w:basedOn w:val="5"/>
    <w:uiPriority w:val="0"/>
    <w:rPr>
      <w:color w:val="333333"/>
      <w:u w:val="none"/>
    </w:rPr>
  </w:style>
  <w:style w:type="character" w:customStyle="1" w:styleId="9">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2019-03-12T03:15:00Z</dcterms:created>
  <dc:creator>ASUS</dc:creator>
  <cp:lastModifiedBy>ASUS</cp:lastModifiedBy>
  <dcterms:modified xsi:type="dcterms:W3CDTF">2019-03-12T03:16:13Z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