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fldChar w:fldCharType="begin"/>
      </w:r>
      <w:r>
        <w:rPr>
          <w:rFonts w:ascii="宋体" w:hAnsi="宋体" w:eastAsia="宋体" w:cs="宋体"/>
          <w:sz w:val="24"/>
          <w:szCs w:val="24"/>
        </w:rPr>
        <w:instrText xml:space="preserve">INCLUDEPICTURE \d "http://cms.yb999.com/UploadFiles/image/20190228/20190228160175327532.jpg" \* MERGEFORMATINET </w:instrText>
      </w:r>
      <w:r>
        <w:rPr>
          <w:rFonts w:ascii="宋体" w:hAnsi="宋体" w:eastAsia="宋体" w:cs="宋体"/>
          <w:sz w:val="24"/>
          <w:szCs w:val="24"/>
        </w:rPr>
        <w:fldChar w:fldCharType="separate"/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362075" cy="1352550"/>
            <wp:effectExtent l="0" t="0" r="952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62075" cy="1352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764D4E"/>
    <w:rsid w:val="28764D4E"/>
    <w:rsid w:val="33364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2019-02-28T09:20:00Z</dcterms:created>
  <dc:creator>Administrator</dc:creator>
  <cp:lastModifiedBy>dell</cp:lastModifiedBy>
  <dcterms:modified xsi:type="dcterms:W3CDTF">2019-03-04T08:26:44Z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