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</w:rPr>
        <w:t>附表2：</w:t>
      </w:r>
    </w:p>
    <w:p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bCs/>
          <w:sz w:val="40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40"/>
        </w:rPr>
        <w:t>执业助理医师报考执业医师执业期考核证明</w:t>
      </w:r>
    </w:p>
    <w:bookmarkEnd w:id="0"/>
    <w:p>
      <w:pPr>
        <w:spacing w:line="360" w:lineRule="exact"/>
        <w:ind w:left="-535" w:leftChars="-255" w:right="-592" w:rightChars="-282"/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       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spacing w:line="360" w:lineRule="exact"/>
        <w:ind w:left="-535" w:leftChars="-255" w:right="-592" w:rightChars="-282"/>
        <w:jc w:val="left"/>
        <w:rPr>
          <w:sz w:val="24"/>
        </w:rPr>
      </w:pPr>
      <w:r>
        <w:rPr>
          <w:rFonts w:hint="eastAsia"/>
          <w:sz w:val="24"/>
        </w:rPr>
        <w:t xml:space="preserve">       执业助理医师执业证书编号：（                                                  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30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beforeLines="0" w:afterLines="0" w:line="300" w:lineRule="exact"/>
              <w:ind w:left="351" w:hanging="360" w:hanging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  <w:lang w:eastAsia="zh-CN"/>
              </w:rPr>
              <w:t>．</w:t>
            </w:r>
            <w:r>
              <w:rPr>
                <w:rFonts w:ascii="宋体" w:hAnsi="宋体"/>
                <w:sz w:val="24"/>
              </w:rPr>
              <w:t>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hint="eastAsia" w:ascii="宋体" w:hAnsi="宋体"/>
                <w:sz w:val="24"/>
                <w:lang w:eastAsia="zh-CN"/>
              </w:rPr>
              <w:t>．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hint="eastAsia" w:ascii="宋体" w:hAnsi="宋体"/>
                <w:sz w:val="24"/>
                <w:lang w:eastAsia="zh-CN"/>
              </w:rPr>
              <w:t>．</w:t>
            </w:r>
            <w:r>
              <w:rPr>
                <w:rFonts w:ascii="宋体" w:hAnsi="宋体"/>
                <w:sz w:val="24"/>
              </w:rPr>
              <w:t>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2F0CEA"/>
    <w:rsid w:val="2B2F0CE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2019-02-15T07:54:00Z</dcterms:created>
  <dc:creator>may</dc:creator>
  <cp:lastModifiedBy>may</cp:lastModifiedBy>
  <dcterms:modified xsi:type="dcterms:W3CDTF">2019-02-15T07:57:12Z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