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3320F" w:rsidRPr="00722A2D" w:rsidRDefault="00B3320F" w:rsidP="00B3320F">
      <w:pPr>
        <w:ind w:firstLine="482"/>
        <w:jc w:val="center"/>
        <w:rPr>
          <w:rFonts w:ascii="宋体" w:hAnsi="宋体"/>
          <w:b/>
          <w:sz w:val="24"/>
        </w:rPr>
      </w:pPr>
      <w:r w:rsidRPr="00722A2D">
        <w:rPr>
          <w:rFonts w:ascii="宋体" w:hAnsi="宋体" w:hint="eastAsia"/>
          <w:b/>
          <w:sz w:val="24"/>
        </w:rPr>
        <w:t>妇科主治医师考试：《答疑周刊》2019年第</w:t>
      </w:r>
      <w:r w:rsidR="00E4455F">
        <w:rPr>
          <w:rFonts w:ascii="宋体" w:hAnsi="宋体" w:hint="eastAsia"/>
          <w:b/>
          <w:sz w:val="24"/>
        </w:rPr>
        <w:t>30</w:t>
      </w:r>
      <w:r w:rsidRPr="00722A2D">
        <w:rPr>
          <w:rFonts w:ascii="宋体" w:hAnsi="宋体" w:hint="eastAsia"/>
          <w:b/>
          <w:sz w:val="24"/>
        </w:rPr>
        <w:t>期</w:t>
      </w:r>
    </w:p>
    <w:p w:rsidR="00B3320F" w:rsidRPr="00722A2D" w:rsidRDefault="00B3320F" w:rsidP="00B3320F">
      <w:pPr>
        <w:ind w:firstLineChars="0" w:firstLine="0"/>
        <w:rPr>
          <w:rFonts w:ascii="宋体" w:hAnsi="宋体"/>
          <w:sz w:val="24"/>
        </w:rPr>
      </w:pPr>
      <w:r w:rsidRPr="00722A2D">
        <w:rPr>
          <w:rFonts w:ascii="宋体" w:hAnsi="宋体" w:hint="eastAsia"/>
          <w:sz w:val="24"/>
        </w:rPr>
        <w:t>问题索引：</w:t>
      </w:r>
    </w:p>
    <w:p w:rsidR="00B3320F" w:rsidRPr="00722A2D" w:rsidRDefault="00B3320F" w:rsidP="00B3320F">
      <w:pPr>
        <w:ind w:firstLineChars="0" w:firstLine="0"/>
        <w:rPr>
          <w:rFonts w:ascii="宋体" w:hAnsi="宋体"/>
          <w:sz w:val="24"/>
        </w:rPr>
      </w:pPr>
      <w:r w:rsidRPr="00722A2D">
        <w:rPr>
          <w:rFonts w:ascii="宋体" w:hAnsi="宋体" w:hint="eastAsia"/>
          <w:sz w:val="24"/>
        </w:rPr>
        <w:t>一、【问题】请</w:t>
      </w:r>
      <w:r w:rsidRPr="008F0B7C">
        <w:rPr>
          <w:rFonts w:ascii="宋体" w:hAnsi="宋体" w:hint="eastAsia"/>
          <w:sz w:val="24"/>
        </w:rPr>
        <w:t>简述</w:t>
      </w:r>
      <w:r w:rsidR="00252944">
        <w:rPr>
          <w:rFonts w:asciiTheme="minorEastAsia" w:hAnsiTheme="minorEastAsia" w:hint="eastAsia"/>
          <w:sz w:val="24"/>
        </w:rPr>
        <w:t>生殖道瘘</w:t>
      </w:r>
      <w:r w:rsidRPr="00722A2D">
        <w:rPr>
          <w:rFonts w:ascii="宋体" w:hAnsi="宋体" w:hint="eastAsia"/>
          <w:sz w:val="24"/>
        </w:rPr>
        <w:t>的临床表现有哪些？</w:t>
      </w:r>
    </w:p>
    <w:p w:rsidR="00B3320F" w:rsidRPr="00722A2D" w:rsidRDefault="00B3320F" w:rsidP="00B3320F">
      <w:pPr>
        <w:ind w:firstLineChars="0" w:firstLine="0"/>
        <w:rPr>
          <w:rFonts w:ascii="宋体" w:hAnsi="宋体"/>
          <w:sz w:val="24"/>
        </w:rPr>
      </w:pPr>
      <w:r w:rsidRPr="00722A2D">
        <w:rPr>
          <w:rFonts w:ascii="宋体" w:hAnsi="宋体" w:hint="eastAsia"/>
          <w:sz w:val="24"/>
        </w:rPr>
        <w:t>二、【问题】请简述</w:t>
      </w:r>
      <w:r w:rsidR="00252944">
        <w:rPr>
          <w:rFonts w:asciiTheme="minorEastAsia" w:hAnsiTheme="minorEastAsia" w:hint="eastAsia"/>
          <w:sz w:val="24"/>
        </w:rPr>
        <w:t>生殖道瘘</w:t>
      </w:r>
      <w:r w:rsidRPr="00722A2D">
        <w:rPr>
          <w:rFonts w:ascii="宋体" w:hAnsi="宋体" w:hint="eastAsia"/>
          <w:sz w:val="24"/>
        </w:rPr>
        <w:t>如何诊断？</w:t>
      </w:r>
    </w:p>
    <w:p w:rsidR="00B3320F" w:rsidRPr="00722A2D" w:rsidRDefault="00B3320F" w:rsidP="00B3320F">
      <w:pPr>
        <w:ind w:firstLineChars="0" w:firstLine="0"/>
        <w:rPr>
          <w:rFonts w:ascii="宋体" w:hAnsi="宋体"/>
          <w:sz w:val="24"/>
        </w:rPr>
      </w:pPr>
      <w:r w:rsidRPr="00722A2D">
        <w:rPr>
          <w:rFonts w:ascii="宋体" w:hAnsi="宋体" w:hint="eastAsia"/>
          <w:sz w:val="24"/>
        </w:rPr>
        <w:t>三、【问题】请简述</w:t>
      </w:r>
      <w:r w:rsidR="00252944">
        <w:rPr>
          <w:rFonts w:asciiTheme="minorEastAsia" w:hAnsiTheme="minorEastAsia" w:hint="eastAsia"/>
          <w:sz w:val="24"/>
        </w:rPr>
        <w:t>生殖道瘘</w:t>
      </w:r>
      <w:r w:rsidRPr="00722A2D">
        <w:rPr>
          <w:rFonts w:ascii="宋体" w:hAnsi="宋体" w:hint="eastAsia"/>
          <w:sz w:val="24"/>
        </w:rPr>
        <w:t>如何治疗？</w:t>
      </w:r>
    </w:p>
    <w:p w:rsidR="00B3320F" w:rsidRPr="00722A2D" w:rsidRDefault="00B3320F" w:rsidP="00B3320F">
      <w:pPr>
        <w:ind w:firstLineChars="0" w:firstLine="0"/>
        <w:rPr>
          <w:rFonts w:asciiTheme="minorEastAsia" w:hAnsiTheme="minorEastAsia"/>
          <w:b/>
          <w:sz w:val="24"/>
        </w:rPr>
      </w:pPr>
      <w:r w:rsidRPr="00722A2D">
        <w:rPr>
          <w:rFonts w:ascii="宋体" w:hAnsi="宋体" w:hint="eastAsia"/>
          <w:sz w:val="24"/>
        </w:rPr>
        <w:t>具体解答：</w:t>
      </w:r>
    </w:p>
    <w:p w:rsidR="00B3320F" w:rsidRPr="00722A2D" w:rsidRDefault="00B3320F" w:rsidP="00B3320F">
      <w:pPr>
        <w:ind w:firstLineChars="0" w:firstLine="0"/>
        <w:rPr>
          <w:rFonts w:ascii="宋体" w:hAnsi="宋体"/>
          <w:sz w:val="24"/>
        </w:rPr>
      </w:pPr>
      <w:r w:rsidRPr="00722A2D">
        <w:rPr>
          <w:rFonts w:ascii="宋体" w:hAnsi="宋体" w:hint="eastAsia"/>
          <w:sz w:val="24"/>
        </w:rPr>
        <w:t>一、【问题】请简述</w:t>
      </w:r>
      <w:r w:rsidR="00EA3813">
        <w:rPr>
          <w:rFonts w:asciiTheme="minorEastAsia" w:hAnsiTheme="minorEastAsia" w:hint="eastAsia"/>
          <w:sz w:val="24"/>
        </w:rPr>
        <w:t>生殖道瘘</w:t>
      </w:r>
      <w:r w:rsidRPr="00722A2D">
        <w:rPr>
          <w:rFonts w:ascii="宋体" w:hAnsi="宋体" w:hint="eastAsia"/>
          <w:sz w:val="24"/>
        </w:rPr>
        <w:t>的临床表现有哪些？</w:t>
      </w:r>
    </w:p>
    <w:p w:rsidR="000C2ED5" w:rsidRPr="000C2ED5" w:rsidRDefault="000C2ED5" w:rsidP="000C2ED5">
      <w:pPr>
        <w:ind w:firstLine="480"/>
        <w:rPr>
          <w:rFonts w:ascii="宋体" w:hAnsi="宋体"/>
          <w:sz w:val="24"/>
        </w:rPr>
      </w:pPr>
      <w:r w:rsidRPr="000C2ED5">
        <w:rPr>
          <w:rFonts w:ascii="宋体" w:hAnsi="宋体"/>
          <w:sz w:val="24"/>
        </w:rPr>
        <w:t>1.</w:t>
      </w:r>
      <w:r w:rsidRPr="000C2ED5">
        <w:rPr>
          <w:rFonts w:ascii="宋体" w:hAnsi="宋体" w:hint="eastAsia"/>
          <w:sz w:val="24"/>
        </w:rPr>
        <w:t>漏尿</w:t>
      </w:r>
      <w:r w:rsidR="00B23883">
        <w:rPr>
          <w:rFonts w:ascii="宋体" w:hAnsi="宋体" w:hint="eastAsia"/>
          <w:sz w:val="24"/>
        </w:rPr>
        <w:t xml:space="preserve">  </w:t>
      </w:r>
      <w:r w:rsidRPr="000C2ED5">
        <w:rPr>
          <w:rFonts w:ascii="宋体" w:hAnsi="宋体" w:hint="eastAsia"/>
          <w:sz w:val="24"/>
        </w:rPr>
        <w:t>产后或盆腔手术后出现阴道无痛性持续性流液是最常见、最典型的临床症状。根据瘘孔的位置，可表现为持续漏尿、体位性漏尿、压力性尿失禁或膀胱充盈性漏尿等，如较高位的膀胱瘘孔患者在站立时无漏尿，而平卧时则漏尿不止；瘘孔极小者在膀胱充盈时方漏尿</w:t>
      </w:r>
      <w:r w:rsidR="003775F6">
        <w:rPr>
          <w:rFonts w:ascii="宋体" w:hAnsi="宋体"/>
          <w:sz w:val="24"/>
        </w:rPr>
        <w:t>；</w:t>
      </w:r>
      <w:r w:rsidRPr="000C2ED5">
        <w:rPr>
          <w:rFonts w:ascii="宋体" w:hAnsi="宋体" w:hint="eastAsia"/>
          <w:sz w:val="24"/>
        </w:rPr>
        <w:t>一侧输尿管阴道瘘由于健侧输尿管的尿液进入膀胱，因此在漏尿同时仍有自主排尿。漏尿发生的时间也因病因不同而有区别，坏死型尿瘘多在产后及手术后</w:t>
      </w:r>
      <w:r w:rsidRPr="000C2ED5">
        <w:rPr>
          <w:rFonts w:ascii="宋体" w:hAnsi="宋体"/>
          <w:sz w:val="24"/>
        </w:rPr>
        <w:t>3</w:t>
      </w:r>
      <w:r w:rsidRPr="000C2ED5">
        <w:rPr>
          <w:rFonts w:ascii="宋体" w:hAnsi="宋体" w:hint="eastAsia"/>
          <w:sz w:val="24"/>
        </w:rPr>
        <w:t>〜</w:t>
      </w:r>
      <w:r w:rsidRPr="000C2ED5">
        <w:rPr>
          <w:rFonts w:ascii="宋体" w:hAnsi="宋体"/>
          <w:sz w:val="24"/>
        </w:rPr>
        <w:t>7</w:t>
      </w:r>
      <w:r w:rsidRPr="000C2ED5">
        <w:rPr>
          <w:rFonts w:ascii="宋体" w:hAnsi="宋体" w:hint="eastAsia"/>
          <w:sz w:val="24"/>
        </w:rPr>
        <w:t>日开始漏尿</w:t>
      </w:r>
      <w:r w:rsidR="003775F6">
        <w:rPr>
          <w:rFonts w:ascii="宋体" w:hAnsi="宋体"/>
          <w:sz w:val="24"/>
        </w:rPr>
        <w:t>；</w:t>
      </w:r>
      <w:r w:rsidRPr="000C2ED5">
        <w:rPr>
          <w:rFonts w:ascii="宋体" w:hAnsi="宋体" w:hint="eastAsia"/>
          <w:sz w:val="24"/>
        </w:rPr>
        <w:t>手术直接损伤者术后即开始漏尿</w:t>
      </w:r>
      <w:r w:rsidR="003775F6">
        <w:rPr>
          <w:rFonts w:ascii="宋体" w:hAnsi="宋体"/>
          <w:sz w:val="24"/>
        </w:rPr>
        <w:t>；</w:t>
      </w:r>
      <w:r w:rsidRPr="000C2ED5">
        <w:rPr>
          <w:rFonts w:ascii="宋体" w:hAnsi="宋体" w:hint="eastAsia"/>
          <w:sz w:val="24"/>
        </w:rPr>
        <w:t>腹腔镜下子宫切除中使用能量器械所致的尿瘘常在术后</w:t>
      </w:r>
      <w:r w:rsidRPr="000C2ED5">
        <w:rPr>
          <w:rFonts w:ascii="宋体" w:hAnsi="宋体"/>
          <w:sz w:val="24"/>
        </w:rPr>
        <w:t>1</w:t>
      </w:r>
      <w:r w:rsidRPr="000C2ED5">
        <w:rPr>
          <w:rFonts w:ascii="宋体" w:hAnsi="宋体" w:hint="eastAsia"/>
          <w:sz w:val="24"/>
        </w:rPr>
        <w:t>〜</w:t>
      </w:r>
      <w:r w:rsidRPr="000C2ED5">
        <w:rPr>
          <w:rFonts w:ascii="宋体" w:hAnsi="宋体"/>
          <w:sz w:val="24"/>
        </w:rPr>
        <w:t>2</w:t>
      </w:r>
      <w:r w:rsidRPr="000C2ED5">
        <w:rPr>
          <w:rFonts w:ascii="宋体" w:hAnsi="宋体" w:hint="eastAsia"/>
          <w:sz w:val="24"/>
        </w:rPr>
        <w:t>周发生</w:t>
      </w:r>
      <w:r w:rsidR="003775F6">
        <w:rPr>
          <w:rFonts w:ascii="宋体" w:hAnsi="宋体"/>
          <w:sz w:val="24"/>
        </w:rPr>
        <w:t>；</w:t>
      </w:r>
      <w:r w:rsidRPr="000C2ED5">
        <w:rPr>
          <w:rFonts w:ascii="宋体" w:hAnsi="宋体" w:hint="eastAsia"/>
          <w:sz w:val="24"/>
        </w:rPr>
        <w:t>根治性子宫切除的患者常在术后</w:t>
      </w:r>
      <w:r w:rsidRPr="000C2ED5">
        <w:rPr>
          <w:rFonts w:ascii="宋体" w:hAnsi="宋体"/>
          <w:sz w:val="24"/>
        </w:rPr>
        <w:t>10</w:t>
      </w:r>
      <w:r w:rsidRPr="000C2ED5">
        <w:rPr>
          <w:rFonts w:ascii="宋体" w:hAnsi="宋体" w:hint="eastAsia"/>
          <w:sz w:val="24"/>
        </w:rPr>
        <w:t>〜</w:t>
      </w:r>
      <w:r w:rsidRPr="000C2ED5">
        <w:rPr>
          <w:rFonts w:ascii="宋体" w:hAnsi="宋体"/>
          <w:sz w:val="24"/>
        </w:rPr>
        <w:t>21</w:t>
      </w:r>
      <w:r w:rsidRPr="000C2ED5">
        <w:rPr>
          <w:rFonts w:ascii="宋体" w:hAnsi="宋体" w:hint="eastAsia"/>
          <w:sz w:val="24"/>
        </w:rPr>
        <w:t>日发生尿瘘，多为输尿管阴道瘘</w:t>
      </w:r>
      <w:r w:rsidR="003775F6">
        <w:rPr>
          <w:rFonts w:ascii="宋体" w:hAnsi="宋体"/>
          <w:sz w:val="24"/>
        </w:rPr>
        <w:t>；</w:t>
      </w:r>
      <w:r w:rsidRPr="000C2ED5">
        <w:rPr>
          <w:rFonts w:ascii="宋体" w:hAnsi="宋体" w:hint="eastAsia"/>
          <w:sz w:val="24"/>
        </w:rPr>
        <w:t>放射损伤所致漏尿发生时间晚且常合并粪瘘。</w:t>
      </w:r>
    </w:p>
    <w:p w:rsidR="000C2ED5" w:rsidRPr="000C2ED5" w:rsidRDefault="000C2ED5" w:rsidP="000C2ED5">
      <w:pPr>
        <w:ind w:firstLine="480"/>
        <w:rPr>
          <w:rFonts w:ascii="宋体" w:hAnsi="宋体"/>
          <w:sz w:val="24"/>
        </w:rPr>
      </w:pPr>
      <w:r w:rsidRPr="000C2ED5">
        <w:rPr>
          <w:rFonts w:ascii="宋体" w:hAnsi="宋体" w:hint="eastAsia"/>
          <w:sz w:val="24"/>
        </w:rPr>
        <w:t>2.外阴瘙痒和疼痛</w:t>
      </w:r>
      <w:r w:rsidR="00B23883">
        <w:rPr>
          <w:rFonts w:ascii="宋体" w:hAnsi="宋体" w:hint="eastAsia"/>
          <w:sz w:val="24"/>
        </w:rPr>
        <w:t xml:space="preserve">  </w:t>
      </w:r>
      <w:r w:rsidRPr="000C2ED5">
        <w:rPr>
          <w:rFonts w:ascii="宋体" w:hAnsi="宋体" w:hint="eastAsia"/>
          <w:sz w:val="24"/>
        </w:rPr>
        <w:t>局部刺激、组织炎症增生及感染和尿液刺激、浸渍，可引起外阴部痒和烧灼痛，外阴呈皮炎改变。若一侧输尿管下段断裂而致阴道漏尿，由于尿液刺激阴道一侧顶端，周围组织引起增生，妇科检查可触及局部增厚。</w:t>
      </w:r>
    </w:p>
    <w:p w:rsidR="000C2ED5" w:rsidRPr="000C2ED5" w:rsidRDefault="000C2ED5" w:rsidP="000C2ED5">
      <w:pPr>
        <w:ind w:firstLine="480"/>
        <w:rPr>
          <w:rFonts w:ascii="宋体" w:hAnsi="宋体"/>
          <w:sz w:val="24"/>
        </w:rPr>
      </w:pPr>
      <w:r w:rsidRPr="000C2ED5">
        <w:rPr>
          <w:rFonts w:ascii="宋体" w:hAnsi="宋体" w:hint="eastAsia"/>
          <w:sz w:val="24"/>
        </w:rPr>
        <w:t>3.尿路感染合并尿路感染者有尿频、尿急、尿痛及下腹部不适等症状。</w:t>
      </w:r>
    </w:p>
    <w:p w:rsidR="00B3320F" w:rsidRPr="00722A2D" w:rsidRDefault="00B3320F" w:rsidP="00B3320F">
      <w:pPr>
        <w:ind w:firstLineChars="0" w:firstLine="0"/>
        <w:rPr>
          <w:rFonts w:ascii="宋体" w:hAnsi="宋体"/>
          <w:sz w:val="24"/>
        </w:rPr>
      </w:pPr>
      <w:r w:rsidRPr="00722A2D">
        <w:rPr>
          <w:rFonts w:ascii="宋体" w:hAnsi="宋体" w:hint="eastAsia"/>
          <w:sz w:val="24"/>
        </w:rPr>
        <w:t>二、【问题】请简述</w:t>
      </w:r>
      <w:r w:rsidR="00EA3813">
        <w:rPr>
          <w:rFonts w:asciiTheme="minorEastAsia" w:hAnsiTheme="minorEastAsia" w:hint="eastAsia"/>
          <w:sz w:val="24"/>
        </w:rPr>
        <w:t>生殖道瘘</w:t>
      </w:r>
      <w:r w:rsidRPr="00722A2D">
        <w:rPr>
          <w:rFonts w:ascii="宋体" w:hAnsi="宋体" w:hint="eastAsia"/>
          <w:sz w:val="24"/>
        </w:rPr>
        <w:t>如何诊断？</w:t>
      </w:r>
    </w:p>
    <w:p w:rsidR="00576392" w:rsidRPr="00193A68" w:rsidRDefault="00576392" w:rsidP="00576392">
      <w:pPr>
        <w:ind w:firstLineChars="100" w:firstLine="240"/>
        <w:rPr>
          <w:rFonts w:asciiTheme="minorEastAsia" w:hAnsiTheme="minorEastAsia"/>
          <w:sz w:val="24"/>
        </w:rPr>
      </w:pPr>
      <w:r w:rsidRPr="00193A68">
        <w:rPr>
          <w:rFonts w:asciiTheme="minorEastAsia" w:hAnsiTheme="minorEastAsia" w:hint="eastAsia"/>
          <w:sz w:val="24"/>
        </w:rPr>
        <w:t>应仔细询问病史、手术史、漏尿发生时间和漏尿表现。首先需要明确的是漏出的液体为尿液，可通过生化检查来比较漏出液与尿液、血液中的电解质和肌酐来明确。尿液中的电解质和肌酐水平应为血液中的数倍，若漏出液中的电解质和肌酐水平接近尿液则高度怀疑有尿瘘可能。</w:t>
      </w:r>
    </w:p>
    <w:p w:rsidR="00576392" w:rsidRPr="00193A68" w:rsidRDefault="00576392" w:rsidP="00576392">
      <w:pPr>
        <w:ind w:firstLineChars="100" w:firstLine="240"/>
        <w:rPr>
          <w:rFonts w:asciiTheme="minorEastAsia" w:hAnsiTheme="minorEastAsia"/>
          <w:sz w:val="24"/>
        </w:rPr>
      </w:pPr>
      <w:r w:rsidRPr="00193A68">
        <w:rPr>
          <w:rFonts w:asciiTheme="minorEastAsia" w:hAnsiTheme="minorEastAsia" w:hint="eastAsia"/>
          <w:sz w:val="24"/>
        </w:rPr>
        <w:t>大瘘孔时阴道检查即可发现，小瘘孔则通过触摸瘘孔边缘的瘢痕组织也可初步诊断。如患者系盆腔手术后，检查未发现瘘孔，仅见尿液自阴道穹隆一侧流出，多为输尿管阴道瘘。检查暴露不满意时，患者可取胸膝卧位，用单叶拉钩将阴道后壁向上拉开，可查见位于阴道上段或近穹隆处的瘘孔。下列辅助检查可协助明</w:t>
      </w:r>
      <w:r w:rsidRPr="00193A68">
        <w:rPr>
          <w:rFonts w:asciiTheme="minorEastAsia" w:hAnsiTheme="minorEastAsia" w:hint="eastAsia"/>
          <w:sz w:val="24"/>
        </w:rPr>
        <w:lastRenderedPageBreak/>
        <w:t>确诊断：</w:t>
      </w:r>
    </w:p>
    <w:p w:rsidR="00576392" w:rsidRPr="00193A68" w:rsidRDefault="00576392" w:rsidP="00576392">
      <w:pPr>
        <w:ind w:firstLine="480"/>
        <w:rPr>
          <w:rFonts w:asciiTheme="minorEastAsia" w:hAnsiTheme="minorEastAsia"/>
          <w:sz w:val="24"/>
        </w:rPr>
      </w:pPr>
      <w:r w:rsidRPr="00576392">
        <w:rPr>
          <w:rFonts w:asciiTheme="minorEastAsia" w:hAnsiTheme="minorEastAsia" w:hint="eastAsia"/>
          <w:sz w:val="24"/>
        </w:rPr>
        <w:t>1</w:t>
      </w:r>
      <w:r w:rsidR="00913189">
        <w:rPr>
          <w:rFonts w:asciiTheme="minorEastAsia" w:hAnsiTheme="minorEastAsia" w:hint="eastAsia"/>
          <w:sz w:val="24"/>
        </w:rPr>
        <w:t>.</w:t>
      </w:r>
      <w:r w:rsidRPr="00576392">
        <w:rPr>
          <w:rFonts w:asciiTheme="minorEastAsia" w:hAnsiTheme="minorEastAsia" w:hint="eastAsia"/>
          <w:sz w:val="24"/>
        </w:rPr>
        <w:t>亚甲蓝试验</w:t>
      </w:r>
      <w:r w:rsidR="00F9386E">
        <w:rPr>
          <w:rFonts w:asciiTheme="minorEastAsia" w:hAnsiTheme="minorEastAsia" w:hint="eastAsia"/>
          <w:sz w:val="24"/>
        </w:rPr>
        <w:t xml:space="preserve">  </w:t>
      </w:r>
      <w:r w:rsidRPr="00193A68">
        <w:rPr>
          <w:rFonts w:asciiTheme="minorEastAsia" w:hAnsiTheme="minorEastAsia" w:hint="eastAsia"/>
          <w:sz w:val="24"/>
        </w:rPr>
        <w:t>将三个棉球逐一放在阴道顶端、中1/3处和远端。用稀释的亚甲蓝溶液300ml充盈膀胱，然后逐一取出棉球，根据蓝染海绵是在阴道上、中、下段估计瘘孔的位置。若染色液体经阴道壁小孔流出为膀胱阴道瘘；自宫颈口流出为膀胱宫颈瘘或膀胱子宫瘘</w:t>
      </w:r>
      <w:r w:rsidR="005D16BE">
        <w:rPr>
          <w:rFonts w:asciiTheme="minorEastAsia" w:hAnsiTheme="minorEastAsia" w:hint="eastAsia"/>
          <w:sz w:val="24"/>
        </w:rPr>
        <w:t>；</w:t>
      </w:r>
      <w:r w:rsidRPr="00193A68">
        <w:rPr>
          <w:rFonts w:asciiTheme="minorEastAsia" w:hAnsiTheme="minorEastAsia" w:hint="eastAsia"/>
          <w:sz w:val="24"/>
        </w:rPr>
        <w:t>海绵无色或黄染提示可能输尿管阴道瘘。未见蓝染又临床怀疑瘘的存在，可重置三个棉球后嘱患者走动30分钟再取出棉球查看。</w:t>
      </w:r>
    </w:p>
    <w:p w:rsidR="00576392" w:rsidRPr="00193A68" w:rsidRDefault="00576392" w:rsidP="00576392">
      <w:pPr>
        <w:ind w:firstLine="480"/>
        <w:rPr>
          <w:rFonts w:asciiTheme="minorEastAsia" w:hAnsiTheme="minorEastAsia"/>
          <w:sz w:val="24"/>
        </w:rPr>
      </w:pPr>
      <w:r w:rsidRPr="00576392">
        <w:rPr>
          <w:rFonts w:asciiTheme="minorEastAsia" w:hAnsiTheme="minorEastAsia"/>
          <w:sz w:val="24"/>
        </w:rPr>
        <w:t>2</w:t>
      </w:r>
      <w:r w:rsidR="00913189">
        <w:rPr>
          <w:rFonts w:asciiTheme="minorEastAsia" w:hAnsiTheme="minorEastAsia"/>
          <w:sz w:val="24"/>
        </w:rPr>
        <w:t>.</w:t>
      </w:r>
      <w:r w:rsidRPr="00576392">
        <w:rPr>
          <w:rFonts w:asciiTheme="minorEastAsia" w:hAnsiTheme="minorEastAsia" w:hint="eastAsia"/>
          <w:sz w:val="24"/>
        </w:rPr>
        <w:t>靛胭脂试验</w:t>
      </w:r>
      <w:r w:rsidRPr="00576392">
        <w:rPr>
          <w:rFonts w:asciiTheme="minorEastAsia" w:hAnsiTheme="minorEastAsia"/>
          <w:sz w:val="24"/>
        </w:rPr>
        <w:t>(indigocarminetest)</w:t>
      </w:r>
      <w:r w:rsidR="00F9386E">
        <w:rPr>
          <w:rFonts w:asciiTheme="minorEastAsia" w:hAnsiTheme="minorEastAsia" w:hint="eastAsia"/>
          <w:sz w:val="24"/>
        </w:rPr>
        <w:t xml:space="preserve">  </w:t>
      </w:r>
      <w:r w:rsidRPr="00193A68">
        <w:rPr>
          <w:rFonts w:asciiTheme="minorEastAsia" w:hAnsiTheme="minorEastAsia" w:hint="eastAsia"/>
          <w:sz w:val="24"/>
        </w:rPr>
        <w:t>静脉推注靛胭脂</w:t>
      </w:r>
      <w:r w:rsidRPr="00193A68">
        <w:rPr>
          <w:rFonts w:asciiTheme="minorEastAsia" w:hAnsiTheme="minorEastAsia"/>
          <w:sz w:val="24"/>
        </w:rPr>
        <w:t>5ml</w:t>
      </w:r>
      <w:r w:rsidRPr="00193A68">
        <w:rPr>
          <w:rFonts w:asciiTheme="minorEastAsia" w:hAnsiTheme="minorEastAsia" w:hint="eastAsia"/>
          <w:sz w:val="24"/>
        </w:rPr>
        <w:t>，</w:t>
      </w:r>
      <w:r w:rsidRPr="00193A68">
        <w:rPr>
          <w:rFonts w:asciiTheme="minorEastAsia" w:hAnsiTheme="minorEastAsia"/>
          <w:sz w:val="24"/>
        </w:rPr>
        <w:t>5</w:t>
      </w:r>
      <w:r w:rsidRPr="00576392">
        <w:rPr>
          <w:rFonts w:asciiTheme="minorEastAsia" w:hAnsiTheme="minorEastAsia" w:hint="eastAsia"/>
          <w:sz w:val="24"/>
        </w:rPr>
        <w:t>〜</w:t>
      </w:r>
      <w:r w:rsidRPr="00193A68">
        <w:rPr>
          <w:rFonts w:asciiTheme="minorEastAsia" w:hAnsiTheme="minorEastAsia"/>
          <w:sz w:val="24"/>
        </w:rPr>
        <w:t>10</w:t>
      </w:r>
      <w:r w:rsidRPr="00193A68">
        <w:rPr>
          <w:rFonts w:asciiTheme="minorEastAsia" w:hAnsiTheme="minorEastAsia" w:hint="eastAsia"/>
          <w:sz w:val="24"/>
        </w:rPr>
        <w:t>分钟见蓝色液体自阴道顶端流出者为输尿管阴道瘘。</w:t>
      </w:r>
    </w:p>
    <w:p w:rsidR="00576392" w:rsidRPr="00193A68" w:rsidRDefault="00576392" w:rsidP="00576392">
      <w:pPr>
        <w:ind w:firstLine="480"/>
        <w:rPr>
          <w:rFonts w:asciiTheme="minorEastAsia" w:hAnsiTheme="minorEastAsia"/>
          <w:sz w:val="24"/>
        </w:rPr>
      </w:pPr>
      <w:r w:rsidRPr="00576392">
        <w:rPr>
          <w:rFonts w:asciiTheme="minorEastAsia" w:hAnsiTheme="minorEastAsia" w:hint="eastAsia"/>
          <w:sz w:val="24"/>
        </w:rPr>
        <w:t>3</w:t>
      </w:r>
      <w:r w:rsidR="00913189">
        <w:rPr>
          <w:rFonts w:asciiTheme="minorEastAsia" w:hAnsiTheme="minorEastAsia" w:hint="eastAsia"/>
          <w:sz w:val="24"/>
        </w:rPr>
        <w:t>.</w:t>
      </w:r>
      <w:r w:rsidRPr="00576392">
        <w:rPr>
          <w:rFonts w:asciiTheme="minorEastAsia" w:hAnsiTheme="minorEastAsia" w:hint="eastAsia"/>
          <w:sz w:val="24"/>
        </w:rPr>
        <w:t>膀胱镜、输尿管镜检查</w:t>
      </w:r>
      <w:r w:rsidR="005D16BE">
        <w:rPr>
          <w:rFonts w:asciiTheme="minorEastAsia" w:hAnsiTheme="minorEastAsia" w:hint="eastAsia"/>
          <w:sz w:val="24"/>
        </w:rPr>
        <w:t xml:space="preserve">  </w:t>
      </w:r>
      <w:r w:rsidRPr="00193A68">
        <w:rPr>
          <w:rFonts w:asciiTheme="minorEastAsia" w:hAnsiTheme="minorEastAsia" w:hint="eastAsia"/>
          <w:sz w:val="24"/>
        </w:rPr>
        <w:t>了解膀胱容积、黏膜情况，有无炎症、结石、憩室，明确瘘孔的位置、大小、数目及瘘孔和膀胱三角的关系等。从膀胱向输尿管插入输尿管导管或行输尿管镜检查，可以明确输尿管受阻的部位。</w:t>
      </w:r>
    </w:p>
    <w:p w:rsidR="00576392" w:rsidRPr="00193A68" w:rsidRDefault="00576392" w:rsidP="00576392">
      <w:pPr>
        <w:ind w:firstLine="480"/>
        <w:rPr>
          <w:rFonts w:asciiTheme="minorEastAsia" w:hAnsiTheme="minorEastAsia"/>
          <w:sz w:val="24"/>
        </w:rPr>
      </w:pPr>
      <w:r w:rsidRPr="00576392">
        <w:rPr>
          <w:rFonts w:asciiTheme="minorEastAsia" w:hAnsiTheme="minorEastAsia" w:hint="eastAsia"/>
          <w:sz w:val="24"/>
        </w:rPr>
        <w:t>4</w:t>
      </w:r>
      <w:r w:rsidR="00913189">
        <w:rPr>
          <w:rFonts w:asciiTheme="minorEastAsia" w:hAnsiTheme="minorEastAsia" w:hint="eastAsia"/>
          <w:sz w:val="24"/>
        </w:rPr>
        <w:t>.</w:t>
      </w:r>
      <w:r w:rsidRPr="00576392">
        <w:rPr>
          <w:rFonts w:asciiTheme="minorEastAsia" w:hAnsiTheme="minorEastAsia" w:hint="eastAsia"/>
          <w:sz w:val="24"/>
        </w:rPr>
        <w:t>影像学检查</w:t>
      </w:r>
      <w:r w:rsidR="005D16BE">
        <w:rPr>
          <w:rFonts w:asciiTheme="minorEastAsia" w:hAnsiTheme="minorEastAsia" w:hint="eastAsia"/>
          <w:sz w:val="24"/>
        </w:rPr>
        <w:t xml:space="preserve">  </w:t>
      </w:r>
      <w:r w:rsidRPr="00193A68">
        <w:rPr>
          <w:rFonts w:asciiTheme="minorEastAsia" w:hAnsiTheme="minorEastAsia" w:hint="eastAsia"/>
          <w:sz w:val="24"/>
        </w:rPr>
        <w:t>静脉肾盂造影</w:t>
      </w:r>
      <w:r w:rsidR="005D16BE">
        <w:rPr>
          <w:rFonts w:asciiTheme="minorEastAsia" w:hAnsiTheme="minorEastAsia" w:hint="eastAsia"/>
          <w:sz w:val="24"/>
        </w:rPr>
        <w:t>，</w:t>
      </w:r>
      <w:r w:rsidRPr="00193A68">
        <w:rPr>
          <w:rFonts w:asciiTheme="minorEastAsia" w:hAnsiTheme="minorEastAsia" w:hint="eastAsia"/>
          <w:sz w:val="24"/>
        </w:rPr>
        <w:t>为静脉注入造影剂，于注射后动态观察和泌尿系统摄片,根据肾盂、输尿管及膀胱显影情况，了解肾脏功能、输尿管通畅情况，有助于输尿管阴道瘘及膀胱阴道瘘的诊断。逆行输尿管肾盂造影对于静脉肾孟造影没有发现的输尿管阴道瘘有辅助诊断作用。64层螺旋CT尿路造影（CTU）通过1次屏气6～10秒，即可清楚地显示肾盂、输尿管及膀胱的全貌，已成为一种新的、非侵入性检查尿瘘的方法。</w:t>
      </w:r>
    </w:p>
    <w:p w:rsidR="00576392" w:rsidRPr="00193A68" w:rsidRDefault="00576392" w:rsidP="00576392">
      <w:pPr>
        <w:ind w:firstLine="480"/>
        <w:rPr>
          <w:rFonts w:asciiTheme="minorEastAsia" w:hAnsiTheme="minorEastAsia"/>
          <w:sz w:val="24"/>
        </w:rPr>
      </w:pPr>
      <w:r w:rsidRPr="00576392">
        <w:rPr>
          <w:rFonts w:asciiTheme="minorEastAsia" w:hAnsiTheme="minorEastAsia" w:hint="eastAsia"/>
          <w:sz w:val="24"/>
        </w:rPr>
        <w:t>5</w:t>
      </w:r>
      <w:r w:rsidR="00913189">
        <w:rPr>
          <w:rFonts w:asciiTheme="minorEastAsia" w:hAnsiTheme="minorEastAsia" w:hint="eastAsia"/>
          <w:sz w:val="24"/>
        </w:rPr>
        <w:t>.</w:t>
      </w:r>
      <w:r w:rsidRPr="00576392">
        <w:rPr>
          <w:rFonts w:asciiTheme="minorEastAsia" w:hAnsiTheme="minorEastAsia" w:hint="eastAsia"/>
          <w:sz w:val="24"/>
        </w:rPr>
        <w:t>肾图</w:t>
      </w:r>
      <w:r w:rsidR="005D16BE">
        <w:rPr>
          <w:rFonts w:asciiTheme="minorEastAsia" w:hAnsiTheme="minorEastAsia" w:hint="eastAsia"/>
          <w:sz w:val="24"/>
        </w:rPr>
        <w:t xml:space="preserve">  </w:t>
      </w:r>
      <w:r w:rsidRPr="00193A68">
        <w:rPr>
          <w:rFonts w:asciiTheme="minorEastAsia" w:hAnsiTheme="minorEastAsia" w:hint="eastAsia"/>
          <w:sz w:val="24"/>
        </w:rPr>
        <w:t>能了解肾功能和输尿管功能情况。</w:t>
      </w:r>
    </w:p>
    <w:p w:rsidR="00B3320F" w:rsidRPr="00722A2D" w:rsidRDefault="00B3320F" w:rsidP="00B3320F">
      <w:pPr>
        <w:ind w:firstLineChars="0" w:firstLine="0"/>
        <w:rPr>
          <w:rFonts w:ascii="宋体" w:hAnsi="宋体"/>
          <w:sz w:val="24"/>
        </w:rPr>
      </w:pPr>
      <w:r w:rsidRPr="00722A2D">
        <w:rPr>
          <w:rFonts w:ascii="宋体" w:hAnsi="宋体" w:hint="eastAsia"/>
          <w:sz w:val="24"/>
        </w:rPr>
        <w:t>三、【问题】请简述</w:t>
      </w:r>
      <w:r w:rsidR="00EA3813">
        <w:rPr>
          <w:rFonts w:asciiTheme="minorEastAsia" w:hAnsiTheme="minorEastAsia" w:hint="eastAsia"/>
          <w:sz w:val="24"/>
        </w:rPr>
        <w:t>生殖道瘘</w:t>
      </w:r>
      <w:r w:rsidRPr="00722A2D">
        <w:rPr>
          <w:rFonts w:ascii="宋体" w:hAnsi="宋体" w:hint="eastAsia"/>
          <w:sz w:val="24"/>
        </w:rPr>
        <w:t>如何治疗？</w:t>
      </w:r>
    </w:p>
    <w:p w:rsidR="00E4455F" w:rsidRDefault="00734719" w:rsidP="00734719">
      <w:pPr>
        <w:ind w:firstLineChars="100" w:firstLine="240"/>
        <w:rPr>
          <w:rFonts w:asciiTheme="minorEastAsia" w:hAnsiTheme="minorEastAsia"/>
          <w:sz w:val="24"/>
        </w:rPr>
      </w:pPr>
      <w:r w:rsidRPr="00193A68">
        <w:rPr>
          <w:rFonts w:asciiTheme="minorEastAsia" w:hAnsiTheme="minorEastAsia" w:hint="eastAsia"/>
          <w:sz w:val="24"/>
        </w:rPr>
        <w:t>手术修补为主要治疗方法。</w:t>
      </w:r>
    </w:p>
    <w:p w:rsidR="00A53763" w:rsidRPr="00193A68" w:rsidRDefault="00913189" w:rsidP="00A53763">
      <w:pPr>
        <w:ind w:firstLineChars="100" w:firstLine="240"/>
        <w:rPr>
          <w:rFonts w:asciiTheme="minorEastAsia" w:hAnsiTheme="minorEastAsia"/>
          <w:sz w:val="24"/>
        </w:rPr>
      </w:pPr>
      <w:r>
        <w:rPr>
          <w:rFonts w:asciiTheme="minorEastAsia" w:hAnsiTheme="minorEastAsia" w:hint="eastAsia"/>
          <w:sz w:val="24"/>
        </w:rPr>
        <w:t>1.</w:t>
      </w:r>
      <w:r w:rsidR="00A53763" w:rsidRPr="00193A68">
        <w:rPr>
          <w:rFonts w:asciiTheme="minorEastAsia" w:hAnsiTheme="minorEastAsia" w:hint="eastAsia"/>
          <w:sz w:val="24"/>
        </w:rPr>
        <w:t>手术治疗要注意时间的选择。直接损伤的尿瘘应尽早手术修补</w:t>
      </w:r>
      <w:r w:rsidR="003775F6">
        <w:rPr>
          <w:rFonts w:asciiTheme="minorEastAsia" w:hAnsiTheme="minorEastAsia" w:hint="eastAsia"/>
          <w:sz w:val="24"/>
        </w:rPr>
        <w:t>；</w:t>
      </w:r>
      <w:r w:rsidR="00A53763" w:rsidRPr="00193A68">
        <w:rPr>
          <w:rFonts w:asciiTheme="minorEastAsia" w:hAnsiTheme="minorEastAsia" w:hint="eastAsia"/>
          <w:sz w:val="24"/>
        </w:rPr>
        <w:t>其他原因所致尿瘘应等待3个月，待组织水肿消退、局部血液供应恢复正常再行手术</w:t>
      </w:r>
      <w:r w:rsidR="003775F6">
        <w:rPr>
          <w:rFonts w:asciiTheme="minorEastAsia" w:hAnsiTheme="minorEastAsia" w:hint="eastAsia"/>
          <w:sz w:val="24"/>
        </w:rPr>
        <w:t>；</w:t>
      </w:r>
      <w:r w:rsidR="00A53763" w:rsidRPr="00193A68">
        <w:rPr>
          <w:rFonts w:asciiTheme="minorEastAsia" w:hAnsiTheme="minorEastAsia" w:hint="eastAsia"/>
          <w:sz w:val="24"/>
        </w:rPr>
        <w:t>瘘修补失败后至少应等待3个月后再次手术。由于放疗所致的尿瘘可能需要更长的时间形成结痂，因此有学者推荐12个月后再修补。手术后的瘘孔,需要等待数周，病灶周围炎症反应消退，瘢痕软化并有良好的血供后方可修补。该段时间内需要进行抗泌尿系统感染治疗，对绝经后患者可补充雌激素治疗。</w:t>
      </w:r>
    </w:p>
    <w:p w:rsidR="00A53763" w:rsidRPr="00193A68" w:rsidRDefault="00A53763" w:rsidP="00A53763">
      <w:pPr>
        <w:ind w:firstLineChars="100" w:firstLine="240"/>
        <w:rPr>
          <w:rFonts w:asciiTheme="minorEastAsia" w:hAnsiTheme="minorEastAsia"/>
          <w:sz w:val="24"/>
        </w:rPr>
      </w:pPr>
      <w:r w:rsidRPr="00193A68">
        <w:rPr>
          <w:rFonts w:asciiTheme="minorEastAsia" w:hAnsiTheme="minorEastAsia" w:hint="eastAsia"/>
          <w:sz w:val="24"/>
        </w:rPr>
        <w:t>膀胱阴道瘘和尿道阴道瘘手术修补首选经阴道手术，不能经阴道手术或复杂尿瘘者，应选择经腹或经腹-阴道联合手术。</w:t>
      </w:r>
    </w:p>
    <w:p w:rsidR="00A53763" w:rsidRDefault="00A53763" w:rsidP="00A53763">
      <w:pPr>
        <w:ind w:firstLineChars="100" w:firstLine="240"/>
        <w:rPr>
          <w:rFonts w:asciiTheme="minorEastAsia" w:hAnsiTheme="minorEastAsia"/>
          <w:sz w:val="24"/>
        </w:rPr>
      </w:pPr>
      <w:r w:rsidRPr="00193A68">
        <w:rPr>
          <w:rFonts w:asciiTheme="minorEastAsia" w:hAnsiTheme="minorEastAsia" w:hint="eastAsia"/>
          <w:sz w:val="24"/>
        </w:rPr>
        <w:t>输尿管阴道瘘的治疗取决于位置和大小。小的瘘孔通常在放置输尿管支架</w:t>
      </w:r>
      <w:r w:rsidRPr="00193A68">
        <w:rPr>
          <w:rFonts w:asciiTheme="minorEastAsia" w:hAnsiTheme="minorEastAsia" w:hint="eastAsia"/>
          <w:sz w:val="24"/>
        </w:rPr>
        <w:lastRenderedPageBreak/>
        <w:t>（doubleJ）后能自然愈合，但不适用于放疗后瘘孔。如果瘘孔接近输尿管膀胱人口处，可行输尿管膀胱植入术。如果输尿管瘘孔距离膀胱有一定距离，切除含瘘孔的一段输尿管，断端行输尿管端端吻合术。放置输尿管导管者，术后一般留置3个月。</w:t>
      </w:r>
    </w:p>
    <w:p w:rsidR="00734719" w:rsidRPr="00193A68" w:rsidRDefault="00913189" w:rsidP="00734719">
      <w:pPr>
        <w:ind w:firstLineChars="100" w:firstLine="240"/>
        <w:rPr>
          <w:rFonts w:asciiTheme="minorEastAsia" w:hAnsiTheme="minorEastAsia"/>
          <w:sz w:val="24"/>
        </w:rPr>
      </w:pPr>
      <w:r>
        <w:rPr>
          <w:rFonts w:asciiTheme="minorEastAsia" w:hAnsiTheme="minorEastAsia" w:hint="eastAsia"/>
          <w:sz w:val="24"/>
        </w:rPr>
        <w:t>2.</w:t>
      </w:r>
      <w:r w:rsidR="00734719" w:rsidRPr="00193A68">
        <w:rPr>
          <w:rFonts w:asciiTheme="minorEastAsia" w:hAnsiTheme="minorEastAsia" w:hint="eastAsia"/>
          <w:sz w:val="24"/>
        </w:rPr>
        <w:t>非手术治疗仅限于分娩或手术后1周内发生的膀胱阴道瘘和输尿管小瘘孔，留置导尿管于膀胱内或在膀胱镜下插入输尿管导管，4周至3个月有愈合可能。由于长期放置导尿管会刺激尿道黏膜引起疼痛，并且干扰患者的日常活动，影响患者的生活质量</w:t>
      </w:r>
      <w:r w:rsidR="009B5457">
        <w:rPr>
          <w:rFonts w:asciiTheme="minorEastAsia" w:hAnsiTheme="minorEastAsia" w:hint="eastAsia"/>
          <w:sz w:val="24"/>
        </w:rPr>
        <w:t>。</w:t>
      </w:r>
      <w:r w:rsidR="00734719" w:rsidRPr="00193A68">
        <w:rPr>
          <w:rFonts w:asciiTheme="minorEastAsia" w:hAnsiTheme="minorEastAsia" w:hint="eastAsia"/>
          <w:sz w:val="24"/>
        </w:rPr>
        <w:t>因此，膀胱阴道瘘如采用非手术治疗则建议行耻骨上膀胱造瘘，进行膀胱引流。长期放置引流管拔除前，应重复诊断检查（如亚甲蓝试验）明确瘘孔是否愈合。引流期间，要经常对病情进行评价。引流的同时保证患者营养和液体的摄入，促进瘘孔愈合。治疗中要注意治疗外阴皮炎和泌尿系统感染，改善患者生活质量。绝经后妇女可以给予雌激素，促进阴道黏膜上皮增生，有利于伤口愈合。对于术后早期出现的直径仅数毫米的微小尿瘘瘘孔</w:t>
      </w:r>
      <w:r w:rsidR="00734719" w:rsidRPr="00193A68">
        <w:rPr>
          <w:rFonts w:asciiTheme="minorEastAsia" w:hAnsiTheme="minorEastAsia"/>
          <w:sz w:val="24"/>
        </w:rPr>
        <w:t>,15%</w:t>
      </w:r>
      <w:r w:rsidR="00734719" w:rsidRPr="00193A68">
        <w:rPr>
          <w:rFonts w:ascii="MS Mincho" w:eastAsia="MS Mincho" w:hAnsi="MS Mincho" w:cs="MS Mincho" w:hint="eastAsia"/>
          <w:sz w:val="24"/>
        </w:rPr>
        <w:t>〜</w:t>
      </w:r>
      <w:r w:rsidR="00734719" w:rsidRPr="00193A68">
        <w:rPr>
          <w:rFonts w:asciiTheme="minorEastAsia" w:hAnsiTheme="minorEastAsia"/>
          <w:sz w:val="24"/>
        </w:rPr>
        <w:t>20%</w:t>
      </w:r>
      <w:r w:rsidR="00734719" w:rsidRPr="00193A68">
        <w:rPr>
          <w:rFonts w:asciiTheme="minorEastAsia" w:hAnsiTheme="minorEastAsia" w:hint="eastAsia"/>
          <w:sz w:val="24"/>
        </w:rPr>
        <w:t>的患者可以非手术治疗自行愈合。对于瘘管已经形成并且上皮化者，非手术治疗则通常失败。</w:t>
      </w:r>
    </w:p>
    <w:p w:rsidR="00B3320F" w:rsidRPr="00A27268" w:rsidRDefault="00B3320F" w:rsidP="00B3320F">
      <w:pPr>
        <w:ind w:firstLineChars="100" w:firstLine="240"/>
        <w:rPr>
          <w:rFonts w:asciiTheme="minorEastAsia" w:hAnsiTheme="minorEastAsia"/>
          <w:sz w:val="24"/>
        </w:rPr>
      </w:pPr>
    </w:p>
    <w:p w:rsidR="00B3320F" w:rsidRPr="00722A2D" w:rsidRDefault="00B3320F" w:rsidP="00B3320F">
      <w:pPr>
        <w:ind w:firstLineChars="0" w:firstLine="0"/>
        <w:rPr>
          <w:rFonts w:asciiTheme="minorEastAsia" w:hAnsiTheme="minorEastAsia"/>
          <w:sz w:val="24"/>
        </w:rPr>
      </w:pPr>
    </w:p>
    <w:p w:rsidR="00B3320F" w:rsidRPr="00722A2D" w:rsidRDefault="00B3320F" w:rsidP="00B3320F">
      <w:pPr>
        <w:ind w:firstLineChars="0" w:firstLine="0"/>
        <w:rPr>
          <w:rFonts w:asciiTheme="minorEastAsia" w:hAnsiTheme="minorEastAsia"/>
          <w:sz w:val="24"/>
        </w:rPr>
      </w:pPr>
    </w:p>
    <w:p w:rsidR="00B3320F" w:rsidRPr="00722A2D" w:rsidRDefault="00B3320F" w:rsidP="00B3320F">
      <w:pPr>
        <w:ind w:firstLineChars="0" w:firstLine="0"/>
        <w:jc w:val="center"/>
        <w:rPr>
          <w:rFonts w:ascii="宋体" w:hAnsi="宋体"/>
          <w:sz w:val="24"/>
        </w:rPr>
      </w:pPr>
      <w:r w:rsidRPr="00722A2D">
        <w:rPr>
          <w:rFonts w:ascii="宋体" w:hAnsi="宋体" w:hint="eastAsia"/>
          <w:sz w:val="24"/>
        </w:rPr>
        <w:t>妇科主治医师考试：《答疑周刊》2019年第</w:t>
      </w:r>
      <w:r w:rsidR="00E4455F">
        <w:rPr>
          <w:rFonts w:ascii="宋体" w:hAnsi="宋体" w:hint="eastAsia"/>
          <w:sz w:val="24"/>
        </w:rPr>
        <w:t>30</w:t>
      </w:r>
      <w:r w:rsidRPr="00722A2D">
        <w:rPr>
          <w:rFonts w:ascii="宋体" w:hAnsi="宋体" w:hint="eastAsia"/>
          <w:sz w:val="24"/>
        </w:rPr>
        <w:t>期（word版下载）</w:t>
      </w:r>
    </w:p>
    <w:p w:rsidR="00B3320F" w:rsidRPr="00B37B81" w:rsidRDefault="00B3320F" w:rsidP="00B3320F">
      <w:pPr>
        <w:ind w:firstLineChars="0" w:firstLine="0"/>
        <w:jc w:val="center"/>
        <w:rPr>
          <w:rFonts w:ascii="宋体" w:hAnsi="宋体"/>
          <w:sz w:val="24"/>
        </w:rPr>
      </w:pPr>
      <w:r w:rsidRPr="00722A2D">
        <w:rPr>
          <w:rFonts w:ascii="宋体" w:hAnsi="宋体" w:hint="eastAsia"/>
          <w:sz w:val="24"/>
        </w:rPr>
        <w:t>〖医学教育网版权所有，转载务必注明出处，违者将追究法律责任〗</w:t>
      </w:r>
    </w:p>
    <w:p w:rsidR="00B3320F" w:rsidRPr="00602D0B" w:rsidRDefault="00B3320F" w:rsidP="00B3320F">
      <w:pPr>
        <w:ind w:firstLine="420"/>
      </w:pPr>
    </w:p>
    <w:p w:rsidR="00CC247F" w:rsidRPr="00B3320F" w:rsidRDefault="00CC247F" w:rsidP="00B3320F">
      <w:pPr>
        <w:ind w:firstLine="420"/>
      </w:pPr>
    </w:p>
    <w:sectPr w:rsidR="00CC247F" w:rsidRPr="00B3320F" w:rsidSect="002E37F2">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9A6E39" w:rsidRDefault="009A6E39" w:rsidP="00913189">
      <w:pPr>
        <w:spacing w:line="240" w:lineRule="auto"/>
        <w:ind w:firstLine="420"/>
      </w:pPr>
      <w:r>
        <w:separator/>
      </w:r>
    </w:p>
  </w:endnote>
  <w:endnote w:type="continuationSeparator" w:id="1">
    <w:p w:rsidR="009A6E39" w:rsidRDefault="009A6E39" w:rsidP="00913189">
      <w:pPr>
        <w:spacing w:line="240" w:lineRule="auto"/>
        <w:ind w:firstLine="42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9A6E39" w:rsidP="007C747A">
    <w:pPr>
      <w:pStyle w:val="a4"/>
      <w:ind w:firstLine="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64D27" w:rsidRDefault="00A53763" w:rsidP="00840B6F">
    <w:pPr>
      <w:pStyle w:val="a4"/>
      <w:ind w:firstLine="360"/>
      <w:jc w:val="center"/>
    </w:pPr>
    <w:r>
      <w:rPr>
        <w:kern w:val="0"/>
        <w:szCs w:val="21"/>
      </w:rPr>
      <w:t>-</w:t>
    </w:r>
    <w:r w:rsidR="00B14A4D">
      <w:rPr>
        <w:kern w:val="0"/>
        <w:szCs w:val="21"/>
      </w:rPr>
      <w:fldChar w:fldCharType="begin"/>
    </w:r>
    <w:r>
      <w:rPr>
        <w:kern w:val="0"/>
        <w:szCs w:val="21"/>
      </w:rPr>
      <w:instrText xml:space="preserve"> PAGE </w:instrText>
    </w:r>
    <w:r w:rsidR="00B14A4D">
      <w:rPr>
        <w:kern w:val="0"/>
        <w:szCs w:val="21"/>
      </w:rPr>
      <w:fldChar w:fldCharType="separate"/>
    </w:r>
    <w:r w:rsidR="00320C4E">
      <w:rPr>
        <w:noProof/>
        <w:kern w:val="0"/>
        <w:szCs w:val="21"/>
      </w:rPr>
      <w:t>2</w:t>
    </w:r>
    <w:r w:rsidR="00B14A4D">
      <w:rPr>
        <w:kern w:val="0"/>
        <w:szCs w:val="21"/>
      </w:rPr>
      <w:fldChar w:fldCharType="end"/>
    </w:r>
    <w:r>
      <w:rPr>
        <w:kern w:val="0"/>
        <w:szCs w:val="21"/>
      </w:rPr>
      <w:t>-</w:t>
    </w: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C747A" w:rsidRDefault="009A6E39" w:rsidP="007C747A">
    <w:pPr>
      <w:pStyle w:val="a4"/>
      <w:ind w:firstLine="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9A6E39" w:rsidRDefault="009A6E39" w:rsidP="00913189">
      <w:pPr>
        <w:spacing w:line="240" w:lineRule="auto"/>
        <w:ind w:firstLine="420"/>
      </w:pPr>
      <w:r>
        <w:separator/>
      </w:r>
    </w:p>
  </w:footnote>
  <w:footnote w:type="continuationSeparator" w:id="1">
    <w:p w:rsidR="009A6E39" w:rsidRDefault="009A6E39" w:rsidP="00913189">
      <w:pPr>
        <w:spacing w:line="240" w:lineRule="auto"/>
        <w:ind w:firstLine="420"/>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14A4D"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49" type="#_x0000_t75" style="position:absolute;left:0;text-align:left;margin-left:0;margin-top:0;width:414.7pt;height:586.85pt;z-index:-251656192;mso-position-horizontal:center;mso-position-horizontal-relative:margin;mso-position-vertical:center;mso-position-vertical-relative:margin" o:allowincell="f">
          <v:imagedata r:id="rId1" o:title="word水印"/>
          <w10:wrap anchorx="margin" anchory="margin"/>
        </v:shape>
      </w:pict>
    </w:r>
  </w:p>
  <w:p w:rsidR="00264D27" w:rsidRDefault="009A6E39" w:rsidP="00840B6F">
    <w:pPr>
      <w:pStyle w:val="a3"/>
      <w:ind w:firstLine="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7745" w:rsidRDefault="00A53763" w:rsidP="00840B6F">
    <w:pPr>
      <w:pStyle w:val="a3"/>
      <w:ind w:firstLine="360"/>
      <w:jc w:val="both"/>
    </w:pPr>
    <w:r>
      <w:rPr>
        <w:noProof/>
      </w:rPr>
      <w:drawing>
        <wp:inline distT="0" distB="0" distL="0" distR="0">
          <wp:extent cx="1590675" cy="400050"/>
          <wp:effectExtent l="19050" t="0" r="9525" b="0"/>
          <wp:docPr id="1" name="图片 1" descr="logo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1"/>
                  <pic:cNvPicPr>
                    <a:picLocks noChangeAspect="1" noChangeArrowheads="1"/>
                  </pic:cNvPicPr>
                </pic:nvPicPr>
                <pic:blipFill>
                  <a:blip r:embed="rId1"/>
                  <a:srcRect/>
                  <a:stretch>
                    <a:fillRect/>
                  </a:stretch>
                </pic:blipFill>
                <pic:spPr bwMode="auto">
                  <a:xfrm>
                    <a:off x="0" y="0"/>
                    <a:ext cx="1590675" cy="400050"/>
                  </a:xfrm>
                  <a:prstGeom prst="rect">
                    <a:avLst/>
                  </a:prstGeom>
                  <a:noFill/>
                  <a:ln w="9525">
                    <a:noFill/>
                    <a:miter lim="800000"/>
                    <a:headEnd/>
                    <a:tailEnd/>
                  </a:ln>
                </pic:spPr>
              </pic:pic>
            </a:graphicData>
          </a:graphic>
        </wp:inline>
      </w:drawing>
    </w:r>
    <w:r w:rsidRPr="001D57D5">
      <w:rPr>
        <w:rFonts w:hint="eastAsia"/>
        <w:color w:val="0000FF"/>
      </w:rPr>
      <w:t>24</w:t>
    </w:r>
    <w:r w:rsidRPr="001D57D5">
      <w:rPr>
        <w:rFonts w:hint="eastAsia"/>
        <w:color w:val="0000FF"/>
      </w:rPr>
      <w:t>小时客服电话：</w:t>
    </w:r>
    <w:r w:rsidRPr="001D57D5">
      <w:rPr>
        <w:rFonts w:hint="eastAsia"/>
        <w:color w:val="0000FF"/>
      </w:rPr>
      <w:t>010-82311666</w:t>
    </w:r>
    <w:r w:rsidRPr="001D57D5">
      <w:rPr>
        <w:rFonts w:hint="eastAsia"/>
        <w:color w:val="0000FF"/>
      </w:rPr>
      <w:t>免费咨询热线：</w:t>
    </w:r>
    <w:r w:rsidRPr="001D57D5">
      <w:rPr>
        <w:rFonts w:hint="eastAsia"/>
        <w:color w:val="0000FF"/>
      </w:rPr>
      <w:t>4006501888</w:t>
    </w:r>
    <w:r w:rsidR="00B14A4D">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3" o:spid="_x0000_s2050" type="#_x0000_t75" style="position:absolute;left:0;text-align:left;margin-left:0;margin-top:0;width:414.7pt;height:586.85pt;z-index:-251655168;mso-position-horizontal:center;mso-position-horizontal-relative:margin;mso-position-vertical:center;mso-position-vertical-relative:margin" o:allowincell="f">
          <v:imagedata r:id="rId2" o:title="word水印"/>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95958" w:rsidRDefault="00B14A4D" w:rsidP="00840B6F">
    <w:pPr>
      <w:pStyle w:val="a3"/>
      <w:ind w:firstLine="360"/>
    </w:pPr>
    <w:r>
      <w:rPr>
        <w:noProof/>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1" type="#_x0000_t75" style="position:absolute;left:0;text-align:left;margin-left:0;margin-top:0;width:414.7pt;height:586.85pt;z-index:-251654144;mso-position-horizontal:center;mso-position-horizontal-relative:margin;mso-position-vertical:center;mso-position-vertical-relative:margin" o:allowincell="f">
          <v:imagedata r:id="rId1" o:title="word水印"/>
          <w10:wrap anchorx="margin" anchory="margin"/>
        </v:shape>
      </w:pict>
    </w:r>
  </w:p>
  <w:p w:rsidR="00264D27" w:rsidRDefault="009A6E39" w:rsidP="00840B6F">
    <w:pPr>
      <w:pStyle w:val="a3"/>
      <w:ind w:firstLine="360"/>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isplayBackgroundShape/>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o:shapelayout v:ext="edit">
      <o:idmap v:ext="edit" data="2"/>
    </o:shapelayout>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A13AA"/>
    <w:rsid w:val="000C2ED5"/>
    <w:rsid w:val="00252944"/>
    <w:rsid w:val="003178C0"/>
    <w:rsid w:val="00320C4E"/>
    <w:rsid w:val="0036287B"/>
    <w:rsid w:val="003775F6"/>
    <w:rsid w:val="004A13AA"/>
    <w:rsid w:val="00576392"/>
    <w:rsid w:val="005D16BE"/>
    <w:rsid w:val="00734719"/>
    <w:rsid w:val="00913189"/>
    <w:rsid w:val="009A6E39"/>
    <w:rsid w:val="009B5457"/>
    <w:rsid w:val="00A53763"/>
    <w:rsid w:val="00B14A4D"/>
    <w:rsid w:val="00B23883"/>
    <w:rsid w:val="00B3320F"/>
    <w:rsid w:val="00CC247F"/>
    <w:rsid w:val="00E4455F"/>
    <w:rsid w:val="00EA3813"/>
    <w:rsid w:val="00F636CD"/>
    <w:rsid w:val="00F9386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3320F"/>
    <w:pPr>
      <w:widowControl w:val="0"/>
      <w:spacing w:line="360" w:lineRule="auto"/>
      <w:ind w:firstLineChars="200" w:firstLine="20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B3320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rsid w:val="00B3320F"/>
    <w:rPr>
      <w:rFonts w:ascii="Times New Roman" w:eastAsia="宋体" w:hAnsi="Times New Roman" w:cs="Times New Roman"/>
      <w:sz w:val="18"/>
      <w:szCs w:val="18"/>
    </w:rPr>
  </w:style>
  <w:style w:type="paragraph" w:styleId="a4">
    <w:name w:val="footer"/>
    <w:basedOn w:val="a"/>
    <w:link w:val="Char0"/>
    <w:rsid w:val="00B3320F"/>
    <w:pPr>
      <w:tabs>
        <w:tab w:val="center" w:pos="4153"/>
        <w:tab w:val="right" w:pos="8306"/>
      </w:tabs>
      <w:snapToGrid w:val="0"/>
      <w:jc w:val="left"/>
    </w:pPr>
    <w:rPr>
      <w:sz w:val="18"/>
      <w:szCs w:val="18"/>
    </w:rPr>
  </w:style>
  <w:style w:type="character" w:customStyle="1" w:styleId="Char0">
    <w:name w:val="页脚 Char"/>
    <w:basedOn w:val="a0"/>
    <w:link w:val="a4"/>
    <w:rsid w:val="00B3320F"/>
    <w:rPr>
      <w:rFonts w:ascii="Times New Roman" w:eastAsia="宋体" w:hAnsi="Times New Roman" w:cs="Times New Roman"/>
      <w:sz w:val="18"/>
      <w:szCs w:val="18"/>
    </w:rPr>
  </w:style>
  <w:style w:type="paragraph" w:styleId="a5">
    <w:name w:val="Balloon Text"/>
    <w:basedOn w:val="a"/>
    <w:link w:val="Char1"/>
    <w:uiPriority w:val="99"/>
    <w:semiHidden/>
    <w:unhideWhenUsed/>
    <w:rsid w:val="00B3320F"/>
    <w:pPr>
      <w:spacing w:line="240" w:lineRule="auto"/>
    </w:pPr>
    <w:rPr>
      <w:sz w:val="18"/>
      <w:szCs w:val="18"/>
    </w:rPr>
  </w:style>
  <w:style w:type="character" w:customStyle="1" w:styleId="Char1">
    <w:name w:val="批注框文本 Char"/>
    <w:basedOn w:val="a0"/>
    <w:link w:val="a5"/>
    <w:uiPriority w:val="99"/>
    <w:semiHidden/>
    <w:rsid w:val="00B3320F"/>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2" Type="http://schemas.openxmlformats.org/officeDocument/2006/relationships/image" Target="media/image1.jpeg"/><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3</Pages>
  <Words>339</Words>
  <Characters>1937</Characters>
  <Application>Microsoft Office Word</Application>
  <DocSecurity>0</DocSecurity>
  <Lines>16</Lines>
  <Paragraphs>4</Paragraphs>
  <ScaleCrop>false</ScaleCrop>
  <Company/>
  <LinksUpToDate>false</LinksUpToDate>
  <CharactersWithSpaces>2272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9</cp:revision>
  <dcterms:created xsi:type="dcterms:W3CDTF">2018-12-25T06:05:00Z</dcterms:created>
  <dcterms:modified xsi:type="dcterms:W3CDTF">2018-12-26T08:11:00Z</dcterms:modified>
</cp:coreProperties>
</file>