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 w:line="560" w:lineRule="exact"/>
        <w:jc w:val="left"/>
        <w:rPr>
          <w:rFonts w:ascii="方正黑体_GBK" w:hAnsi="宋体" w:eastAsia="方正黑体_GBK" w:cs="宋体"/>
          <w:spacing w:val="6"/>
          <w:kern w:val="0"/>
          <w:sz w:val="32"/>
          <w:szCs w:val="32"/>
        </w:rPr>
      </w:pPr>
      <w:r>
        <w:rPr>
          <w:rFonts w:hint="eastAsia" w:ascii="方正黑体_GBK" w:hAnsi="宋体" w:eastAsia="方正黑体_GBK" w:cs="宋体"/>
          <w:spacing w:val="6"/>
          <w:kern w:val="0"/>
          <w:sz w:val="32"/>
          <w:szCs w:val="32"/>
        </w:rPr>
        <w:t>附件</w:t>
      </w:r>
    </w:p>
    <w:p>
      <w:pPr>
        <w:spacing w:beforeLines="50" w:afterLines="50" w:line="240" w:lineRule="exact"/>
        <w:jc w:val="left"/>
        <w:rPr>
          <w:rFonts w:ascii="方正黑体_GBK" w:eastAsia="方正黑体_GBK" w:cs="宋体"/>
          <w:spacing w:val="6"/>
          <w:kern w:val="0"/>
          <w:sz w:val="32"/>
          <w:szCs w:val="32"/>
        </w:rPr>
      </w:pPr>
    </w:p>
    <w:p>
      <w:pPr>
        <w:spacing w:beforeLines="50" w:afterLines="50" w:line="560" w:lineRule="exact"/>
        <w:jc w:val="center"/>
        <w:rPr>
          <w:rFonts w:ascii="方正小标宋简体" w:eastAsia="方正小标宋简体" w:cs="宋体"/>
          <w:w w:val="95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w w:val="95"/>
          <w:kern w:val="0"/>
          <w:sz w:val="44"/>
          <w:szCs w:val="44"/>
        </w:rPr>
        <w:t>2019年盐都区卫计系统部分事业单位公开招聘卫生技术人员岗位计划表</w:t>
      </w:r>
    </w:p>
    <w:p>
      <w:pPr>
        <w:spacing w:line="200" w:lineRule="exact"/>
        <w:rPr>
          <w:rFonts w:ascii="方正仿宋_GBK" w:hAnsi="宋体" w:eastAsia="方正仿宋_GBK" w:cs="宋体"/>
          <w:kern w:val="0"/>
          <w:sz w:val="40"/>
          <w:szCs w:val="40"/>
        </w:rPr>
      </w:pPr>
    </w:p>
    <w:tbl>
      <w:tblPr>
        <w:tblStyle w:val="10"/>
        <w:tblW w:w="13853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7"/>
        <w:gridCol w:w="853"/>
        <w:gridCol w:w="735"/>
        <w:gridCol w:w="718"/>
        <w:gridCol w:w="752"/>
        <w:gridCol w:w="733"/>
        <w:gridCol w:w="1736"/>
        <w:gridCol w:w="4920"/>
        <w:gridCol w:w="2249"/>
        <w:gridCol w:w="60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557" w:type="dxa"/>
            <w:vMerge w:val="restart"/>
            <w:tcBorders>
              <w:top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黑体_GBK" w:hAnsi="Times New Roman" w:eastAsia="方正黑体_GBK" w:cs="宋体"/>
                <w:kern w:val="0"/>
              </w:rPr>
            </w:pPr>
            <w:r>
              <w:rPr>
                <w:rFonts w:hint="eastAsia" w:ascii="方正黑体_GBK" w:hAnsi="Times New Roman" w:eastAsia="方正黑体_GBK" w:cs="宋体"/>
                <w:kern w:val="0"/>
              </w:rPr>
              <w:t>序号</w:t>
            </w:r>
          </w:p>
        </w:tc>
        <w:tc>
          <w:tcPr>
            <w:tcW w:w="1588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黑体_GBK" w:hAnsi="Times New Roman" w:eastAsia="方正黑体_GBK" w:cs="宋体"/>
                <w:kern w:val="0"/>
              </w:rPr>
            </w:pPr>
            <w:r>
              <w:rPr>
                <w:rFonts w:hint="eastAsia" w:ascii="方正黑体_GBK" w:hAnsi="Times New Roman" w:eastAsia="方正黑体_GBK" w:cs="宋体"/>
                <w:kern w:val="0"/>
              </w:rPr>
              <w:t>招聘单位</w:t>
            </w:r>
          </w:p>
        </w:tc>
        <w:tc>
          <w:tcPr>
            <w:tcW w:w="1470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黑体_GBK" w:hAnsi="Times New Roman" w:eastAsia="方正黑体_GBK" w:cs="宋体"/>
                <w:kern w:val="0"/>
              </w:rPr>
            </w:pPr>
            <w:r>
              <w:rPr>
                <w:rFonts w:hint="eastAsia" w:ascii="方正黑体_GBK" w:hAnsi="Times New Roman" w:eastAsia="方正黑体_GBK" w:cs="宋体"/>
                <w:kern w:val="0"/>
              </w:rPr>
              <w:t>招聘岗位</w:t>
            </w:r>
          </w:p>
        </w:tc>
        <w:tc>
          <w:tcPr>
            <w:tcW w:w="733" w:type="dxa"/>
            <w:vMerge w:val="restart"/>
            <w:tcBorders>
              <w:top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黑体_GBK" w:hAnsi="Times New Roman" w:eastAsia="方正黑体_GBK" w:cs="宋体"/>
                <w:kern w:val="0"/>
              </w:rPr>
            </w:pPr>
            <w:r>
              <w:rPr>
                <w:rFonts w:hint="eastAsia" w:ascii="方正黑体_GBK" w:hAnsi="Times New Roman" w:eastAsia="方正黑体_GBK" w:cs="宋体"/>
                <w:kern w:val="0"/>
              </w:rPr>
              <w:t>招聘人数</w:t>
            </w:r>
          </w:p>
        </w:tc>
        <w:tc>
          <w:tcPr>
            <w:tcW w:w="6656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黑体_GBK" w:hAnsi="Times New Roman" w:eastAsia="方正黑体_GBK" w:cs="宋体"/>
                <w:kern w:val="0"/>
              </w:rPr>
            </w:pPr>
            <w:r>
              <w:rPr>
                <w:rFonts w:hint="eastAsia" w:ascii="方正黑体_GBK" w:hAnsi="Times New Roman" w:eastAsia="方正黑体_GBK" w:cs="宋体"/>
                <w:kern w:val="0"/>
              </w:rPr>
              <w:t>招聘条件</w:t>
            </w:r>
          </w:p>
        </w:tc>
        <w:tc>
          <w:tcPr>
            <w:tcW w:w="2249" w:type="dxa"/>
            <w:vMerge w:val="restart"/>
            <w:tcBorders>
              <w:top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黑体_GBK" w:hAnsi="Times New Roman" w:eastAsia="方正黑体_GBK" w:cs="宋体"/>
                <w:kern w:val="0"/>
              </w:rPr>
            </w:pPr>
            <w:r>
              <w:rPr>
                <w:rFonts w:hint="eastAsia" w:ascii="方正黑体_GBK" w:hAnsi="Times New Roman" w:eastAsia="方正黑体_GBK" w:cs="宋体"/>
                <w:kern w:val="0"/>
              </w:rPr>
              <w:t>其他说明</w:t>
            </w:r>
          </w:p>
        </w:tc>
        <w:tc>
          <w:tcPr>
            <w:tcW w:w="600" w:type="dxa"/>
            <w:vMerge w:val="restart"/>
            <w:tcBorders>
              <w:top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黑体_GBK" w:hAnsi="Times New Roman" w:eastAsia="方正黑体_GBK" w:cs="宋体"/>
                <w:kern w:val="0"/>
              </w:rPr>
            </w:pPr>
            <w:r>
              <w:rPr>
                <w:rFonts w:hint="eastAsia" w:ascii="方正黑体_GBK" w:hAnsi="Times New Roman" w:eastAsia="方正黑体_GBK" w:cs="宋体"/>
                <w:kern w:val="0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557" w:type="dxa"/>
            <w:vMerge w:val="continue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bCs/>
                <w:kern w:val="0"/>
              </w:rPr>
            </w:pPr>
          </w:p>
        </w:tc>
        <w:tc>
          <w:tcPr>
            <w:tcW w:w="853" w:type="dxa"/>
            <w:vAlign w:val="center"/>
          </w:tcPr>
          <w:p>
            <w:pPr>
              <w:spacing w:line="260" w:lineRule="exact"/>
              <w:jc w:val="center"/>
              <w:rPr>
                <w:rFonts w:ascii="方正黑体_GBK" w:hAnsi="Times New Roman" w:eastAsia="方正黑体_GBK" w:cs="宋体"/>
                <w:bCs/>
                <w:kern w:val="0"/>
              </w:rPr>
            </w:pPr>
            <w:r>
              <w:rPr>
                <w:rFonts w:hint="eastAsia" w:ascii="方正黑体_GBK" w:hAnsi="Times New Roman" w:eastAsia="方正黑体_GBK" w:cs="宋体"/>
                <w:bCs/>
                <w:kern w:val="0"/>
              </w:rPr>
              <w:t>名称</w:t>
            </w:r>
          </w:p>
        </w:tc>
        <w:tc>
          <w:tcPr>
            <w:tcW w:w="735" w:type="dxa"/>
            <w:vAlign w:val="center"/>
          </w:tcPr>
          <w:p>
            <w:pPr>
              <w:spacing w:line="260" w:lineRule="exact"/>
              <w:jc w:val="center"/>
              <w:rPr>
                <w:rFonts w:ascii="方正黑体_GBK" w:hAnsi="Times New Roman" w:eastAsia="方正黑体_GBK" w:cs="宋体"/>
                <w:bCs/>
                <w:kern w:val="0"/>
              </w:rPr>
            </w:pPr>
            <w:r>
              <w:rPr>
                <w:rFonts w:hint="eastAsia" w:ascii="方正黑体_GBK" w:hAnsi="Times New Roman" w:eastAsia="方正黑体_GBK" w:cs="宋体"/>
                <w:bCs/>
                <w:kern w:val="0"/>
              </w:rPr>
              <w:t>经费来源</w:t>
            </w:r>
          </w:p>
        </w:tc>
        <w:tc>
          <w:tcPr>
            <w:tcW w:w="718" w:type="dxa"/>
            <w:vAlign w:val="center"/>
          </w:tcPr>
          <w:p>
            <w:pPr>
              <w:spacing w:line="260" w:lineRule="exact"/>
              <w:jc w:val="center"/>
              <w:rPr>
                <w:rFonts w:ascii="方正黑体_GBK" w:hAnsi="Times New Roman" w:eastAsia="方正黑体_GBK" w:cs="宋体"/>
                <w:bCs/>
                <w:kern w:val="0"/>
              </w:rPr>
            </w:pPr>
            <w:r>
              <w:rPr>
                <w:rFonts w:hint="eastAsia" w:ascii="方正黑体_GBK" w:hAnsi="Times New Roman" w:eastAsia="方正黑体_GBK" w:cs="宋体"/>
                <w:bCs/>
                <w:kern w:val="0"/>
              </w:rPr>
              <w:t>岗位名称</w:t>
            </w:r>
          </w:p>
        </w:tc>
        <w:tc>
          <w:tcPr>
            <w:tcW w:w="752" w:type="dxa"/>
            <w:vAlign w:val="center"/>
          </w:tcPr>
          <w:p>
            <w:pPr>
              <w:spacing w:line="260" w:lineRule="exact"/>
              <w:jc w:val="center"/>
              <w:rPr>
                <w:rFonts w:ascii="方正黑体_GBK" w:hAnsi="Times New Roman" w:eastAsia="方正黑体_GBK" w:cs="宋体"/>
                <w:bCs/>
                <w:kern w:val="0"/>
              </w:rPr>
            </w:pPr>
            <w:r>
              <w:rPr>
                <w:rFonts w:hint="eastAsia" w:ascii="方正黑体_GBK" w:hAnsi="Times New Roman" w:eastAsia="方正黑体_GBK" w:cs="宋体"/>
                <w:bCs/>
                <w:kern w:val="0"/>
              </w:rPr>
              <w:t>岗位类别</w:t>
            </w:r>
          </w:p>
        </w:tc>
        <w:tc>
          <w:tcPr>
            <w:tcW w:w="733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方正黑体_GBK" w:hAnsi="Times New Roman" w:eastAsia="方正黑体_GBK" w:cs="宋体"/>
                <w:bCs/>
                <w:kern w:val="0"/>
              </w:rPr>
            </w:pPr>
          </w:p>
        </w:tc>
        <w:tc>
          <w:tcPr>
            <w:tcW w:w="1736" w:type="dxa"/>
            <w:vAlign w:val="center"/>
          </w:tcPr>
          <w:p>
            <w:pPr>
              <w:spacing w:line="260" w:lineRule="exact"/>
              <w:jc w:val="center"/>
              <w:rPr>
                <w:rFonts w:ascii="方正黑体_GBK" w:hAnsi="Times New Roman" w:eastAsia="方正黑体_GBK" w:cs="宋体"/>
                <w:bCs/>
                <w:kern w:val="0"/>
              </w:rPr>
            </w:pPr>
            <w:r>
              <w:rPr>
                <w:rFonts w:hint="eastAsia" w:ascii="方正黑体_GBK" w:hAnsi="Times New Roman" w:eastAsia="方正黑体_GBK" w:cs="宋体"/>
                <w:bCs/>
                <w:kern w:val="0"/>
              </w:rPr>
              <w:t>专业</w:t>
            </w:r>
          </w:p>
        </w:tc>
        <w:tc>
          <w:tcPr>
            <w:tcW w:w="4920" w:type="dxa"/>
            <w:vAlign w:val="center"/>
          </w:tcPr>
          <w:p>
            <w:pPr>
              <w:spacing w:line="260" w:lineRule="exact"/>
              <w:jc w:val="center"/>
              <w:rPr>
                <w:rFonts w:ascii="方正黑体_GBK" w:hAnsi="Times New Roman" w:eastAsia="方正黑体_GBK" w:cs="宋体"/>
                <w:bCs/>
                <w:kern w:val="0"/>
              </w:rPr>
            </w:pPr>
            <w:r>
              <w:rPr>
                <w:rFonts w:hint="eastAsia" w:ascii="方正黑体_GBK" w:hAnsi="Times New Roman" w:eastAsia="方正黑体_GBK" w:cs="宋体"/>
                <w:bCs/>
                <w:kern w:val="0"/>
              </w:rPr>
              <w:t>招聘对象及条件</w:t>
            </w:r>
          </w:p>
        </w:tc>
        <w:tc>
          <w:tcPr>
            <w:tcW w:w="2249" w:type="dxa"/>
            <w:vMerge w:val="continue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bCs/>
                <w:kern w:val="0"/>
              </w:rPr>
            </w:pPr>
          </w:p>
        </w:tc>
        <w:tc>
          <w:tcPr>
            <w:tcW w:w="6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bCs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7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1</w:t>
            </w:r>
          </w:p>
        </w:tc>
        <w:tc>
          <w:tcPr>
            <w:tcW w:w="853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区疾病预防控制中心</w:t>
            </w:r>
          </w:p>
        </w:tc>
        <w:tc>
          <w:tcPr>
            <w:tcW w:w="735" w:type="dxa"/>
            <w:vMerge w:val="restart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全额拨款</w:t>
            </w:r>
          </w:p>
        </w:tc>
        <w:tc>
          <w:tcPr>
            <w:tcW w:w="718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业务科室</w:t>
            </w:r>
          </w:p>
        </w:tc>
        <w:tc>
          <w:tcPr>
            <w:tcW w:w="75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公共卫生</w:t>
            </w:r>
          </w:p>
        </w:tc>
        <w:tc>
          <w:tcPr>
            <w:tcW w:w="733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1</w:t>
            </w:r>
          </w:p>
        </w:tc>
        <w:tc>
          <w:tcPr>
            <w:tcW w:w="1736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预防医学、营养与食品卫生学</w:t>
            </w:r>
          </w:p>
        </w:tc>
        <w:tc>
          <w:tcPr>
            <w:tcW w:w="4920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2018</w:t>
            </w:r>
            <w:r>
              <w:rPr>
                <w:rFonts w:hint="eastAsia" w:ascii="Times New Roman" w:hAnsi="Times New Roman" w:cs="宋体"/>
                <w:kern w:val="0"/>
              </w:rPr>
              <w:t>、</w:t>
            </w:r>
            <w:r>
              <w:rPr>
                <w:rFonts w:ascii="Times New Roman" w:hAnsi="Times New Roman" w:cs="宋体"/>
                <w:kern w:val="0"/>
              </w:rPr>
              <w:t>2019</w:t>
            </w:r>
            <w:r>
              <w:rPr>
                <w:rFonts w:hint="eastAsia" w:ascii="Times New Roman" w:hAnsi="Times New Roman" w:cs="宋体"/>
                <w:kern w:val="0"/>
              </w:rPr>
              <w:t>届全日制普通高校本科及以上学历毕业生，具有相应学位，英语四级及以上；</w:t>
            </w:r>
            <w:r>
              <w:rPr>
                <w:rFonts w:hint="eastAsia" w:ascii="Times New Roman" w:hAnsi="Times New Roman" w:cs="宋体"/>
                <w:color w:val="000000"/>
                <w:kern w:val="0"/>
              </w:rPr>
              <w:t>或第一学历全日制普通高校本科及以上，并取得公卫执业医师资格、注册为相应专业的人员。</w:t>
            </w:r>
          </w:p>
        </w:tc>
        <w:tc>
          <w:tcPr>
            <w:tcW w:w="2249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1</w:t>
            </w:r>
            <w:r>
              <w:rPr>
                <w:rFonts w:hint="eastAsia" w:ascii="Times New Roman" w:hAnsi="Times New Roman" w:cs="宋体"/>
                <w:kern w:val="0"/>
              </w:rPr>
              <w:t>、年龄在</w:t>
            </w:r>
            <w:r>
              <w:rPr>
                <w:rFonts w:ascii="Times New Roman" w:hAnsi="Times New Roman" w:cs="宋体"/>
                <w:kern w:val="0"/>
              </w:rPr>
              <w:t>30</w:t>
            </w:r>
            <w:r>
              <w:rPr>
                <w:rFonts w:hint="eastAsia" w:ascii="Times New Roman" w:hAnsi="Times New Roman" w:cs="宋体"/>
                <w:kern w:val="0"/>
              </w:rPr>
              <w:t>周岁以下；</w:t>
            </w:r>
            <w:r>
              <w:rPr>
                <w:rFonts w:ascii="Times New Roman" w:hAnsi="Times New Roman" w:cs="宋体"/>
                <w:kern w:val="0"/>
              </w:rPr>
              <w:t>2</w:t>
            </w:r>
            <w:r>
              <w:rPr>
                <w:rFonts w:hint="eastAsia" w:ascii="Times New Roman" w:hAnsi="Times New Roman" w:cs="宋体"/>
                <w:kern w:val="0"/>
              </w:rPr>
              <w:t>、聘用后，为招聘单位服务年限不得少于</w:t>
            </w:r>
            <w:r>
              <w:rPr>
                <w:rFonts w:ascii="Times New Roman" w:hAnsi="Times New Roman" w:cs="宋体"/>
                <w:kern w:val="0"/>
              </w:rPr>
              <w:t>5</w:t>
            </w:r>
            <w:r>
              <w:rPr>
                <w:rFonts w:hint="eastAsia" w:ascii="Times New Roman" w:hAnsi="Times New Roman" w:cs="宋体"/>
                <w:kern w:val="0"/>
              </w:rPr>
              <w:t>年。</w:t>
            </w:r>
          </w:p>
        </w:tc>
        <w:tc>
          <w:tcPr>
            <w:tcW w:w="600" w:type="dxa"/>
            <w:vMerge w:val="restart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7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853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检验</w:t>
            </w:r>
          </w:p>
        </w:tc>
        <w:tc>
          <w:tcPr>
            <w:tcW w:w="733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1</w:t>
            </w:r>
          </w:p>
        </w:tc>
        <w:tc>
          <w:tcPr>
            <w:tcW w:w="1736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卫生检验、病原生物学、医学检验技术</w:t>
            </w:r>
          </w:p>
        </w:tc>
        <w:tc>
          <w:tcPr>
            <w:tcW w:w="4920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2018</w:t>
            </w:r>
            <w:r>
              <w:rPr>
                <w:rFonts w:hint="eastAsia" w:ascii="Times New Roman" w:hAnsi="Times New Roman" w:cs="宋体"/>
                <w:kern w:val="0"/>
              </w:rPr>
              <w:t>、</w:t>
            </w:r>
            <w:r>
              <w:rPr>
                <w:rFonts w:ascii="Times New Roman" w:hAnsi="Times New Roman" w:cs="宋体"/>
                <w:kern w:val="0"/>
              </w:rPr>
              <w:t>2019</w:t>
            </w:r>
            <w:r>
              <w:rPr>
                <w:rFonts w:hint="eastAsia" w:ascii="Times New Roman" w:hAnsi="Times New Roman" w:cs="宋体"/>
                <w:kern w:val="0"/>
              </w:rPr>
              <w:t>届全日制普通高校本科及以上学历毕业生，具有相应学位，英语四级及以上；</w:t>
            </w:r>
            <w:r>
              <w:rPr>
                <w:rFonts w:hint="eastAsia" w:ascii="Times New Roman" w:hAnsi="Times New Roman" w:cs="宋体"/>
                <w:color w:val="000000"/>
                <w:kern w:val="0"/>
              </w:rPr>
              <w:t>或第一学历全日制普通高校本科及以上，并取得相应</w:t>
            </w:r>
            <w:r>
              <w:rPr>
                <w:rFonts w:hint="eastAsia" w:ascii="Times New Roman" w:hAnsi="Times New Roman" w:cs="宋体"/>
                <w:kern w:val="0"/>
              </w:rPr>
              <w:t>技术职称资格</w:t>
            </w:r>
            <w:r>
              <w:rPr>
                <w:rFonts w:hint="eastAsia" w:ascii="Times New Roman" w:hAnsi="Times New Roman" w:cs="宋体"/>
                <w:color w:val="000000"/>
                <w:kern w:val="0"/>
              </w:rPr>
              <w:t>的人员。</w:t>
            </w:r>
          </w:p>
        </w:tc>
        <w:tc>
          <w:tcPr>
            <w:tcW w:w="2249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1</w:t>
            </w:r>
            <w:r>
              <w:rPr>
                <w:rFonts w:hint="eastAsia" w:ascii="Times New Roman" w:hAnsi="Times New Roman" w:cs="宋体"/>
                <w:kern w:val="0"/>
              </w:rPr>
              <w:t>、年龄在</w:t>
            </w:r>
            <w:r>
              <w:rPr>
                <w:rFonts w:ascii="Times New Roman" w:hAnsi="Times New Roman" w:cs="宋体"/>
                <w:kern w:val="0"/>
              </w:rPr>
              <w:t>30</w:t>
            </w:r>
            <w:r>
              <w:rPr>
                <w:rFonts w:hint="eastAsia" w:ascii="Times New Roman" w:hAnsi="Times New Roman" w:cs="宋体"/>
                <w:kern w:val="0"/>
              </w:rPr>
              <w:t>周岁以下；</w:t>
            </w:r>
            <w:r>
              <w:rPr>
                <w:rFonts w:ascii="Times New Roman" w:hAnsi="Times New Roman" w:cs="宋体"/>
                <w:kern w:val="0"/>
              </w:rPr>
              <w:t>2</w:t>
            </w:r>
            <w:r>
              <w:rPr>
                <w:rFonts w:hint="eastAsia" w:ascii="Times New Roman" w:hAnsi="Times New Roman" w:cs="宋体"/>
                <w:kern w:val="0"/>
              </w:rPr>
              <w:t>、聘用后，为招聘单位服务年限不得少于</w:t>
            </w:r>
            <w:r>
              <w:rPr>
                <w:rFonts w:ascii="Times New Roman" w:hAnsi="Times New Roman" w:cs="宋体"/>
                <w:kern w:val="0"/>
              </w:rPr>
              <w:t>5</w:t>
            </w:r>
            <w:r>
              <w:rPr>
                <w:rFonts w:hint="eastAsia" w:ascii="Times New Roman" w:hAnsi="Times New Roman" w:cs="宋体"/>
                <w:kern w:val="0"/>
              </w:rPr>
              <w:t>年。</w:t>
            </w:r>
          </w:p>
        </w:tc>
        <w:tc>
          <w:tcPr>
            <w:tcW w:w="600" w:type="dxa"/>
            <w:vMerge w:val="continue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7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2</w:t>
            </w:r>
          </w:p>
        </w:tc>
        <w:tc>
          <w:tcPr>
            <w:tcW w:w="853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区精神病防治院</w:t>
            </w:r>
          </w:p>
        </w:tc>
        <w:tc>
          <w:tcPr>
            <w:tcW w:w="735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全额拨款</w:t>
            </w:r>
          </w:p>
        </w:tc>
        <w:tc>
          <w:tcPr>
            <w:tcW w:w="718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临床科室</w:t>
            </w:r>
          </w:p>
        </w:tc>
        <w:tc>
          <w:tcPr>
            <w:tcW w:w="75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精神科</w:t>
            </w:r>
          </w:p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内科</w:t>
            </w:r>
          </w:p>
        </w:tc>
        <w:tc>
          <w:tcPr>
            <w:tcW w:w="733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3</w:t>
            </w:r>
          </w:p>
        </w:tc>
        <w:tc>
          <w:tcPr>
            <w:tcW w:w="1736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spacing w:val="-6"/>
                <w:kern w:val="0"/>
              </w:rPr>
              <w:t>临床医学</w:t>
            </w:r>
          </w:p>
        </w:tc>
        <w:tc>
          <w:tcPr>
            <w:tcW w:w="4920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2018</w:t>
            </w:r>
            <w:r>
              <w:rPr>
                <w:rFonts w:hint="eastAsia" w:ascii="Times New Roman" w:hAnsi="Times New Roman" w:cs="宋体"/>
                <w:kern w:val="0"/>
              </w:rPr>
              <w:t>、</w:t>
            </w:r>
            <w:r>
              <w:rPr>
                <w:rFonts w:ascii="Times New Roman" w:hAnsi="Times New Roman" w:cs="宋体"/>
                <w:kern w:val="0"/>
              </w:rPr>
              <w:t>2019</w:t>
            </w:r>
            <w:r>
              <w:rPr>
                <w:rFonts w:hint="eastAsia" w:ascii="Times New Roman" w:hAnsi="Times New Roman" w:cs="宋体"/>
                <w:kern w:val="0"/>
              </w:rPr>
              <w:t>届全日制普通高校大专及以上学历毕业生；或大专及以上学历，并取得临床类别执业</w:t>
            </w:r>
            <w:r>
              <w:rPr>
                <w:rFonts w:ascii="Times New Roman" w:hAnsi="Times New Roman" w:cs="宋体"/>
                <w:kern w:val="0"/>
              </w:rPr>
              <w:t>(</w:t>
            </w:r>
            <w:r>
              <w:rPr>
                <w:rFonts w:hint="eastAsia" w:ascii="Times New Roman" w:hAnsi="Times New Roman" w:cs="宋体"/>
                <w:kern w:val="0"/>
              </w:rPr>
              <w:t>助理</w:t>
            </w:r>
            <w:r>
              <w:rPr>
                <w:rFonts w:ascii="Times New Roman" w:hAnsi="Times New Roman" w:cs="宋体"/>
                <w:kern w:val="0"/>
              </w:rPr>
              <w:t>)</w:t>
            </w:r>
            <w:r>
              <w:rPr>
                <w:rFonts w:hint="eastAsia" w:ascii="Times New Roman" w:hAnsi="Times New Roman" w:cs="宋体"/>
                <w:spacing w:val="-4"/>
                <w:kern w:val="0"/>
              </w:rPr>
              <w:t>医师资格、未注册或注册为内科、全科专业的人员。</w:t>
            </w:r>
          </w:p>
        </w:tc>
        <w:tc>
          <w:tcPr>
            <w:tcW w:w="2249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聘用后，扣除医师规范化培训时间，为招聘单位服务年限不得少于</w:t>
            </w:r>
            <w:r>
              <w:rPr>
                <w:rFonts w:ascii="Times New Roman" w:hAnsi="Times New Roman" w:cs="宋体"/>
                <w:kern w:val="0"/>
              </w:rPr>
              <w:t>5</w:t>
            </w:r>
            <w:r>
              <w:rPr>
                <w:rFonts w:hint="eastAsia" w:ascii="Times New Roman" w:hAnsi="Times New Roman" w:cs="宋体"/>
                <w:kern w:val="0"/>
              </w:rPr>
              <w:t>年。</w:t>
            </w:r>
          </w:p>
        </w:tc>
        <w:tc>
          <w:tcPr>
            <w:tcW w:w="600" w:type="dxa"/>
            <w:vMerge w:val="restart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7" w:type="dxa"/>
            <w:vMerge w:val="continue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853" w:type="dxa"/>
            <w:vMerge w:val="continue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护理</w:t>
            </w:r>
          </w:p>
        </w:tc>
        <w:tc>
          <w:tcPr>
            <w:tcW w:w="733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4</w:t>
            </w:r>
          </w:p>
        </w:tc>
        <w:tc>
          <w:tcPr>
            <w:tcW w:w="1736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护理、护理学、高级护理</w:t>
            </w:r>
          </w:p>
        </w:tc>
        <w:tc>
          <w:tcPr>
            <w:tcW w:w="4920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2019</w:t>
            </w:r>
            <w:r>
              <w:rPr>
                <w:rFonts w:hint="eastAsia" w:ascii="Times New Roman" w:hAnsi="Times New Roman" w:cs="宋体"/>
                <w:kern w:val="0"/>
              </w:rPr>
              <w:t>届全日制普通高校大专及以上学历应届毕</w:t>
            </w:r>
            <w:r>
              <w:rPr>
                <w:rFonts w:hint="eastAsia" w:ascii="Times New Roman" w:hAnsi="Times New Roman" w:cs="宋体"/>
                <w:spacing w:val="-4"/>
                <w:kern w:val="0"/>
              </w:rPr>
              <w:t>业生；或大专及以上学历，并取得护士执业资格的人员。</w:t>
            </w:r>
          </w:p>
        </w:tc>
        <w:tc>
          <w:tcPr>
            <w:tcW w:w="2249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聘用后，为招聘单位服务年限不得少于</w:t>
            </w:r>
            <w:r>
              <w:rPr>
                <w:rFonts w:ascii="Times New Roman" w:hAnsi="Times New Roman" w:cs="宋体"/>
                <w:kern w:val="0"/>
              </w:rPr>
              <w:t>5</w:t>
            </w:r>
            <w:r>
              <w:rPr>
                <w:rFonts w:hint="eastAsia" w:ascii="Times New Roman" w:hAnsi="Times New Roman" w:cs="宋体"/>
                <w:kern w:val="0"/>
              </w:rPr>
              <w:t>年。</w:t>
            </w:r>
          </w:p>
        </w:tc>
        <w:tc>
          <w:tcPr>
            <w:tcW w:w="600" w:type="dxa"/>
            <w:vMerge w:val="continue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7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3</w:t>
            </w:r>
          </w:p>
        </w:tc>
        <w:tc>
          <w:tcPr>
            <w:tcW w:w="853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区妇保所</w:t>
            </w:r>
          </w:p>
        </w:tc>
        <w:tc>
          <w:tcPr>
            <w:tcW w:w="735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全额拨款</w:t>
            </w:r>
          </w:p>
        </w:tc>
        <w:tc>
          <w:tcPr>
            <w:tcW w:w="718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临床科室</w:t>
            </w:r>
          </w:p>
        </w:tc>
        <w:tc>
          <w:tcPr>
            <w:tcW w:w="75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临床医学</w:t>
            </w:r>
          </w:p>
        </w:tc>
        <w:tc>
          <w:tcPr>
            <w:tcW w:w="733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2</w:t>
            </w:r>
          </w:p>
        </w:tc>
        <w:tc>
          <w:tcPr>
            <w:tcW w:w="1736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临床医学</w:t>
            </w:r>
          </w:p>
        </w:tc>
        <w:tc>
          <w:tcPr>
            <w:tcW w:w="4920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2018</w:t>
            </w:r>
            <w:r>
              <w:rPr>
                <w:rFonts w:hint="eastAsia" w:ascii="Times New Roman" w:hAnsi="Times New Roman" w:cs="宋体"/>
                <w:kern w:val="0"/>
              </w:rPr>
              <w:t>、</w:t>
            </w:r>
            <w:r>
              <w:rPr>
                <w:rFonts w:ascii="Times New Roman" w:hAnsi="Times New Roman" w:cs="宋体"/>
                <w:kern w:val="0"/>
              </w:rPr>
              <w:t>2019</w:t>
            </w:r>
            <w:r>
              <w:rPr>
                <w:rFonts w:hint="eastAsia" w:ascii="Times New Roman" w:hAnsi="Times New Roman" w:cs="宋体"/>
                <w:kern w:val="0"/>
              </w:rPr>
              <w:t>届全日制普通高校本科及以上学历毕</w:t>
            </w:r>
            <w:r>
              <w:rPr>
                <w:rFonts w:hint="eastAsia" w:ascii="Times New Roman" w:hAnsi="Times New Roman" w:cs="宋体"/>
                <w:spacing w:val="-4"/>
                <w:kern w:val="0"/>
              </w:rPr>
              <w:t>业生</w:t>
            </w:r>
            <w:r>
              <w:rPr>
                <w:rFonts w:ascii="Times New Roman" w:hAnsi="Times New Roman" w:cs="宋体"/>
                <w:spacing w:val="-4"/>
                <w:kern w:val="0"/>
              </w:rPr>
              <w:t>,</w:t>
            </w:r>
            <w:r>
              <w:rPr>
                <w:rFonts w:hint="eastAsia" w:ascii="Times New Roman" w:hAnsi="Times New Roman" w:cs="宋体"/>
                <w:kern w:val="0"/>
              </w:rPr>
              <w:t>具有相应学位；或第一学历为全日制普通高校本科及以上，并取得临床类别执业医师资格未注册、或注册为内科、外科、妇产科、儿科专业</w:t>
            </w:r>
            <w:r>
              <w:rPr>
                <w:rFonts w:hint="eastAsia" w:ascii="Times New Roman" w:hAnsi="Times New Roman" w:cs="宋体"/>
                <w:spacing w:val="-4"/>
                <w:kern w:val="0"/>
              </w:rPr>
              <w:t>的人员。</w:t>
            </w:r>
          </w:p>
        </w:tc>
        <w:tc>
          <w:tcPr>
            <w:tcW w:w="2249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聘用后，扣除医师规范化培训时间，为本单位服务年限不得少于</w:t>
            </w:r>
            <w:r>
              <w:rPr>
                <w:rFonts w:ascii="Times New Roman" w:hAnsi="Times New Roman" w:cs="宋体"/>
                <w:kern w:val="0"/>
              </w:rPr>
              <w:t>5</w:t>
            </w:r>
            <w:r>
              <w:rPr>
                <w:rFonts w:hint="eastAsia" w:ascii="Times New Roman" w:hAnsi="Times New Roman" w:cs="宋体"/>
                <w:kern w:val="0"/>
              </w:rPr>
              <w:t>年。</w:t>
            </w:r>
          </w:p>
        </w:tc>
        <w:tc>
          <w:tcPr>
            <w:tcW w:w="600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7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853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18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检验科</w:t>
            </w:r>
          </w:p>
        </w:tc>
        <w:tc>
          <w:tcPr>
            <w:tcW w:w="75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检验</w:t>
            </w:r>
          </w:p>
        </w:tc>
        <w:tc>
          <w:tcPr>
            <w:tcW w:w="733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1</w:t>
            </w:r>
          </w:p>
        </w:tc>
        <w:tc>
          <w:tcPr>
            <w:tcW w:w="1736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医学检查、医学检验技术</w:t>
            </w:r>
          </w:p>
        </w:tc>
        <w:tc>
          <w:tcPr>
            <w:tcW w:w="4920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2018</w:t>
            </w:r>
            <w:r>
              <w:rPr>
                <w:rFonts w:hint="eastAsia" w:ascii="Times New Roman" w:hAnsi="Times New Roman" w:cs="宋体"/>
                <w:kern w:val="0"/>
              </w:rPr>
              <w:t>、</w:t>
            </w:r>
            <w:r>
              <w:rPr>
                <w:rFonts w:ascii="Times New Roman" w:hAnsi="Times New Roman" w:cs="宋体"/>
                <w:kern w:val="0"/>
              </w:rPr>
              <w:t>2019</w:t>
            </w:r>
            <w:r>
              <w:rPr>
                <w:rFonts w:hint="eastAsia" w:ascii="Times New Roman" w:hAnsi="Times New Roman" w:cs="宋体"/>
                <w:kern w:val="0"/>
              </w:rPr>
              <w:t>届全日制普通高校本科及以上学历毕业生；或本科及以上学历、并取得相应技术职称资格人员。</w:t>
            </w:r>
          </w:p>
        </w:tc>
        <w:tc>
          <w:tcPr>
            <w:tcW w:w="2249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聘用后，为本单位服务年限不得少于</w:t>
            </w:r>
            <w:r>
              <w:rPr>
                <w:rFonts w:ascii="Times New Roman" w:hAnsi="Times New Roman" w:cs="宋体"/>
                <w:kern w:val="0"/>
              </w:rPr>
              <w:t>5</w:t>
            </w:r>
            <w:r>
              <w:rPr>
                <w:rFonts w:hint="eastAsia" w:ascii="Times New Roman" w:hAnsi="Times New Roman" w:cs="宋体"/>
                <w:kern w:val="0"/>
              </w:rPr>
              <w:t>年。</w:t>
            </w:r>
          </w:p>
        </w:tc>
        <w:tc>
          <w:tcPr>
            <w:tcW w:w="600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7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4</w:t>
            </w:r>
          </w:p>
        </w:tc>
        <w:tc>
          <w:tcPr>
            <w:tcW w:w="853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区医学会</w:t>
            </w:r>
          </w:p>
        </w:tc>
        <w:tc>
          <w:tcPr>
            <w:tcW w:w="735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全额拨款</w:t>
            </w:r>
          </w:p>
        </w:tc>
        <w:tc>
          <w:tcPr>
            <w:tcW w:w="718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医学会</w:t>
            </w:r>
          </w:p>
        </w:tc>
        <w:tc>
          <w:tcPr>
            <w:tcW w:w="75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临床医学</w:t>
            </w:r>
          </w:p>
        </w:tc>
        <w:tc>
          <w:tcPr>
            <w:tcW w:w="733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1</w:t>
            </w:r>
          </w:p>
        </w:tc>
        <w:tc>
          <w:tcPr>
            <w:tcW w:w="1736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临床医学</w:t>
            </w:r>
          </w:p>
        </w:tc>
        <w:tc>
          <w:tcPr>
            <w:tcW w:w="4920" w:type="dxa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2018</w:t>
            </w:r>
            <w:r>
              <w:rPr>
                <w:rFonts w:hint="eastAsia" w:ascii="Times New Roman" w:hAnsi="Times New Roman" w:cs="宋体"/>
                <w:kern w:val="0"/>
              </w:rPr>
              <w:t>、</w:t>
            </w:r>
            <w:r>
              <w:rPr>
                <w:rFonts w:ascii="Times New Roman" w:hAnsi="Times New Roman" w:cs="宋体"/>
                <w:kern w:val="0"/>
              </w:rPr>
              <w:t>2019</w:t>
            </w:r>
            <w:r>
              <w:rPr>
                <w:rFonts w:hint="eastAsia" w:ascii="Times New Roman" w:hAnsi="Times New Roman" w:cs="宋体"/>
                <w:kern w:val="0"/>
              </w:rPr>
              <w:t>届全日制普通高校本科及以上学历毕</w:t>
            </w:r>
            <w:r>
              <w:rPr>
                <w:rFonts w:hint="eastAsia" w:ascii="Times New Roman" w:hAnsi="Times New Roman" w:cs="宋体"/>
                <w:spacing w:val="-4"/>
                <w:kern w:val="0"/>
              </w:rPr>
              <w:t>业生</w:t>
            </w:r>
            <w:r>
              <w:rPr>
                <w:rFonts w:ascii="Times New Roman" w:hAnsi="Times New Roman" w:cs="宋体"/>
                <w:spacing w:val="-4"/>
                <w:kern w:val="0"/>
              </w:rPr>
              <w:t>,</w:t>
            </w:r>
            <w:r>
              <w:rPr>
                <w:rFonts w:hint="eastAsia" w:ascii="Times New Roman" w:hAnsi="Times New Roman" w:cs="宋体"/>
                <w:kern w:val="0"/>
              </w:rPr>
              <w:t>具有相应学位；或第一学历为全日制普通高校本科及以上，并取得临床类别执业医师资格的人员。</w:t>
            </w:r>
          </w:p>
        </w:tc>
        <w:tc>
          <w:tcPr>
            <w:tcW w:w="2249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聘用后，为盐都医疗卫生单位服务年限不得少于</w:t>
            </w:r>
            <w:r>
              <w:rPr>
                <w:rFonts w:ascii="Times New Roman" w:hAnsi="Times New Roman" w:cs="宋体"/>
                <w:kern w:val="0"/>
              </w:rPr>
              <w:t>5</w:t>
            </w:r>
            <w:r>
              <w:rPr>
                <w:rFonts w:hint="eastAsia" w:ascii="Times New Roman" w:hAnsi="Times New Roman" w:cs="宋体"/>
                <w:kern w:val="0"/>
              </w:rPr>
              <w:t>年。</w:t>
            </w:r>
          </w:p>
        </w:tc>
        <w:tc>
          <w:tcPr>
            <w:tcW w:w="600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7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5</w:t>
            </w:r>
          </w:p>
        </w:tc>
        <w:tc>
          <w:tcPr>
            <w:tcW w:w="853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区第二人民医院</w:t>
            </w:r>
          </w:p>
        </w:tc>
        <w:tc>
          <w:tcPr>
            <w:tcW w:w="735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差额拨款</w:t>
            </w:r>
          </w:p>
        </w:tc>
        <w:tc>
          <w:tcPr>
            <w:tcW w:w="718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临床科室</w:t>
            </w:r>
          </w:p>
        </w:tc>
        <w:tc>
          <w:tcPr>
            <w:tcW w:w="75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临床医学</w:t>
            </w:r>
          </w:p>
        </w:tc>
        <w:tc>
          <w:tcPr>
            <w:tcW w:w="733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1</w:t>
            </w:r>
          </w:p>
        </w:tc>
        <w:tc>
          <w:tcPr>
            <w:tcW w:w="1736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临床医学</w:t>
            </w:r>
          </w:p>
        </w:tc>
        <w:tc>
          <w:tcPr>
            <w:tcW w:w="4920" w:type="dxa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2018</w:t>
            </w:r>
            <w:r>
              <w:rPr>
                <w:rFonts w:hint="eastAsia" w:ascii="Times New Roman" w:hAnsi="Times New Roman" w:cs="宋体"/>
                <w:kern w:val="0"/>
              </w:rPr>
              <w:t>、</w:t>
            </w:r>
            <w:r>
              <w:rPr>
                <w:rFonts w:ascii="Times New Roman" w:hAnsi="Times New Roman" w:cs="宋体"/>
                <w:kern w:val="0"/>
              </w:rPr>
              <w:t>2019</w:t>
            </w:r>
            <w:r>
              <w:rPr>
                <w:rFonts w:hint="eastAsia" w:ascii="Times New Roman" w:hAnsi="Times New Roman" w:cs="宋体"/>
                <w:kern w:val="0"/>
              </w:rPr>
              <w:t>届全日制普通高校本科及以上学历毕</w:t>
            </w:r>
            <w:r>
              <w:rPr>
                <w:rFonts w:hint="eastAsia" w:ascii="Times New Roman" w:hAnsi="Times New Roman" w:cs="宋体"/>
                <w:spacing w:val="-4"/>
                <w:kern w:val="0"/>
              </w:rPr>
              <w:t>业生</w:t>
            </w:r>
            <w:r>
              <w:rPr>
                <w:rFonts w:hint="eastAsia" w:ascii="Times New Roman" w:hAnsi="Times New Roman" w:cs="宋体"/>
                <w:kern w:val="0"/>
              </w:rPr>
              <w:t>；或第一学历为全日制普通高校大专及以上学历，并取得执业（助理）医师资格、未注册或注册为临床类别相关专业（预防</w:t>
            </w:r>
            <w:r>
              <w:rPr>
                <w:rFonts w:hint="eastAsia" w:ascii="Times New Roman" w:hAnsi="Times New Roman" w:cs="宋体"/>
                <w:spacing w:val="-4"/>
                <w:kern w:val="0"/>
              </w:rPr>
              <w:t>保健、计划生育技术服务和精神卫生专业除外）的人员。</w:t>
            </w:r>
          </w:p>
        </w:tc>
        <w:tc>
          <w:tcPr>
            <w:tcW w:w="2249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聘用后，扣除医师规范化培训时间，为盐都基层医疗卫生单位服务年限不得少于</w:t>
            </w:r>
            <w:r>
              <w:rPr>
                <w:rFonts w:ascii="Times New Roman" w:hAnsi="Times New Roman" w:cs="宋体"/>
                <w:kern w:val="0"/>
              </w:rPr>
              <w:t>5</w:t>
            </w:r>
            <w:r>
              <w:rPr>
                <w:rFonts w:hint="eastAsia" w:ascii="Times New Roman" w:hAnsi="Times New Roman" w:cs="宋体"/>
                <w:kern w:val="0"/>
              </w:rPr>
              <w:t>年。</w:t>
            </w:r>
          </w:p>
        </w:tc>
        <w:tc>
          <w:tcPr>
            <w:tcW w:w="600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7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853" w:type="dxa"/>
            <w:vMerge w:val="continue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影像诊断</w:t>
            </w:r>
          </w:p>
        </w:tc>
        <w:tc>
          <w:tcPr>
            <w:tcW w:w="733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1</w:t>
            </w:r>
          </w:p>
        </w:tc>
        <w:tc>
          <w:tcPr>
            <w:tcW w:w="1736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临床医学、医学影像、医学影像诊断、放射医学</w:t>
            </w:r>
          </w:p>
        </w:tc>
        <w:tc>
          <w:tcPr>
            <w:tcW w:w="4920" w:type="dxa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2018</w:t>
            </w:r>
            <w:r>
              <w:rPr>
                <w:rFonts w:hint="eastAsia" w:ascii="Times New Roman" w:hAnsi="Times New Roman" w:cs="宋体"/>
                <w:kern w:val="0"/>
              </w:rPr>
              <w:t>、</w:t>
            </w:r>
            <w:r>
              <w:rPr>
                <w:rFonts w:ascii="Times New Roman" w:hAnsi="Times New Roman" w:cs="宋体"/>
                <w:kern w:val="0"/>
              </w:rPr>
              <w:t>2019</w:t>
            </w:r>
            <w:r>
              <w:rPr>
                <w:rFonts w:hint="eastAsia" w:ascii="Times New Roman" w:hAnsi="Times New Roman" w:cs="宋体"/>
                <w:kern w:val="0"/>
              </w:rPr>
              <w:t>届全日制普通高校大专及以上学历毕</w:t>
            </w:r>
            <w:r>
              <w:rPr>
                <w:rFonts w:hint="eastAsia" w:ascii="Times New Roman" w:hAnsi="Times New Roman" w:cs="宋体"/>
                <w:spacing w:val="-4"/>
                <w:kern w:val="0"/>
              </w:rPr>
              <w:t>业生</w:t>
            </w:r>
            <w:r>
              <w:rPr>
                <w:rFonts w:hint="eastAsia" w:ascii="Times New Roman" w:hAnsi="Times New Roman" w:cs="宋体"/>
                <w:kern w:val="0"/>
              </w:rPr>
              <w:t>；或大专及以上学历，并取得临床执业</w:t>
            </w:r>
            <w:r>
              <w:rPr>
                <w:rFonts w:ascii="Times New Roman" w:hAnsi="Times New Roman" w:cs="宋体"/>
                <w:kern w:val="0"/>
              </w:rPr>
              <w:t>(</w:t>
            </w:r>
            <w:r>
              <w:rPr>
                <w:rFonts w:hint="eastAsia" w:ascii="Times New Roman" w:hAnsi="Times New Roman" w:cs="宋体"/>
                <w:kern w:val="0"/>
              </w:rPr>
              <w:t>助理</w:t>
            </w:r>
            <w:r>
              <w:rPr>
                <w:rFonts w:ascii="Times New Roman" w:hAnsi="Times New Roman" w:cs="宋体"/>
                <w:kern w:val="0"/>
              </w:rPr>
              <w:t>)</w:t>
            </w:r>
            <w:r>
              <w:rPr>
                <w:rFonts w:hint="eastAsia" w:ascii="Times New Roman" w:hAnsi="Times New Roman" w:cs="宋体"/>
                <w:kern w:val="0"/>
              </w:rPr>
              <w:t>医师资格、未注册或注册为医学影像和放射治疗专业人员（取得执业医师资格的放宽到</w:t>
            </w:r>
            <w:r>
              <w:rPr>
                <w:rFonts w:ascii="Times New Roman" w:hAnsi="Times New Roman" w:cs="宋体"/>
                <w:kern w:val="0"/>
              </w:rPr>
              <w:t>40</w:t>
            </w:r>
            <w:r>
              <w:rPr>
                <w:rFonts w:hint="eastAsia" w:ascii="Times New Roman" w:hAnsi="Times New Roman" w:cs="宋体"/>
                <w:kern w:val="0"/>
              </w:rPr>
              <w:t>周岁以下）。</w:t>
            </w:r>
          </w:p>
        </w:tc>
        <w:tc>
          <w:tcPr>
            <w:tcW w:w="2249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聘用后，扣除医师规范化培训时间，为盐都基层医疗卫生单位服务年限不得少于</w:t>
            </w:r>
            <w:r>
              <w:rPr>
                <w:rFonts w:ascii="Times New Roman" w:hAnsi="Times New Roman" w:cs="宋体"/>
                <w:kern w:val="0"/>
              </w:rPr>
              <w:t>5</w:t>
            </w:r>
            <w:r>
              <w:rPr>
                <w:rFonts w:hint="eastAsia" w:ascii="Times New Roman" w:hAnsi="Times New Roman" w:cs="宋体"/>
                <w:kern w:val="0"/>
              </w:rPr>
              <w:t>年。</w:t>
            </w:r>
          </w:p>
        </w:tc>
        <w:tc>
          <w:tcPr>
            <w:tcW w:w="600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7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853" w:type="dxa"/>
            <w:vMerge w:val="continue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麻醉</w:t>
            </w:r>
          </w:p>
        </w:tc>
        <w:tc>
          <w:tcPr>
            <w:tcW w:w="733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1</w:t>
            </w:r>
          </w:p>
        </w:tc>
        <w:tc>
          <w:tcPr>
            <w:tcW w:w="1736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临床医学、麻醉学</w:t>
            </w:r>
          </w:p>
        </w:tc>
        <w:tc>
          <w:tcPr>
            <w:tcW w:w="4920" w:type="dxa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2018</w:t>
            </w:r>
            <w:r>
              <w:rPr>
                <w:rFonts w:hint="eastAsia" w:ascii="Times New Roman" w:hAnsi="Times New Roman" w:cs="宋体"/>
                <w:kern w:val="0"/>
              </w:rPr>
              <w:t>、</w:t>
            </w:r>
            <w:r>
              <w:rPr>
                <w:rFonts w:ascii="Times New Roman" w:hAnsi="Times New Roman" w:cs="宋体"/>
                <w:kern w:val="0"/>
              </w:rPr>
              <w:t>2019</w:t>
            </w:r>
            <w:r>
              <w:rPr>
                <w:rFonts w:hint="eastAsia" w:ascii="Times New Roman" w:hAnsi="Times New Roman" w:cs="宋体"/>
                <w:kern w:val="0"/>
              </w:rPr>
              <w:t>届全日制普通高校大专及以上学历毕</w:t>
            </w:r>
            <w:r>
              <w:rPr>
                <w:rFonts w:hint="eastAsia" w:ascii="Times New Roman" w:hAnsi="Times New Roman" w:cs="宋体"/>
                <w:spacing w:val="-4"/>
                <w:kern w:val="0"/>
              </w:rPr>
              <w:t>业生</w:t>
            </w:r>
            <w:r>
              <w:rPr>
                <w:rFonts w:hint="eastAsia" w:ascii="Times New Roman" w:hAnsi="Times New Roman" w:cs="宋体"/>
                <w:kern w:val="0"/>
              </w:rPr>
              <w:t>；或第一学历为全日制普通高校大专及以上学历，并取得临床类别执业（助理）医师资格（麻醉专业或从事麻醉工作的临床专业人员）、未注册或注册为外科专业（从事麻醉）人员（取得中级或以上职称的年龄放宽到</w:t>
            </w:r>
            <w:r>
              <w:rPr>
                <w:rFonts w:ascii="Times New Roman" w:hAnsi="Times New Roman" w:cs="宋体"/>
                <w:kern w:val="0"/>
              </w:rPr>
              <w:t>40</w:t>
            </w:r>
            <w:r>
              <w:rPr>
                <w:rFonts w:hint="eastAsia" w:ascii="Times New Roman" w:hAnsi="Times New Roman" w:cs="宋体"/>
                <w:kern w:val="0"/>
              </w:rPr>
              <w:t>周岁以下）。</w:t>
            </w:r>
          </w:p>
        </w:tc>
        <w:tc>
          <w:tcPr>
            <w:tcW w:w="2249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聘用后，扣除医师规范化培训时间，为盐都基层医疗卫生单位服务年限不得少于</w:t>
            </w:r>
            <w:r>
              <w:rPr>
                <w:rFonts w:ascii="Times New Roman" w:hAnsi="Times New Roman" w:cs="宋体"/>
                <w:kern w:val="0"/>
              </w:rPr>
              <w:t>5</w:t>
            </w:r>
            <w:r>
              <w:rPr>
                <w:rFonts w:hint="eastAsia" w:ascii="Times New Roman" w:hAnsi="Times New Roman" w:cs="宋体"/>
                <w:kern w:val="0"/>
              </w:rPr>
              <w:t>年。</w:t>
            </w:r>
          </w:p>
        </w:tc>
        <w:tc>
          <w:tcPr>
            <w:tcW w:w="600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color w:val="FF0000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7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853" w:type="dxa"/>
            <w:vMerge w:val="continue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检验</w:t>
            </w:r>
          </w:p>
        </w:tc>
        <w:tc>
          <w:tcPr>
            <w:tcW w:w="733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1</w:t>
            </w:r>
          </w:p>
        </w:tc>
        <w:tc>
          <w:tcPr>
            <w:tcW w:w="1736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医学检验、医学检验技术</w:t>
            </w:r>
          </w:p>
        </w:tc>
        <w:tc>
          <w:tcPr>
            <w:tcW w:w="4920" w:type="dxa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2018</w:t>
            </w:r>
            <w:r>
              <w:rPr>
                <w:rFonts w:hint="eastAsia" w:ascii="Times New Roman" w:hAnsi="Times New Roman" w:cs="宋体"/>
                <w:kern w:val="0"/>
              </w:rPr>
              <w:t>、</w:t>
            </w:r>
            <w:r>
              <w:rPr>
                <w:rFonts w:ascii="Times New Roman" w:hAnsi="Times New Roman" w:cs="宋体"/>
                <w:kern w:val="0"/>
              </w:rPr>
              <w:t>2019</w:t>
            </w:r>
            <w:r>
              <w:rPr>
                <w:rFonts w:hint="eastAsia" w:ascii="Times New Roman" w:hAnsi="Times New Roman" w:cs="宋体"/>
                <w:kern w:val="0"/>
              </w:rPr>
              <w:t>届全日制普通高校本科及以上学历毕业生，具有相应学位，英语四级及以上。</w:t>
            </w:r>
          </w:p>
        </w:tc>
        <w:tc>
          <w:tcPr>
            <w:tcW w:w="2249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聘用后，为盐都基层医疗卫生单位服务年限不得少于</w:t>
            </w:r>
            <w:r>
              <w:rPr>
                <w:rFonts w:ascii="Times New Roman" w:hAnsi="Times New Roman" w:cs="宋体"/>
                <w:kern w:val="0"/>
              </w:rPr>
              <w:t>5</w:t>
            </w:r>
            <w:r>
              <w:rPr>
                <w:rFonts w:hint="eastAsia" w:ascii="Times New Roman" w:hAnsi="Times New Roman" w:cs="宋体"/>
                <w:kern w:val="0"/>
              </w:rPr>
              <w:t>年。</w:t>
            </w:r>
          </w:p>
        </w:tc>
        <w:tc>
          <w:tcPr>
            <w:tcW w:w="600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color w:val="FF0000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7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6</w:t>
            </w:r>
          </w:p>
        </w:tc>
        <w:tc>
          <w:tcPr>
            <w:tcW w:w="853" w:type="dxa"/>
            <w:vMerge w:val="restart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区中西医结合医院</w:t>
            </w:r>
          </w:p>
        </w:tc>
        <w:tc>
          <w:tcPr>
            <w:tcW w:w="735" w:type="dxa"/>
            <w:vMerge w:val="restart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差额拨款</w:t>
            </w:r>
          </w:p>
        </w:tc>
        <w:tc>
          <w:tcPr>
            <w:tcW w:w="718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临床科室</w:t>
            </w:r>
          </w:p>
        </w:tc>
        <w:tc>
          <w:tcPr>
            <w:tcW w:w="75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外科</w:t>
            </w:r>
          </w:p>
        </w:tc>
        <w:tc>
          <w:tcPr>
            <w:tcW w:w="733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1</w:t>
            </w:r>
          </w:p>
        </w:tc>
        <w:tc>
          <w:tcPr>
            <w:tcW w:w="1736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临床医学</w:t>
            </w:r>
          </w:p>
        </w:tc>
        <w:tc>
          <w:tcPr>
            <w:tcW w:w="4920" w:type="dxa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2018</w:t>
            </w:r>
            <w:r>
              <w:rPr>
                <w:rFonts w:hint="eastAsia" w:ascii="Times New Roman" w:hAnsi="Times New Roman" w:cs="宋体"/>
                <w:kern w:val="0"/>
              </w:rPr>
              <w:t>、</w:t>
            </w:r>
            <w:r>
              <w:rPr>
                <w:rFonts w:ascii="Times New Roman" w:hAnsi="Times New Roman" w:cs="宋体"/>
                <w:kern w:val="0"/>
              </w:rPr>
              <w:t>2019</w:t>
            </w:r>
            <w:r>
              <w:rPr>
                <w:rFonts w:hint="eastAsia" w:ascii="Times New Roman" w:hAnsi="Times New Roman" w:cs="宋体"/>
                <w:kern w:val="0"/>
              </w:rPr>
              <w:t>届全日制普通高校大专及以上学历毕</w:t>
            </w:r>
            <w:r>
              <w:rPr>
                <w:rFonts w:hint="eastAsia" w:ascii="Times New Roman" w:hAnsi="Times New Roman" w:cs="宋体"/>
                <w:spacing w:val="-4"/>
                <w:kern w:val="0"/>
              </w:rPr>
              <w:t>业生</w:t>
            </w:r>
            <w:r>
              <w:rPr>
                <w:rFonts w:hint="eastAsia" w:ascii="Times New Roman" w:hAnsi="Times New Roman" w:cs="宋体"/>
                <w:kern w:val="0"/>
              </w:rPr>
              <w:t>；或全日制大专及以上学历，并取得临床执业</w:t>
            </w:r>
            <w:r>
              <w:rPr>
                <w:rFonts w:ascii="Times New Roman" w:hAnsi="Times New Roman" w:cs="宋体"/>
                <w:kern w:val="0"/>
              </w:rPr>
              <w:t>(</w:t>
            </w:r>
            <w:r>
              <w:rPr>
                <w:rFonts w:hint="eastAsia" w:ascii="Times New Roman" w:hAnsi="Times New Roman" w:cs="宋体"/>
                <w:kern w:val="0"/>
              </w:rPr>
              <w:t>助理</w:t>
            </w:r>
            <w:r>
              <w:rPr>
                <w:rFonts w:ascii="Times New Roman" w:hAnsi="Times New Roman" w:cs="宋体"/>
                <w:kern w:val="0"/>
              </w:rPr>
              <w:t>)</w:t>
            </w:r>
            <w:r>
              <w:rPr>
                <w:rFonts w:hint="eastAsia" w:ascii="Times New Roman" w:hAnsi="Times New Roman" w:cs="宋体"/>
                <w:kern w:val="0"/>
              </w:rPr>
              <w:t>医师资格、未注册或注册为外科专业的人员。</w:t>
            </w:r>
          </w:p>
        </w:tc>
        <w:tc>
          <w:tcPr>
            <w:tcW w:w="2249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聘用后，扣除医师规范化培训时间，为盐都基层医疗卫生单位服务年限不得少于</w:t>
            </w:r>
            <w:r>
              <w:rPr>
                <w:rFonts w:ascii="Times New Roman" w:hAnsi="Times New Roman" w:cs="宋体"/>
                <w:kern w:val="0"/>
              </w:rPr>
              <w:t>5</w:t>
            </w:r>
            <w:r>
              <w:rPr>
                <w:rFonts w:hint="eastAsia" w:ascii="Times New Roman" w:hAnsi="Times New Roman" w:cs="宋体"/>
                <w:kern w:val="0"/>
              </w:rPr>
              <w:t>年。</w:t>
            </w:r>
          </w:p>
        </w:tc>
        <w:tc>
          <w:tcPr>
            <w:tcW w:w="600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7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853" w:type="dxa"/>
            <w:vMerge w:val="continue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18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临床科室</w:t>
            </w:r>
          </w:p>
        </w:tc>
        <w:tc>
          <w:tcPr>
            <w:tcW w:w="75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临床</w:t>
            </w:r>
          </w:p>
        </w:tc>
        <w:tc>
          <w:tcPr>
            <w:tcW w:w="733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1</w:t>
            </w:r>
          </w:p>
        </w:tc>
        <w:tc>
          <w:tcPr>
            <w:tcW w:w="1736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临床医学</w:t>
            </w:r>
          </w:p>
        </w:tc>
        <w:tc>
          <w:tcPr>
            <w:tcW w:w="4920" w:type="dxa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2018</w:t>
            </w:r>
            <w:r>
              <w:rPr>
                <w:rFonts w:hint="eastAsia" w:ascii="Times New Roman" w:hAnsi="Times New Roman" w:cs="宋体"/>
                <w:kern w:val="0"/>
              </w:rPr>
              <w:t>、</w:t>
            </w:r>
            <w:r>
              <w:rPr>
                <w:rFonts w:ascii="Times New Roman" w:hAnsi="Times New Roman" w:cs="宋体"/>
                <w:kern w:val="0"/>
              </w:rPr>
              <w:t>2019</w:t>
            </w:r>
            <w:r>
              <w:rPr>
                <w:rFonts w:hint="eastAsia" w:ascii="Times New Roman" w:hAnsi="Times New Roman" w:cs="宋体"/>
                <w:kern w:val="0"/>
              </w:rPr>
              <w:t>届全日制普通高校大专及以上学历毕</w:t>
            </w:r>
            <w:r>
              <w:rPr>
                <w:rFonts w:hint="eastAsia" w:ascii="Times New Roman" w:hAnsi="Times New Roman" w:cs="宋体"/>
                <w:spacing w:val="-4"/>
                <w:kern w:val="0"/>
              </w:rPr>
              <w:t>业生</w:t>
            </w:r>
            <w:r>
              <w:rPr>
                <w:rFonts w:hint="eastAsia" w:ascii="Times New Roman" w:hAnsi="Times New Roman" w:cs="宋体"/>
                <w:kern w:val="0"/>
              </w:rPr>
              <w:t>；或全日制大专及以上学历，并取得临床类别执业</w:t>
            </w:r>
            <w:r>
              <w:rPr>
                <w:rFonts w:ascii="Times New Roman" w:hAnsi="Times New Roman" w:cs="宋体"/>
                <w:kern w:val="0"/>
              </w:rPr>
              <w:t>(</w:t>
            </w:r>
            <w:r>
              <w:rPr>
                <w:rFonts w:hint="eastAsia" w:ascii="Times New Roman" w:hAnsi="Times New Roman" w:cs="宋体"/>
                <w:kern w:val="0"/>
              </w:rPr>
              <w:t>助理</w:t>
            </w:r>
            <w:r>
              <w:rPr>
                <w:rFonts w:ascii="Times New Roman" w:hAnsi="Times New Roman" w:cs="宋体"/>
                <w:kern w:val="0"/>
              </w:rPr>
              <w:t>)</w:t>
            </w:r>
            <w:r>
              <w:rPr>
                <w:rFonts w:hint="eastAsia" w:ascii="Times New Roman" w:hAnsi="Times New Roman" w:cs="宋体"/>
                <w:kern w:val="0"/>
              </w:rPr>
              <w:t>医师资格、未注册或注册为临床类别相关专业（预防</w:t>
            </w:r>
            <w:r>
              <w:rPr>
                <w:rFonts w:hint="eastAsia" w:ascii="Times New Roman" w:hAnsi="Times New Roman" w:cs="宋体"/>
                <w:spacing w:val="-4"/>
                <w:kern w:val="0"/>
              </w:rPr>
              <w:t>保健、计划生育技术服务和精神卫生专业除外）的</w:t>
            </w:r>
            <w:r>
              <w:rPr>
                <w:rFonts w:hint="eastAsia" w:ascii="Times New Roman" w:hAnsi="Times New Roman" w:cs="宋体"/>
                <w:kern w:val="0"/>
              </w:rPr>
              <w:t>人员。</w:t>
            </w:r>
          </w:p>
        </w:tc>
        <w:tc>
          <w:tcPr>
            <w:tcW w:w="2249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聘用后，扣除医师规范化培训时间，为盐都基层医疗卫生单位服务年限不得少于</w:t>
            </w:r>
            <w:r>
              <w:rPr>
                <w:rFonts w:ascii="Times New Roman" w:hAnsi="Times New Roman" w:cs="宋体"/>
                <w:kern w:val="0"/>
              </w:rPr>
              <w:t>5</w:t>
            </w:r>
            <w:r>
              <w:rPr>
                <w:rFonts w:hint="eastAsia" w:ascii="Times New Roman" w:hAnsi="Times New Roman" w:cs="宋体"/>
                <w:kern w:val="0"/>
              </w:rPr>
              <w:t>年。</w:t>
            </w:r>
          </w:p>
        </w:tc>
        <w:tc>
          <w:tcPr>
            <w:tcW w:w="600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7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6</w:t>
            </w:r>
          </w:p>
        </w:tc>
        <w:tc>
          <w:tcPr>
            <w:tcW w:w="853" w:type="dxa"/>
            <w:vMerge w:val="restart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区中西医结合医院</w:t>
            </w:r>
          </w:p>
        </w:tc>
        <w:tc>
          <w:tcPr>
            <w:tcW w:w="735" w:type="dxa"/>
            <w:vMerge w:val="restart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差额拨款</w:t>
            </w:r>
          </w:p>
        </w:tc>
        <w:tc>
          <w:tcPr>
            <w:tcW w:w="718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临床科室</w:t>
            </w:r>
          </w:p>
        </w:tc>
        <w:tc>
          <w:tcPr>
            <w:tcW w:w="75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影像诊断</w:t>
            </w:r>
          </w:p>
        </w:tc>
        <w:tc>
          <w:tcPr>
            <w:tcW w:w="733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1</w:t>
            </w:r>
          </w:p>
        </w:tc>
        <w:tc>
          <w:tcPr>
            <w:tcW w:w="1736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临床医学、医学影像、医学影像诊断、放射医学</w:t>
            </w:r>
          </w:p>
        </w:tc>
        <w:tc>
          <w:tcPr>
            <w:tcW w:w="4920" w:type="dxa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2018</w:t>
            </w:r>
            <w:r>
              <w:rPr>
                <w:rFonts w:hint="eastAsia" w:ascii="Times New Roman" w:hAnsi="Times New Roman" w:cs="宋体"/>
                <w:kern w:val="0"/>
              </w:rPr>
              <w:t>、</w:t>
            </w:r>
            <w:r>
              <w:rPr>
                <w:rFonts w:ascii="Times New Roman" w:hAnsi="Times New Roman" w:cs="宋体"/>
                <w:kern w:val="0"/>
              </w:rPr>
              <w:t>2019</w:t>
            </w:r>
            <w:r>
              <w:rPr>
                <w:rFonts w:hint="eastAsia" w:ascii="Times New Roman" w:hAnsi="Times New Roman" w:cs="宋体"/>
                <w:kern w:val="0"/>
              </w:rPr>
              <w:t>届全日制普通高校大专及以上学历毕</w:t>
            </w:r>
            <w:r>
              <w:rPr>
                <w:rFonts w:hint="eastAsia" w:ascii="Times New Roman" w:hAnsi="Times New Roman" w:cs="宋体"/>
                <w:spacing w:val="-4"/>
                <w:kern w:val="0"/>
              </w:rPr>
              <w:t>业生</w:t>
            </w:r>
            <w:r>
              <w:rPr>
                <w:rFonts w:hint="eastAsia" w:ascii="Times New Roman" w:hAnsi="Times New Roman" w:cs="宋体"/>
                <w:kern w:val="0"/>
              </w:rPr>
              <w:t>；或全日制大专及以上学历，并取得临床类别执业</w:t>
            </w:r>
            <w:r>
              <w:rPr>
                <w:rFonts w:ascii="Times New Roman" w:hAnsi="Times New Roman" w:cs="宋体"/>
                <w:kern w:val="0"/>
              </w:rPr>
              <w:t>(</w:t>
            </w:r>
            <w:r>
              <w:rPr>
                <w:rFonts w:hint="eastAsia" w:ascii="Times New Roman" w:hAnsi="Times New Roman" w:cs="宋体"/>
                <w:kern w:val="0"/>
              </w:rPr>
              <w:t>助理</w:t>
            </w:r>
            <w:r>
              <w:rPr>
                <w:rFonts w:ascii="Times New Roman" w:hAnsi="Times New Roman" w:cs="宋体"/>
                <w:kern w:val="0"/>
              </w:rPr>
              <w:t>)</w:t>
            </w:r>
            <w:r>
              <w:rPr>
                <w:rFonts w:hint="eastAsia" w:ascii="Times New Roman" w:hAnsi="Times New Roman" w:cs="宋体"/>
                <w:kern w:val="0"/>
              </w:rPr>
              <w:t>医师资格、未注册或注册为医学影像和放射治疗专业的人员。</w:t>
            </w:r>
          </w:p>
        </w:tc>
        <w:tc>
          <w:tcPr>
            <w:tcW w:w="2249" w:type="dxa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聘用后，扣除医师规范化培训时间，为盐都基层医疗卫生单位服务年限不得少于</w:t>
            </w:r>
            <w:r>
              <w:rPr>
                <w:rFonts w:ascii="Times New Roman" w:hAnsi="Times New Roman" w:cs="宋体"/>
                <w:kern w:val="0"/>
              </w:rPr>
              <w:t>5</w:t>
            </w:r>
            <w:r>
              <w:rPr>
                <w:rFonts w:hint="eastAsia" w:ascii="Times New Roman" w:hAnsi="Times New Roman" w:cs="宋体"/>
                <w:kern w:val="0"/>
              </w:rPr>
              <w:t>年。</w:t>
            </w:r>
          </w:p>
        </w:tc>
        <w:tc>
          <w:tcPr>
            <w:tcW w:w="600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7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853" w:type="dxa"/>
            <w:vMerge w:val="continue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18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临床护理</w:t>
            </w:r>
          </w:p>
        </w:tc>
        <w:tc>
          <w:tcPr>
            <w:tcW w:w="75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护理</w:t>
            </w:r>
          </w:p>
        </w:tc>
        <w:tc>
          <w:tcPr>
            <w:tcW w:w="733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1</w:t>
            </w:r>
          </w:p>
        </w:tc>
        <w:tc>
          <w:tcPr>
            <w:tcW w:w="1736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护理、护理学、高级护理</w:t>
            </w:r>
          </w:p>
        </w:tc>
        <w:tc>
          <w:tcPr>
            <w:tcW w:w="4920" w:type="dxa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2019</w:t>
            </w:r>
            <w:r>
              <w:rPr>
                <w:rFonts w:hint="eastAsia" w:ascii="Times New Roman" w:hAnsi="Times New Roman" w:cs="宋体"/>
                <w:kern w:val="0"/>
              </w:rPr>
              <w:t>届全日制普通高校大专及以上学历应届毕</w:t>
            </w:r>
            <w:r>
              <w:rPr>
                <w:rFonts w:hint="eastAsia" w:ascii="Times New Roman" w:hAnsi="Times New Roman" w:cs="宋体"/>
                <w:spacing w:val="-4"/>
                <w:kern w:val="0"/>
              </w:rPr>
              <w:t>业生</w:t>
            </w:r>
            <w:r>
              <w:rPr>
                <w:rFonts w:hint="eastAsia" w:ascii="Times New Roman" w:hAnsi="Times New Roman" w:cs="宋体"/>
                <w:kern w:val="0"/>
              </w:rPr>
              <w:t>；或大专及以上学历，并取得护士执业资格的人员。</w:t>
            </w:r>
          </w:p>
        </w:tc>
        <w:tc>
          <w:tcPr>
            <w:tcW w:w="2249" w:type="dxa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聘用后，为盐都基层医疗卫生单位服务年限不得少于</w:t>
            </w:r>
            <w:r>
              <w:rPr>
                <w:rFonts w:ascii="Times New Roman" w:hAnsi="Times New Roman" w:cs="宋体"/>
                <w:kern w:val="0"/>
              </w:rPr>
              <w:t>5</w:t>
            </w:r>
            <w:r>
              <w:rPr>
                <w:rFonts w:hint="eastAsia" w:ascii="Times New Roman" w:hAnsi="Times New Roman" w:cs="宋体"/>
                <w:kern w:val="0"/>
              </w:rPr>
              <w:t>年。</w:t>
            </w:r>
          </w:p>
        </w:tc>
        <w:tc>
          <w:tcPr>
            <w:tcW w:w="600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7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7</w:t>
            </w:r>
          </w:p>
        </w:tc>
        <w:tc>
          <w:tcPr>
            <w:tcW w:w="853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大冈中心卫生院</w:t>
            </w:r>
          </w:p>
        </w:tc>
        <w:tc>
          <w:tcPr>
            <w:tcW w:w="735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差额拨款</w:t>
            </w:r>
          </w:p>
        </w:tc>
        <w:tc>
          <w:tcPr>
            <w:tcW w:w="718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临床科室</w:t>
            </w:r>
          </w:p>
        </w:tc>
        <w:tc>
          <w:tcPr>
            <w:tcW w:w="75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临床医学</w:t>
            </w:r>
          </w:p>
        </w:tc>
        <w:tc>
          <w:tcPr>
            <w:tcW w:w="733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3</w:t>
            </w:r>
          </w:p>
        </w:tc>
        <w:tc>
          <w:tcPr>
            <w:tcW w:w="1736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临床医学</w:t>
            </w:r>
          </w:p>
        </w:tc>
        <w:tc>
          <w:tcPr>
            <w:tcW w:w="4920" w:type="dxa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2018</w:t>
            </w:r>
            <w:r>
              <w:rPr>
                <w:rFonts w:hint="eastAsia" w:ascii="Times New Roman" w:hAnsi="Times New Roman" w:cs="宋体"/>
                <w:kern w:val="0"/>
              </w:rPr>
              <w:t>、</w:t>
            </w:r>
            <w:r>
              <w:rPr>
                <w:rFonts w:ascii="Times New Roman" w:hAnsi="Times New Roman" w:cs="宋体"/>
                <w:kern w:val="0"/>
              </w:rPr>
              <w:t>2019</w:t>
            </w:r>
            <w:r>
              <w:rPr>
                <w:rFonts w:hint="eastAsia" w:ascii="Times New Roman" w:hAnsi="Times New Roman" w:cs="宋体"/>
                <w:kern w:val="0"/>
              </w:rPr>
              <w:t>届全日制普通高校大专及以上学历毕</w:t>
            </w:r>
            <w:r>
              <w:rPr>
                <w:rFonts w:hint="eastAsia" w:ascii="Times New Roman" w:hAnsi="Times New Roman" w:cs="宋体"/>
                <w:spacing w:val="-4"/>
                <w:kern w:val="0"/>
              </w:rPr>
              <w:t>业生</w:t>
            </w:r>
            <w:r>
              <w:rPr>
                <w:rFonts w:hint="eastAsia" w:ascii="Times New Roman" w:hAnsi="Times New Roman" w:cs="宋体"/>
                <w:kern w:val="0"/>
              </w:rPr>
              <w:t>；或大专及以上学历，并取得临床执业</w:t>
            </w:r>
            <w:r>
              <w:rPr>
                <w:rFonts w:ascii="Times New Roman" w:hAnsi="Times New Roman" w:cs="宋体"/>
                <w:kern w:val="0"/>
              </w:rPr>
              <w:t>(</w:t>
            </w:r>
            <w:r>
              <w:rPr>
                <w:rFonts w:hint="eastAsia" w:ascii="Times New Roman" w:hAnsi="Times New Roman" w:cs="宋体"/>
                <w:kern w:val="0"/>
              </w:rPr>
              <w:t>助理</w:t>
            </w:r>
            <w:r>
              <w:rPr>
                <w:rFonts w:ascii="Times New Roman" w:hAnsi="Times New Roman" w:cs="宋体"/>
                <w:kern w:val="0"/>
              </w:rPr>
              <w:t>)</w:t>
            </w:r>
            <w:r>
              <w:rPr>
                <w:rFonts w:hint="eastAsia" w:ascii="Times New Roman" w:hAnsi="Times New Roman" w:cs="宋体"/>
                <w:kern w:val="0"/>
              </w:rPr>
              <w:t>医师资格、未注册或注册为临床类别相关专业（预防</w:t>
            </w:r>
            <w:r>
              <w:rPr>
                <w:rFonts w:hint="eastAsia" w:ascii="Times New Roman" w:hAnsi="Times New Roman" w:cs="宋体"/>
                <w:spacing w:val="-4"/>
                <w:kern w:val="0"/>
              </w:rPr>
              <w:t>保健、计划生育技术服务和精神卫生专业除外）的人员</w:t>
            </w:r>
            <w:r>
              <w:rPr>
                <w:rFonts w:hint="eastAsia" w:ascii="Times New Roman" w:hAnsi="Times New Roman" w:cs="宋体"/>
                <w:kern w:val="0"/>
              </w:rPr>
              <w:t>（取得中级或以上职称的年龄放宽到</w:t>
            </w:r>
            <w:r>
              <w:rPr>
                <w:rFonts w:ascii="Times New Roman" w:hAnsi="Times New Roman" w:cs="宋体"/>
                <w:kern w:val="0"/>
              </w:rPr>
              <w:t>40</w:t>
            </w:r>
            <w:r>
              <w:rPr>
                <w:rFonts w:hint="eastAsia" w:ascii="Times New Roman" w:hAnsi="Times New Roman" w:cs="宋体"/>
                <w:kern w:val="0"/>
              </w:rPr>
              <w:t>周岁以下）</w:t>
            </w:r>
            <w:r>
              <w:rPr>
                <w:rFonts w:hint="eastAsia" w:ascii="Times New Roman" w:hAnsi="Times New Roman" w:cs="宋体"/>
                <w:spacing w:val="-4"/>
                <w:kern w:val="0"/>
              </w:rPr>
              <w:t>。</w:t>
            </w:r>
          </w:p>
        </w:tc>
        <w:tc>
          <w:tcPr>
            <w:tcW w:w="2249" w:type="dxa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聘用后，扣除医师规范化培训时间，为盐都基层医疗卫生单位服务年限不得少于</w:t>
            </w:r>
            <w:r>
              <w:rPr>
                <w:rFonts w:ascii="Times New Roman" w:hAnsi="Times New Roman" w:cs="宋体"/>
                <w:kern w:val="0"/>
              </w:rPr>
              <w:t>5</w:t>
            </w:r>
            <w:r>
              <w:rPr>
                <w:rFonts w:hint="eastAsia" w:ascii="Times New Roman" w:hAnsi="Times New Roman" w:cs="宋体"/>
                <w:kern w:val="0"/>
              </w:rPr>
              <w:t>年。</w:t>
            </w:r>
          </w:p>
        </w:tc>
        <w:tc>
          <w:tcPr>
            <w:tcW w:w="600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7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853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B</w:t>
            </w:r>
            <w:r>
              <w:rPr>
                <w:rFonts w:hint="eastAsia" w:ascii="Times New Roman" w:hAnsi="Times New Roman" w:cs="宋体"/>
                <w:kern w:val="0"/>
              </w:rPr>
              <w:t>超</w:t>
            </w:r>
          </w:p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诊断</w:t>
            </w:r>
          </w:p>
        </w:tc>
        <w:tc>
          <w:tcPr>
            <w:tcW w:w="733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1</w:t>
            </w:r>
          </w:p>
        </w:tc>
        <w:tc>
          <w:tcPr>
            <w:tcW w:w="1736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医学影像学，医学影像诊断、临床医学</w:t>
            </w:r>
          </w:p>
        </w:tc>
        <w:tc>
          <w:tcPr>
            <w:tcW w:w="4920" w:type="dxa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2018</w:t>
            </w:r>
            <w:r>
              <w:rPr>
                <w:rFonts w:hint="eastAsia" w:ascii="Times New Roman" w:hAnsi="Times New Roman" w:cs="宋体"/>
                <w:kern w:val="0"/>
              </w:rPr>
              <w:t>、</w:t>
            </w:r>
            <w:r>
              <w:rPr>
                <w:rFonts w:ascii="Times New Roman" w:hAnsi="Times New Roman" w:cs="宋体"/>
                <w:kern w:val="0"/>
              </w:rPr>
              <w:t>2019</w:t>
            </w:r>
            <w:r>
              <w:rPr>
                <w:rFonts w:hint="eastAsia" w:ascii="Times New Roman" w:hAnsi="Times New Roman" w:cs="宋体"/>
                <w:kern w:val="0"/>
              </w:rPr>
              <w:t>届全日制普通高校大专及以上学历毕</w:t>
            </w:r>
            <w:r>
              <w:rPr>
                <w:rFonts w:hint="eastAsia" w:ascii="Times New Roman" w:hAnsi="Times New Roman" w:cs="宋体"/>
                <w:spacing w:val="-4"/>
                <w:kern w:val="0"/>
              </w:rPr>
              <w:t>业生</w:t>
            </w:r>
            <w:r>
              <w:rPr>
                <w:rFonts w:hint="eastAsia" w:ascii="Times New Roman" w:hAnsi="Times New Roman" w:cs="宋体"/>
                <w:kern w:val="0"/>
              </w:rPr>
              <w:t>；或大专及以上学历，并取得临床类别执业</w:t>
            </w:r>
            <w:r>
              <w:rPr>
                <w:rFonts w:ascii="Times New Roman" w:hAnsi="Times New Roman" w:cs="宋体"/>
                <w:kern w:val="0"/>
              </w:rPr>
              <w:t>(</w:t>
            </w:r>
            <w:r>
              <w:rPr>
                <w:rFonts w:hint="eastAsia" w:ascii="Times New Roman" w:hAnsi="Times New Roman" w:cs="宋体"/>
                <w:kern w:val="0"/>
              </w:rPr>
              <w:t>助理</w:t>
            </w:r>
            <w:r>
              <w:rPr>
                <w:rFonts w:ascii="Times New Roman" w:hAnsi="Times New Roman" w:cs="宋体"/>
                <w:kern w:val="0"/>
              </w:rPr>
              <w:t>)</w:t>
            </w:r>
            <w:r>
              <w:rPr>
                <w:rFonts w:hint="eastAsia" w:ascii="Times New Roman" w:hAnsi="Times New Roman" w:cs="宋体"/>
                <w:kern w:val="0"/>
              </w:rPr>
              <w:t>医师资格、未注册或注册为医学影像或放射治疗专业的人员。</w:t>
            </w:r>
          </w:p>
        </w:tc>
        <w:tc>
          <w:tcPr>
            <w:tcW w:w="2249" w:type="dxa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聘用后，扣除医师规范化培训时间，为盐都基层医疗卫生单位服务年限不得少于</w:t>
            </w:r>
            <w:r>
              <w:rPr>
                <w:rFonts w:ascii="Times New Roman" w:hAnsi="Times New Roman" w:cs="宋体"/>
                <w:kern w:val="0"/>
              </w:rPr>
              <w:t>5</w:t>
            </w:r>
            <w:r>
              <w:rPr>
                <w:rFonts w:hint="eastAsia" w:ascii="Times New Roman" w:hAnsi="Times New Roman" w:cs="宋体"/>
                <w:kern w:val="0"/>
              </w:rPr>
              <w:t>年。</w:t>
            </w:r>
          </w:p>
        </w:tc>
        <w:tc>
          <w:tcPr>
            <w:tcW w:w="600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7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853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麻醉</w:t>
            </w:r>
          </w:p>
        </w:tc>
        <w:tc>
          <w:tcPr>
            <w:tcW w:w="733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1</w:t>
            </w:r>
          </w:p>
        </w:tc>
        <w:tc>
          <w:tcPr>
            <w:tcW w:w="1736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临床医学、麻醉学、全科医学</w:t>
            </w:r>
          </w:p>
        </w:tc>
        <w:tc>
          <w:tcPr>
            <w:tcW w:w="4920" w:type="dxa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2018</w:t>
            </w:r>
            <w:r>
              <w:rPr>
                <w:rFonts w:hint="eastAsia" w:ascii="Times New Roman" w:hAnsi="Times New Roman" w:cs="宋体"/>
                <w:kern w:val="0"/>
              </w:rPr>
              <w:t>、</w:t>
            </w:r>
            <w:r>
              <w:rPr>
                <w:rFonts w:ascii="Times New Roman" w:hAnsi="Times New Roman" w:cs="宋体"/>
                <w:kern w:val="0"/>
              </w:rPr>
              <w:t>2019</w:t>
            </w:r>
            <w:r>
              <w:rPr>
                <w:rFonts w:hint="eastAsia" w:ascii="Times New Roman" w:hAnsi="Times New Roman" w:cs="宋体"/>
                <w:kern w:val="0"/>
              </w:rPr>
              <w:t>届全日制普通高校大专及以上学历毕</w:t>
            </w:r>
            <w:r>
              <w:rPr>
                <w:rFonts w:hint="eastAsia" w:ascii="Times New Roman" w:hAnsi="Times New Roman" w:cs="宋体"/>
                <w:spacing w:val="-4"/>
                <w:kern w:val="0"/>
              </w:rPr>
              <w:t>业生</w:t>
            </w:r>
            <w:r>
              <w:rPr>
                <w:rFonts w:hint="eastAsia" w:ascii="Times New Roman" w:hAnsi="Times New Roman" w:cs="宋体"/>
                <w:kern w:val="0"/>
              </w:rPr>
              <w:t>；或第一学历为全日制普通高校大专及以上学历，并取得执业（助理）医师资格（麻醉专业或从事麻醉工作的临床专业人员）、未注册或注册为外科专业（从事麻醉）人员（取得中级或以上职称的年龄放宽到</w:t>
            </w:r>
            <w:r>
              <w:rPr>
                <w:rFonts w:ascii="Times New Roman" w:hAnsi="Times New Roman" w:cs="宋体"/>
                <w:kern w:val="0"/>
              </w:rPr>
              <w:t>40</w:t>
            </w:r>
            <w:r>
              <w:rPr>
                <w:rFonts w:hint="eastAsia" w:ascii="Times New Roman" w:hAnsi="Times New Roman" w:cs="宋体"/>
                <w:kern w:val="0"/>
              </w:rPr>
              <w:t>周岁以下）。</w:t>
            </w:r>
          </w:p>
        </w:tc>
        <w:tc>
          <w:tcPr>
            <w:tcW w:w="2249" w:type="dxa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聘用后，扣除医师规范化培训时间，为盐都基层医疗卫生单位服务年限不得少于</w:t>
            </w:r>
            <w:r>
              <w:rPr>
                <w:rFonts w:ascii="Times New Roman" w:hAnsi="Times New Roman" w:cs="宋体"/>
                <w:kern w:val="0"/>
              </w:rPr>
              <w:t>5</w:t>
            </w:r>
            <w:r>
              <w:rPr>
                <w:rFonts w:hint="eastAsia" w:ascii="Times New Roman" w:hAnsi="Times New Roman" w:cs="宋体"/>
                <w:kern w:val="0"/>
              </w:rPr>
              <w:t>年。</w:t>
            </w:r>
          </w:p>
        </w:tc>
        <w:tc>
          <w:tcPr>
            <w:tcW w:w="600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7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853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5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cs="宋体"/>
                <w:color w:val="000000"/>
                <w:kern w:val="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</w:rPr>
              <w:t>公共卫生</w:t>
            </w:r>
          </w:p>
        </w:tc>
        <w:tc>
          <w:tcPr>
            <w:tcW w:w="73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cs="宋体"/>
                <w:color w:val="000000"/>
                <w:kern w:val="0"/>
              </w:rPr>
            </w:pPr>
            <w:r>
              <w:rPr>
                <w:rFonts w:ascii="Times New Roman" w:hAnsi="Times New Roman" w:cs="宋体"/>
                <w:color w:val="000000"/>
                <w:kern w:val="0"/>
              </w:rPr>
              <w:t>1</w:t>
            </w:r>
          </w:p>
        </w:tc>
        <w:tc>
          <w:tcPr>
            <w:tcW w:w="1736" w:type="dxa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cs="宋体"/>
                <w:color w:val="000000"/>
                <w:kern w:val="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</w:rPr>
              <w:t>预防医学</w:t>
            </w:r>
          </w:p>
        </w:tc>
        <w:tc>
          <w:tcPr>
            <w:tcW w:w="4920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cs="宋体"/>
                <w:color w:val="000000"/>
                <w:kern w:val="0"/>
              </w:rPr>
            </w:pPr>
            <w:r>
              <w:rPr>
                <w:rFonts w:ascii="Times New Roman" w:hAnsi="Times New Roman" w:cs="宋体"/>
                <w:color w:val="000000"/>
                <w:kern w:val="0"/>
              </w:rPr>
              <w:t>2018</w:t>
            </w:r>
            <w:r>
              <w:rPr>
                <w:rFonts w:hint="eastAsia" w:ascii="Times New Roman" w:hAnsi="Times New Roman" w:cs="宋体"/>
                <w:color w:val="000000"/>
                <w:kern w:val="0"/>
              </w:rPr>
              <w:t>、</w:t>
            </w:r>
            <w:r>
              <w:rPr>
                <w:rFonts w:ascii="Times New Roman" w:hAnsi="Times New Roman" w:cs="宋体"/>
                <w:color w:val="000000"/>
                <w:kern w:val="0"/>
              </w:rPr>
              <w:t>2019</w:t>
            </w:r>
            <w:r>
              <w:rPr>
                <w:rFonts w:hint="eastAsia" w:ascii="Times New Roman" w:hAnsi="Times New Roman" w:cs="宋体"/>
                <w:color w:val="000000"/>
                <w:kern w:val="0"/>
              </w:rPr>
              <w:t>届全日制普通高校大专及以上学历毕业生；或大专及以上学历，并取得公共卫生类别执业</w:t>
            </w:r>
            <w:r>
              <w:rPr>
                <w:rFonts w:ascii="Times New Roman" w:hAnsi="Times New Roman" w:cs="宋体"/>
                <w:color w:val="000000"/>
                <w:kern w:val="0"/>
              </w:rPr>
              <w:t>(</w:t>
            </w:r>
            <w:r>
              <w:rPr>
                <w:rFonts w:hint="eastAsia" w:ascii="Times New Roman" w:hAnsi="Times New Roman" w:cs="宋体"/>
                <w:color w:val="000000"/>
                <w:kern w:val="0"/>
              </w:rPr>
              <w:t>助理</w:t>
            </w:r>
            <w:r>
              <w:rPr>
                <w:rFonts w:ascii="Times New Roman" w:hAnsi="Times New Roman" w:cs="宋体"/>
                <w:color w:val="000000"/>
                <w:kern w:val="0"/>
              </w:rPr>
              <w:t>)</w:t>
            </w:r>
            <w:r>
              <w:rPr>
                <w:rFonts w:hint="eastAsia" w:ascii="Times New Roman" w:hAnsi="Times New Roman" w:cs="宋体"/>
                <w:color w:val="000000"/>
                <w:kern w:val="0"/>
              </w:rPr>
              <w:t>医师资格的人员（取得公共卫生执业医师资格的年龄可放宽到</w:t>
            </w:r>
            <w:r>
              <w:rPr>
                <w:rFonts w:ascii="Times New Roman" w:hAnsi="Times New Roman" w:cs="宋体"/>
                <w:color w:val="000000"/>
                <w:kern w:val="0"/>
              </w:rPr>
              <w:t>40</w:t>
            </w:r>
            <w:r>
              <w:rPr>
                <w:rFonts w:hint="eastAsia" w:ascii="Times New Roman" w:hAnsi="Times New Roman" w:cs="宋体"/>
                <w:color w:val="000000"/>
                <w:kern w:val="0"/>
              </w:rPr>
              <w:t>周岁以下）。</w:t>
            </w:r>
          </w:p>
        </w:tc>
        <w:tc>
          <w:tcPr>
            <w:tcW w:w="2249" w:type="dxa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聘用后，扣除医师规范化培训时间，为盐都基层医疗卫生单位服务年限不得少于</w:t>
            </w:r>
            <w:r>
              <w:rPr>
                <w:rFonts w:ascii="Times New Roman" w:hAnsi="Times New Roman" w:cs="宋体"/>
                <w:kern w:val="0"/>
              </w:rPr>
              <w:t>5</w:t>
            </w:r>
            <w:r>
              <w:rPr>
                <w:rFonts w:hint="eastAsia" w:ascii="Times New Roman" w:hAnsi="Times New Roman" w:cs="宋体"/>
                <w:kern w:val="0"/>
              </w:rPr>
              <w:t>年。</w:t>
            </w:r>
          </w:p>
        </w:tc>
        <w:tc>
          <w:tcPr>
            <w:tcW w:w="600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7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8</w:t>
            </w:r>
          </w:p>
        </w:tc>
        <w:tc>
          <w:tcPr>
            <w:tcW w:w="853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大纵湖卫生院</w:t>
            </w:r>
          </w:p>
        </w:tc>
        <w:tc>
          <w:tcPr>
            <w:tcW w:w="735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差额拨款</w:t>
            </w:r>
          </w:p>
        </w:tc>
        <w:tc>
          <w:tcPr>
            <w:tcW w:w="718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临床科室</w:t>
            </w:r>
          </w:p>
        </w:tc>
        <w:tc>
          <w:tcPr>
            <w:tcW w:w="75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康复</w:t>
            </w:r>
          </w:p>
        </w:tc>
        <w:tc>
          <w:tcPr>
            <w:tcW w:w="733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1</w:t>
            </w:r>
          </w:p>
        </w:tc>
        <w:tc>
          <w:tcPr>
            <w:tcW w:w="1736" w:type="dxa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针炙推拿</w:t>
            </w:r>
          </w:p>
          <w:p>
            <w:pPr>
              <w:widowControl/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康复学</w:t>
            </w:r>
          </w:p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康复治疗学</w:t>
            </w:r>
          </w:p>
        </w:tc>
        <w:tc>
          <w:tcPr>
            <w:tcW w:w="4920" w:type="dxa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2018</w:t>
            </w:r>
            <w:r>
              <w:rPr>
                <w:rFonts w:hint="eastAsia" w:ascii="Times New Roman" w:hAnsi="Times New Roman" w:cs="宋体"/>
                <w:kern w:val="0"/>
              </w:rPr>
              <w:t>、</w:t>
            </w:r>
            <w:r>
              <w:rPr>
                <w:rFonts w:ascii="Times New Roman" w:hAnsi="Times New Roman" w:cs="宋体"/>
                <w:kern w:val="0"/>
              </w:rPr>
              <w:t>2019</w:t>
            </w:r>
            <w:r>
              <w:rPr>
                <w:rFonts w:hint="eastAsia" w:ascii="Times New Roman" w:hAnsi="Times New Roman" w:cs="宋体"/>
                <w:kern w:val="0"/>
              </w:rPr>
              <w:t>届全日制普通高校大专及以上学历毕业生；或大专及以上学历，并取得中医类别执业</w:t>
            </w:r>
            <w:r>
              <w:rPr>
                <w:rFonts w:ascii="Times New Roman" w:hAnsi="Times New Roman" w:cs="宋体"/>
                <w:kern w:val="0"/>
              </w:rPr>
              <w:t>(</w:t>
            </w:r>
            <w:r>
              <w:rPr>
                <w:rFonts w:hint="eastAsia" w:ascii="Times New Roman" w:hAnsi="Times New Roman" w:cs="宋体"/>
                <w:kern w:val="0"/>
              </w:rPr>
              <w:t>助理</w:t>
            </w:r>
            <w:r>
              <w:rPr>
                <w:rFonts w:ascii="Times New Roman" w:hAnsi="Times New Roman" w:cs="宋体"/>
                <w:kern w:val="0"/>
              </w:rPr>
              <w:t>)</w:t>
            </w:r>
            <w:r>
              <w:rPr>
                <w:rFonts w:hint="eastAsia" w:ascii="Times New Roman" w:hAnsi="Times New Roman" w:cs="宋体"/>
                <w:kern w:val="0"/>
              </w:rPr>
              <w:t>医师资格人员（取得中级或以上职称的年龄放宽到</w:t>
            </w:r>
            <w:r>
              <w:rPr>
                <w:rFonts w:ascii="Times New Roman" w:hAnsi="Times New Roman" w:cs="宋体"/>
                <w:kern w:val="0"/>
              </w:rPr>
              <w:t>40</w:t>
            </w:r>
            <w:r>
              <w:rPr>
                <w:rFonts w:hint="eastAsia" w:ascii="Times New Roman" w:hAnsi="Times New Roman" w:cs="宋体"/>
                <w:kern w:val="0"/>
              </w:rPr>
              <w:t>周岁以下）。</w:t>
            </w:r>
          </w:p>
        </w:tc>
        <w:tc>
          <w:tcPr>
            <w:tcW w:w="2249" w:type="dxa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聘用后，扣除医师规范化培训时间，为盐都基层医疗卫生单位服务年限不得少于</w:t>
            </w:r>
            <w:r>
              <w:rPr>
                <w:rFonts w:ascii="Times New Roman" w:hAnsi="Times New Roman" w:cs="宋体"/>
                <w:kern w:val="0"/>
              </w:rPr>
              <w:t>5</w:t>
            </w:r>
            <w:r>
              <w:rPr>
                <w:rFonts w:hint="eastAsia" w:ascii="Times New Roman" w:hAnsi="Times New Roman" w:cs="宋体"/>
                <w:kern w:val="0"/>
              </w:rPr>
              <w:t>年。</w:t>
            </w:r>
          </w:p>
        </w:tc>
        <w:tc>
          <w:tcPr>
            <w:tcW w:w="600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7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9</w:t>
            </w:r>
          </w:p>
        </w:tc>
        <w:tc>
          <w:tcPr>
            <w:tcW w:w="853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学富</w:t>
            </w:r>
          </w:p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卫生院</w:t>
            </w:r>
          </w:p>
        </w:tc>
        <w:tc>
          <w:tcPr>
            <w:tcW w:w="735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差额拨款</w:t>
            </w:r>
          </w:p>
        </w:tc>
        <w:tc>
          <w:tcPr>
            <w:tcW w:w="718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临床科室</w:t>
            </w:r>
          </w:p>
        </w:tc>
        <w:tc>
          <w:tcPr>
            <w:tcW w:w="75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影像诊断</w:t>
            </w:r>
          </w:p>
        </w:tc>
        <w:tc>
          <w:tcPr>
            <w:tcW w:w="733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1</w:t>
            </w:r>
          </w:p>
        </w:tc>
        <w:tc>
          <w:tcPr>
            <w:tcW w:w="1736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临床医学、医学影像、医学影像诊断、放射医学</w:t>
            </w:r>
          </w:p>
        </w:tc>
        <w:tc>
          <w:tcPr>
            <w:tcW w:w="4920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2018</w:t>
            </w:r>
            <w:r>
              <w:rPr>
                <w:rFonts w:hint="eastAsia" w:ascii="Times New Roman" w:hAnsi="Times New Roman" w:cs="宋体"/>
                <w:kern w:val="0"/>
              </w:rPr>
              <w:t>、</w:t>
            </w:r>
            <w:r>
              <w:rPr>
                <w:rFonts w:ascii="Times New Roman" w:hAnsi="Times New Roman" w:cs="宋体"/>
                <w:kern w:val="0"/>
              </w:rPr>
              <w:t>2019</w:t>
            </w:r>
            <w:r>
              <w:rPr>
                <w:rFonts w:hint="eastAsia" w:ascii="Times New Roman" w:hAnsi="Times New Roman" w:cs="宋体"/>
                <w:kern w:val="0"/>
              </w:rPr>
              <w:t>届全日制普通高校大专及以上学历毕</w:t>
            </w:r>
            <w:r>
              <w:rPr>
                <w:rFonts w:hint="eastAsia" w:ascii="Times New Roman" w:hAnsi="Times New Roman" w:cs="宋体"/>
                <w:spacing w:val="-4"/>
                <w:kern w:val="0"/>
              </w:rPr>
              <w:t>业生</w:t>
            </w:r>
            <w:r>
              <w:rPr>
                <w:rFonts w:hint="eastAsia" w:ascii="Times New Roman" w:hAnsi="Times New Roman" w:cs="宋体"/>
                <w:kern w:val="0"/>
              </w:rPr>
              <w:t>；或大专及以上学历，并取得临床类别执业</w:t>
            </w:r>
            <w:r>
              <w:rPr>
                <w:rFonts w:ascii="Times New Roman" w:hAnsi="Times New Roman" w:cs="宋体"/>
                <w:kern w:val="0"/>
              </w:rPr>
              <w:t>(</w:t>
            </w:r>
            <w:r>
              <w:rPr>
                <w:rFonts w:hint="eastAsia" w:ascii="Times New Roman" w:hAnsi="Times New Roman" w:cs="宋体"/>
                <w:kern w:val="0"/>
              </w:rPr>
              <w:t>助理</w:t>
            </w:r>
            <w:r>
              <w:rPr>
                <w:rFonts w:ascii="Times New Roman" w:hAnsi="Times New Roman" w:cs="宋体"/>
                <w:kern w:val="0"/>
              </w:rPr>
              <w:t>)</w:t>
            </w:r>
            <w:r>
              <w:rPr>
                <w:rFonts w:hint="eastAsia" w:ascii="Times New Roman" w:hAnsi="Times New Roman" w:cs="宋体"/>
                <w:kern w:val="0"/>
              </w:rPr>
              <w:t>医师资格、未注册或注册为医学影像专业人员（取得中级或以上职称的年龄放宽到</w:t>
            </w:r>
            <w:r>
              <w:rPr>
                <w:rFonts w:ascii="Times New Roman" w:hAnsi="Times New Roman" w:cs="宋体"/>
                <w:kern w:val="0"/>
              </w:rPr>
              <w:t>40</w:t>
            </w:r>
            <w:r>
              <w:rPr>
                <w:rFonts w:hint="eastAsia" w:ascii="Times New Roman" w:hAnsi="Times New Roman" w:cs="宋体"/>
                <w:kern w:val="0"/>
              </w:rPr>
              <w:t>周岁以下）。</w:t>
            </w:r>
          </w:p>
        </w:tc>
        <w:tc>
          <w:tcPr>
            <w:tcW w:w="2249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聘用后，扣除医师规范化培训时间，为盐都基层医疗卫生单位服务年限不得少于</w:t>
            </w:r>
            <w:r>
              <w:rPr>
                <w:rFonts w:ascii="Times New Roman" w:hAnsi="Times New Roman" w:cs="宋体"/>
                <w:kern w:val="0"/>
              </w:rPr>
              <w:t>5</w:t>
            </w:r>
            <w:r>
              <w:rPr>
                <w:rFonts w:hint="eastAsia" w:ascii="Times New Roman" w:hAnsi="Times New Roman" w:cs="宋体"/>
                <w:kern w:val="0"/>
              </w:rPr>
              <w:t>年。</w:t>
            </w:r>
          </w:p>
        </w:tc>
        <w:tc>
          <w:tcPr>
            <w:tcW w:w="600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7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853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5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cs="宋体"/>
                <w:color w:val="000000"/>
                <w:kern w:val="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</w:rPr>
              <w:t>中医</w:t>
            </w:r>
          </w:p>
        </w:tc>
        <w:tc>
          <w:tcPr>
            <w:tcW w:w="73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cs="宋体"/>
                <w:color w:val="000000"/>
                <w:kern w:val="0"/>
              </w:rPr>
            </w:pPr>
            <w:r>
              <w:rPr>
                <w:rFonts w:ascii="Times New Roman" w:hAnsi="Times New Roman" w:cs="宋体"/>
                <w:color w:val="000000"/>
                <w:kern w:val="0"/>
              </w:rPr>
              <w:t>1</w:t>
            </w:r>
          </w:p>
        </w:tc>
        <w:tc>
          <w:tcPr>
            <w:tcW w:w="1736" w:type="dxa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cs="宋体"/>
                <w:color w:val="000000"/>
                <w:kern w:val="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</w:rPr>
              <w:t>中医学、中西医结合、中西医结合临床、中西临床医学、中医</w:t>
            </w:r>
          </w:p>
        </w:tc>
        <w:tc>
          <w:tcPr>
            <w:tcW w:w="4920" w:type="dxa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cs="宋体"/>
                <w:color w:val="000000"/>
                <w:kern w:val="0"/>
              </w:rPr>
            </w:pPr>
            <w:r>
              <w:rPr>
                <w:rFonts w:ascii="Times New Roman" w:hAnsi="Times New Roman" w:cs="宋体"/>
                <w:color w:val="000000"/>
                <w:kern w:val="0"/>
              </w:rPr>
              <w:t>2018</w:t>
            </w:r>
            <w:r>
              <w:rPr>
                <w:rFonts w:hint="eastAsia" w:ascii="Times New Roman" w:hAnsi="Times New Roman" w:cs="宋体"/>
                <w:color w:val="000000"/>
                <w:kern w:val="0"/>
              </w:rPr>
              <w:t>、</w:t>
            </w:r>
            <w:r>
              <w:rPr>
                <w:rFonts w:ascii="Times New Roman" w:hAnsi="Times New Roman" w:cs="宋体"/>
                <w:color w:val="000000"/>
                <w:kern w:val="0"/>
              </w:rPr>
              <w:t>2019</w:t>
            </w:r>
            <w:r>
              <w:rPr>
                <w:rFonts w:hint="eastAsia" w:ascii="Times New Roman" w:hAnsi="Times New Roman" w:cs="宋体"/>
                <w:color w:val="000000"/>
                <w:kern w:val="0"/>
              </w:rPr>
              <w:t>届全日制普通高校大专及以上学历毕业生；或大专及以上学历，并取得中医类别执业</w:t>
            </w:r>
            <w:r>
              <w:rPr>
                <w:rFonts w:ascii="Times New Roman" w:hAnsi="Times New Roman" w:cs="宋体"/>
                <w:color w:val="000000"/>
                <w:kern w:val="0"/>
              </w:rPr>
              <w:t>(</w:t>
            </w:r>
            <w:r>
              <w:rPr>
                <w:rFonts w:hint="eastAsia" w:ascii="Times New Roman" w:hAnsi="Times New Roman" w:cs="宋体"/>
                <w:color w:val="000000"/>
                <w:kern w:val="0"/>
              </w:rPr>
              <w:t>助理</w:t>
            </w:r>
            <w:r>
              <w:rPr>
                <w:rFonts w:ascii="Times New Roman" w:hAnsi="Times New Roman" w:cs="宋体"/>
                <w:color w:val="000000"/>
                <w:kern w:val="0"/>
              </w:rPr>
              <w:t>)</w:t>
            </w:r>
            <w:r>
              <w:rPr>
                <w:rFonts w:hint="eastAsia" w:ascii="Times New Roman" w:hAnsi="Times New Roman" w:cs="宋体"/>
                <w:color w:val="000000"/>
                <w:kern w:val="0"/>
              </w:rPr>
              <w:t>医师资格人员</w:t>
            </w:r>
            <w:r>
              <w:rPr>
                <w:rFonts w:hint="eastAsia" w:ascii="Times New Roman" w:hAnsi="Times New Roman" w:cs="宋体"/>
                <w:kern w:val="0"/>
              </w:rPr>
              <w:t>（取得中级或以上职称的年龄放宽到</w:t>
            </w:r>
            <w:r>
              <w:rPr>
                <w:rFonts w:ascii="Times New Roman" w:hAnsi="Times New Roman" w:cs="宋体"/>
                <w:kern w:val="0"/>
              </w:rPr>
              <w:t>40</w:t>
            </w:r>
            <w:r>
              <w:rPr>
                <w:rFonts w:hint="eastAsia" w:ascii="Times New Roman" w:hAnsi="Times New Roman" w:cs="宋体"/>
                <w:kern w:val="0"/>
              </w:rPr>
              <w:t>周岁以下）</w:t>
            </w:r>
            <w:r>
              <w:rPr>
                <w:rFonts w:hint="eastAsia" w:ascii="Times New Roman" w:hAnsi="Times New Roman" w:cs="宋体"/>
                <w:color w:val="000000"/>
                <w:kern w:val="0"/>
              </w:rPr>
              <w:t>。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cs="宋体"/>
                <w:color w:val="000000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聘用后，扣除医师规范化培训时间，为盐都基层医疗卫生单位服务年限不得少于</w:t>
            </w:r>
            <w:r>
              <w:rPr>
                <w:rFonts w:ascii="Times New Roman" w:hAnsi="Times New Roman" w:cs="宋体"/>
                <w:kern w:val="0"/>
              </w:rPr>
              <w:t>5</w:t>
            </w:r>
            <w:r>
              <w:rPr>
                <w:rFonts w:hint="eastAsia" w:ascii="Times New Roman" w:hAnsi="Times New Roman" w:cs="宋体"/>
                <w:kern w:val="0"/>
              </w:rPr>
              <w:t>年。</w:t>
            </w:r>
          </w:p>
        </w:tc>
        <w:tc>
          <w:tcPr>
            <w:tcW w:w="600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7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10</w:t>
            </w:r>
          </w:p>
        </w:tc>
        <w:tc>
          <w:tcPr>
            <w:tcW w:w="853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潘黄社区卫生服务中心</w:t>
            </w:r>
          </w:p>
        </w:tc>
        <w:tc>
          <w:tcPr>
            <w:tcW w:w="735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差额拨款</w:t>
            </w:r>
          </w:p>
        </w:tc>
        <w:tc>
          <w:tcPr>
            <w:tcW w:w="718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临床科室</w:t>
            </w:r>
          </w:p>
        </w:tc>
        <w:tc>
          <w:tcPr>
            <w:tcW w:w="75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内科</w:t>
            </w:r>
          </w:p>
        </w:tc>
        <w:tc>
          <w:tcPr>
            <w:tcW w:w="73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1</w:t>
            </w:r>
          </w:p>
        </w:tc>
        <w:tc>
          <w:tcPr>
            <w:tcW w:w="1736" w:type="dxa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临床医学</w:t>
            </w:r>
          </w:p>
        </w:tc>
        <w:tc>
          <w:tcPr>
            <w:tcW w:w="4920" w:type="dxa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2018</w:t>
            </w:r>
            <w:r>
              <w:rPr>
                <w:rFonts w:hint="eastAsia" w:ascii="Times New Roman" w:hAnsi="Times New Roman" w:cs="宋体"/>
                <w:kern w:val="0"/>
              </w:rPr>
              <w:t>、</w:t>
            </w:r>
            <w:r>
              <w:rPr>
                <w:rFonts w:ascii="Times New Roman" w:hAnsi="Times New Roman" w:cs="宋体"/>
                <w:kern w:val="0"/>
              </w:rPr>
              <w:t>2019</w:t>
            </w:r>
            <w:r>
              <w:rPr>
                <w:rFonts w:hint="eastAsia" w:ascii="Times New Roman" w:hAnsi="Times New Roman" w:cs="宋体"/>
                <w:kern w:val="0"/>
              </w:rPr>
              <w:t>届全日制普通高校大专及以上学历毕业生；或大专及以上学历，并取得临床类别执业</w:t>
            </w:r>
            <w:r>
              <w:rPr>
                <w:rFonts w:ascii="Times New Roman" w:hAnsi="Times New Roman" w:cs="宋体"/>
                <w:kern w:val="0"/>
              </w:rPr>
              <w:t>(</w:t>
            </w:r>
            <w:r>
              <w:rPr>
                <w:rFonts w:hint="eastAsia" w:ascii="Times New Roman" w:hAnsi="Times New Roman" w:cs="宋体"/>
                <w:kern w:val="0"/>
              </w:rPr>
              <w:t>助理</w:t>
            </w:r>
            <w:r>
              <w:rPr>
                <w:rFonts w:ascii="Times New Roman" w:hAnsi="Times New Roman" w:cs="宋体"/>
                <w:kern w:val="0"/>
              </w:rPr>
              <w:t>)</w:t>
            </w:r>
            <w:r>
              <w:rPr>
                <w:rFonts w:hint="eastAsia" w:ascii="Times New Roman" w:hAnsi="Times New Roman" w:cs="宋体"/>
                <w:kern w:val="0"/>
              </w:rPr>
              <w:t>医师资格、注册为内科专业的人员。</w:t>
            </w:r>
          </w:p>
        </w:tc>
        <w:tc>
          <w:tcPr>
            <w:tcW w:w="2249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聘用后，扣除医师规范化培训时间，为盐都基层医疗卫生单位服务年限不得少于</w:t>
            </w:r>
            <w:r>
              <w:rPr>
                <w:rFonts w:ascii="Times New Roman" w:hAnsi="Times New Roman" w:cs="宋体"/>
                <w:kern w:val="0"/>
              </w:rPr>
              <w:t>5</w:t>
            </w:r>
            <w:r>
              <w:rPr>
                <w:rFonts w:hint="eastAsia" w:ascii="Times New Roman" w:hAnsi="Times New Roman" w:cs="宋体"/>
                <w:kern w:val="0"/>
              </w:rPr>
              <w:t>年。</w:t>
            </w:r>
          </w:p>
        </w:tc>
        <w:tc>
          <w:tcPr>
            <w:tcW w:w="600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7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853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5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外科</w:t>
            </w:r>
          </w:p>
        </w:tc>
        <w:tc>
          <w:tcPr>
            <w:tcW w:w="73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1</w:t>
            </w:r>
          </w:p>
        </w:tc>
        <w:tc>
          <w:tcPr>
            <w:tcW w:w="1736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临床医学</w:t>
            </w:r>
          </w:p>
        </w:tc>
        <w:tc>
          <w:tcPr>
            <w:tcW w:w="4920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2018</w:t>
            </w:r>
            <w:r>
              <w:rPr>
                <w:rFonts w:hint="eastAsia" w:ascii="Times New Roman" w:hAnsi="Times New Roman" w:cs="宋体"/>
                <w:kern w:val="0"/>
              </w:rPr>
              <w:t>、</w:t>
            </w:r>
            <w:r>
              <w:rPr>
                <w:rFonts w:ascii="Times New Roman" w:hAnsi="Times New Roman" w:cs="宋体"/>
                <w:kern w:val="0"/>
              </w:rPr>
              <w:t>2019</w:t>
            </w:r>
            <w:r>
              <w:rPr>
                <w:rFonts w:hint="eastAsia" w:ascii="Times New Roman" w:hAnsi="Times New Roman" w:cs="宋体"/>
                <w:kern w:val="0"/>
              </w:rPr>
              <w:t>届全日制普通高校大专及以上学历毕</w:t>
            </w:r>
            <w:r>
              <w:rPr>
                <w:rFonts w:hint="eastAsia" w:ascii="Times New Roman" w:hAnsi="Times New Roman" w:cs="宋体"/>
                <w:spacing w:val="-4"/>
                <w:kern w:val="0"/>
              </w:rPr>
              <w:t>业生</w:t>
            </w:r>
            <w:r>
              <w:rPr>
                <w:rFonts w:hint="eastAsia" w:ascii="Times New Roman" w:hAnsi="Times New Roman" w:cs="宋体"/>
                <w:kern w:val="0"/>
              </w:rPr>
              <w:t>；或大专及以上学历，并取得临床类别执业</w:t>
            </w:r>
            <w:r>
              <w:rPr>
                <w:rFonts w:ascii="Times New Roman" w:hAnsi="Times New Roman" w:cs="宋体"/>
                <w:kern w:val="0"/>
              </w:rPr>
              <w:t>(</w:t>
            </w:r>
            <w:r>
              <w:rPr>
                <w:rFonts w:hint="eastAsia" w:ascii="Times New Roman" w:hAnsi="Times New Roman" w:cs="宋体"/>
                <w:kern w:val="0"/>
              </w:rPr>
              <w:t>助理</w:t>
            </w:r>
            <w:r>
              <w:rPr>
                <w:rFonts w:ascii="Times New Roman" w:hAnsi="Times New Roman" w:cs="宋体"/>
                <w:kern w:val="0"/>
              </w:rPr>
              <w:t>)</w:t>
            </w:r>
            <w:r>
              <w:rPr>
                <w:rFonts w:hint="eastAsia" w:ascii="Times New Roman" w:hAnsi="Times New Roman" w:cs="宋体"/>
                <w:kern w:val="0"/>
              </w:rPr>
              <w:t>医师资格、注册为外科专业的人员（取得临床执业医师资格的年龄可放宽到</w:t>
            </w:r>
            <w:r>
              <w:rPr>
                <w:rFonts w:ascii="Times New Roman" w:hAnsi="Times New Roman" w:cs="宋体"/>
                <w:kern w:val="0"/>
              </w:rPr>
              <w:t>40</w:t>
            </w:r>
            <w:r>
              <w:rPr>
                <w:rFonts w:hint="eastAsia" w:ascii="Times New Roman" w:hAnsi="Times New Roman" w:cs="宋体"/>
                <w:kern w:val="0"/>
              </w:rPr>
              <w:t>周岁以下）。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聘用后，扣除医师规范化培训时间，为盐都基层医疗卫生单位服务年限不得少于</w:t>
            </w:r>
            <w:r>
              <w:rPr>
                <w:rFonts w:ascii="Times New Roman" w:hAnsi="Times New Roman" w:cs="宋体"/>
                <w:kern w:val="0"/>
              </w:rPr>
              <w:t>5</w:t>
            </w:r>
            <w:r>
              <w:rPr>
                <w:rFonts w:hint="eastAsia" w:ascii="Times New Roman" w:hAnsi="Times New Roman" w:cs="宋体"/>
                <w:kern w:val="0"/>
              </w:rPr>
              <w:t>年。</w:t>
            </w:r>
          </w:p>
        </w:tc>
        <w:tc>
          <w:tcPr>
            <w:tcW w:w="600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7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853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5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中医</w:t>
            </w:r>
          </w:p>
        </w:tc>
        <w:tc>
          <w:tcPr>
            <w:tcW w:w="73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2</w:t>
            </w:r>
          </w:p>
        </w:tc>
        <w:tc>
          <w:tcPr>
            <w:tcW w:w="1736" w:type="dxa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中医学、中西医结合、中西医结合临床、中西临床医学、中医</w:t>
            </w:r>
          </w:p>
        </w:tc>
        <w:tc>
          <w:tcPr>
            <w:tcW w:w="4920" w:type="dxa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2018</w:t>
            </w:r>
            <w:r>
              <w:rPr>
                <w:rFonts w:hint="eastAsia" w:ascii="Times New Roman" w:hAnsi="Times New Roman" w:cs="宋体"/>
                <w:kern w:val="0"/>
              </w:rPr>
              <w:t>、</w:t>
            </w:r>
            <w:r>
              <w:rPr>
                <w:rFonts w:ascii="Times New Roman" w:hAnsi="Times New Roman" w:cs="宋体"/>
                <w:kern w:val="0"/>
              </w:rPr>
              <w:t>2019</w:t>
            </w:r>
            <w:r>
              <w:rPr>
                <w:rFonts w:hint="eastAsia" w:ascii="Times New Roman" w:hAnsi="Times New Roman" w:cs="宋体"/>
                <w:kern w:val="0"/>
              </w:rPr>
              <w:t>届全日制普通高校大专及以上学历毕业生；或大专及以上学历，并取得中医类别执业</w:t>
            </w:r>
            <w:r>
              <w:rPr>
                <w:rFonts w:ascii="Times New Roman" w:hAnsi="Times New Roman" w:cs="宋体"/>
                <w:kern w:val="0"/>
              </w:rPr>
              <w:t>(</w:t>
            </w:r>
            <w:r>
              <w:rPr>
                <w:rFonts w:hint="eastAsia" w:ascii="Times New Roman" w:hAnsi="Times New Roman" w:cs="宋体"/>
                <w:kern w:val="0"/>
              </w:rPr>
              <w:t>助理</w:t>
            </w:r>
            <w:r>
              <w:rPr>
                <w:rFonts w:ascii="Times New Roman" w:hAnsi="Times New Roman" w:cs="宋体"/>
                <w:kern w:val="0"/>
              </w:rPr>
              <w:t>)</w:t>
            </w:r>
            <w:r>
              <w:rPr>
                <w:rFonts w:hint="eastAsia" w:ascii="Times New Roman" w:hAnsi="Times New Roman" w:cs="宋体"/>
                <w:kern w:val="0"/>
              </w:rPr>
              <w:t>医师资格人员。</w:t>
            </w:r>
            <w:r>
              <w:rPr>
                <w:rFonts w:ascii="Times New Roman" w:hAnsi="Times New Roman" w:cs="宋体"/>
                <w:kern w:val="0"/>
              </w:rPr>
              <w:t xml:space="preserve"> 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聘用后，扣除医师规范化培训时间，为盐都基层医疗卫生单位服务年限不得少于</w:t>
            </w:r>
            <w:r>
              <w:rPr>
                <w:rFonts w:ascii="Times New Roman" w:hAnsi="Times New Roman" w:cs="宋体"/>
                <w:kern w:val="0"/>
              </w:rPr>
              <w:t>5</w:t>
            </w:r>
            <w:r>
              <w:rPr>
                <w:rFonts w:hint="eastAsia" w:ascii="Times New Roman" w:hAnsi="Times New Roman" w:cs="宋体"/>
                <w:kern w:val="0"/>
              </w:rPr>
              <w:t>年。</w:t>
            </w:r>
          </w:p>
        </w:tc>
        <w:tc>
          <w:tcPr>
            <w:tcW w:w="600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7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853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5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康复</w:t>
            </w:r>
          </w:p>
        </w:tc>
        <w:tc>
          <w:tcPr>
            <w:tcW w:w="73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1</w:t>
            </w:r>
          </w:p>
        </w:tc>
        <w:tc>
          <w:tcPr>
            <w:tcW w:w="1736" w:type="dxa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针炙推拿</w:t>
            </w:r>
          </w:p>
          <w:p>
            <w:pPr>
              <w:widowControl/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康复学</w:t>
            </w:r>
          </w:p>
          <w:p>
            <w:pPr>
              <w:widowControl/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康复治疗学</w:t>
            </w:r>
          </w:p>
        </w:tc>
        <w:tc>
          <w:tcPr>
            <w:tcW w:w="4920" w:type="dxa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2018</w:t>
            </w:r>
            <w:r>
              <w:rPr>
                <w:rFonts w:hint="eastAsia" w:ascii="Times New Roman" w:hAnsi="Times New Roman" w:cs="宋体"/>
                <w:kern w:val="0"/>
              </w:rPr>
              <w:t>、</w:t>
            </w:r>
            <w:r>
              <w:rPr>
                <w:rFonts w:ascii="Times New Roman" w:hAnsi="Times New Roman" w:cs="宋体"/>
                <w:kern w:val="0"/>
              </w:rPr>
              <w:t>2019</w:t>
            </w:r>
            <w:r>
              <w:rPr>
                <w:rFonts w:hint="eastAsia" w:ascii="Times New Roman" w:hAnsi="Times New Roman" w:cs="宋体"/>
                <w:kern w:val="0"/>
              </w:rPr>
              <w:t>届全日制普通高校大专及以上学历毕</w:t>
            </w:r>
            <w:r>
              <w:rPr>
                <w:rFonts w:hint="eastAsia" w:ascii="Times New Roman" w:hAnsi="Times New Roman" w:cs="宋体"/>
                <w:spacing w:val="-4"/>
                <w:kern w:val="0"/>
              </w:rPr>
              <w:t>业生</w:t>
            </w:r>
            <w:r>
              <w:rPr>
                <w:rFonts w:hint="eastAsia" w:ascii="Times New Roman" w:hAnsi="Times New Roman" w:cs="宋体"/>
                <w:kern w:val="0"/>
              </w:rPr>
              <w:t>；或大专及以上学历，并取得临床类别执业（助理）医师资格，未注或注册为康复专业的人员。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聘用后，扣除医师规范化培训时间，为盐都基层医疗卫生单位服务年限不得少于</w:t>
            </w:r>
            <w:r>
              <w:rPr>
                <w:rFonts w:ascii="Times New Roman" w:hAnsi="Times New Roman" w:cs="宋体"/>
                <w:kern w:val="0"/>
              </w:rPr>
              <w:t>5</w:t>
            </w:r>
            <w:r>
              <w:rPr>
                <w:rFonts w:hint="eastAsia" w:ascii="Times New Roman" w:hAnsi="Times New Roman" w:cs="宋体"/>
                <w:kern w:val="0"/>
              </w:rPr>
              <w:t>年。</w:t>
            </w:r>
          </w:p>
        </w:tc>
        <w:tc>
          <w:tcPr>
            <w:tcW w:w="600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7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853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口腔</w:t>
            </w:r>
          </w:p>
        </w:tc>
        <w:tc>
          <w:tcPr>
            <w:tcW w:w="733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1</w:t>
            </w:r>
          </w:p>
        </w:tc>
        <w:tc>
          <w:tcPr>
            <w:tcW w:w="1736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口腔医学</w:t>
            </w:r>
          </w:p>
        </w:tc>
        <w:tc>
          <w:tcPr>
            <w:tcW w:w="4920" w:type="dxa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2018</w:t>
            </w:r>
            <w:r>
              <w:rPr>
                <w:rFonts w:hint="eastAsia" w:ascii="Times New Roman" w:hAnsi="Times New Roman" w:cs="宋体"/>
                <w:kern w:val="0"/>
              </w:rPr>
              <w:t>、</w:t>
            </w:r>
            <w:r>
              <w:rPr>
                <w:rFonts w:ascii="Times New Roman" w:hAnsi="Times New Roman" w:cs="宋体"/>
                <w:kern w:val="0"/>
              </w:rPr>
              <w:t>2019</w:t>
            </w:r>
            <w:r>
              <w:rPr>
                <w:rFonts w:hint="eastAsia" w:ascii="Times New Roman" w:hAnsi="Times New Roman" w:cs="宋体"/>
                <w:kern w:val="0"/>
              </w:rPr>
              <w:t>届全日制普通高校大专及以上学历毕业生；或大专及以上学历，并取得口腔类别执业</w:t>
            </w:r>
            <w:r>
              <w:rPr>
                <w:rFonts w:ascii="Times New Roman" w:hAnsi="Times New Roman" w:cs="宋体"/>
                <w:kern w:val="0"/>
              </w:rPr>
              <w:t>(</w:t>
            </w:r>
            <w:r>
              <w:rPr>
                <w:rFonts w:hint="eastAsia" w:ascii="Times New Roman" w:hAnsi="Times New Roman" w:cs="宋体"/>
                <w:kern w:val="0"/>
              </w:rPr>
              <w:t>助理</w:t>
            </w:r>
            <w:r>
              <w:rPr>
                <w:rFonts w:ascii="Times New Roman" w:hAnsi="Times New Roman" w:cs="宋体"/>
                <w:kern w:val="0"/>
              </w:rPr>
              <w:t>)</w:t>
            </w:r>
            <w:r>
              <w:rPr>
                <w:rFonts w:hint="eastAsia" w:ascii="Times New Roman" w:hAnsi="Times New Roman" w:cs="宋体"/>
                <w:kern w:val="0"/>
              </w:rPr>
              <w:t>医师资格人员。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聘用后，扣除医师规范化培训时间，为盐都基层医疗卫生单位服务年限不得少于</w:t>
            </w:r>
            <w:r>
              <w:rPr>
                <w:rFonts w:ascii="Times New Roman" w:hAnsi="Times New Roman" w:cs="宋体"/>
                <w:kern w:val="0"/>
              </w:rPr>
              <w:t>5</w:t>
            </w:r>
            <w:r>
              <w:rPr>
                <w:rFonts w:hint="eastAsia" w:ascii="Times New Roman" w:hAnsi="Times New Roman" w:cs="宋体"/>
                <w:kern w:val="0"/>
              </w:rPr>
              <w:t>年。</w:t>
            </w:r>
          </w:p>
        </w:tc>
        <w:tc>
          <w:tcPr>
            <w:tcW w:w="600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7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11</w:t>
            </w:r>
          </w:p>
        </w:tc>
        <w:tc>
          <w:tcPr>
            <w:tcW w:w="853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郭猛</w:t>
            </w:r>
          </w:p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卫生院</w:t>
            </w:r>
          </w:p>
        </w:tc>
        <w:tc>
          <w:tcPr>
            <w:tcW w:w="735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差额拨款</w:t>
            </w:r>
          </w:p>
        </w:tc>
        <w:tc>
          <w:tcPr>
            <w:tcW w:w="718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防保科</w:t>
            </w:r>
          </w:p>
        </w:tc>
        <w:tc>
          <w:tcPr>
            <w:tcW w:w="75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cs="宋体"/>
                <w:color w:val="000000"/>
                <w:kern w:val="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</w:rPr>
              <w:t>公共卫生</w:t>
            </w:r>
          </w:p>
        </w:tc>
        <w:tc>
          <w:tcPr>
            <w:tcW w:w="73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cs="宋体"/>
                <w:color w:val="000000"/>
                <w:kern w:val="0"/>
              </w:rPr>
            </w:pPr>
            <w:r>
              <w:rPr>
                <w:rFonts w:ascii="Times New Roman" w:hAnsi="Times New Roman" w:cs="宋体"/>
                <w:color w:val="000000"/>
                <w:kern w:val="0"/>
              </w:rPr>
              <w:t>1</w:t>
            </w:r>
          </w:p>
        </w:tc>
        <w:tc>
          <w:tcPr>
            <w:tcW w:w="1736" w:type="dxa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cs="宋体"/>
                <w:color w:val="000000"/>
                <w:kern w:val="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</w:rPr>
              <w:t>预防医学</w:t>
            </w:r>
          </w:p>
        </w:tc>
        <w:tc>
          <w:tcPr>
            <w:tcW w:w="4920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cs="宋体"/>
                <w:color w:val="000000"/>
                <w:kern w:val="0"/>
              </w:rPr>
            </w:pPr>
            <w:r>
              <w:rPr>
                <w:rFonts w:ascii="Times New Roman" w:hAnsi="Times New Roman" w:cs="宋体"/>
                <w:color w:val="000000"/>
                <w:kern w:val="0"/>
              </w:rPr>
              <w:t>2018</w:t>
            </w:r>
            <w:r>
              <w:rPr>
                <w:rFonts w:hint="eastAsia" w:ascii="Times New Roman" w:hAnsi="Times New Roman" w:cs="宋体"/>
                <w:color w:val="000000"/>
                <w:kern w:val="0"/>
              </w:rPr>
              <w:t>、</w:t>
            </w:r>
            <w:r>
              <w:rPr>
                <w:rFonts w:ascii="Times New Roman" w:hAnsi="Times New Roman" w:cs="宋体"/>
                <w:color w:val="000000"/>
                <w:kern w:val="0"/>
              </w:rPr>
              <w:t>2019</w:t>
            </w:r>
            <w:r>
              <w:rPr>
                <w:rFonts w:hint="eastAsia" w:ascii="Times New Roman" w:hAnsi="Times New Roman" w:cs="宋体"/>
                <w:color w:val="000000"/>
                <w:kern w:val="0"/>
              </w:rPr>
              <w:t>届全日制普通高校大专及以上学历毕业生；或大专及以上学历，并取得公共卫生类别执业</w:t>
            </w:r>
            <w:r>
              <w:rPr>
                <w:rFonts w:ascii="Times New Roman" w:hAnsi="Times New Roman" w:cs="宋体"/>
                <w:color w:val="000000"/>
                <w:kern w:val="0"/>
              </w:rPr>
              <w:t>(</w:t>
            </w:r>
            <w:r>
              <w:rPr>
                <w:rFonts w:hint="eastAsia" w:ascii="Times New Roman" w:hAnsi="Times New Roman" w:cs="宋体"/>
                <w:color w:val="000000"/>
                <w:kern w:val="0"/>
              </w:rPr>
              <w:t>助理</w:t>
            </w:r>
            <w:r>
              <w:rPr>
                <w:rFonts w:ascii="Times New Roman" w:hAnsi="Times New Roman" w:cs="宋体"/>
                <w:color w:val="000000"/>
                <w:kern w:val="0"/>
              </w:rPr>
              <w:t>)</w:t>
            </w:r>
            <w:r>
              <w:rPr>
                <w:rFonts w:hint="eastAsia" w:ascii="Times New Roman" w:hAnsi="Times New Roman" w:cs="宋体"/>
                <w:color w:val="000000"/>
                <w:kern w:val="0"/>
              </w:rPr>
              <w:t>医师资格的人员（取得公共卫生执业医师资格的年龄可放宽到</w:t>
            </w:r>
            <w:r>
              <w:rPr>
                <w:rFonts w:ascii="Times New Roman" w:hAnsi="Times New Roman" w:cs="宋体"/>
                <w:color w:val="000000"/>
                <w:kern w:val="0"/>
              </w:rPr>
              <w:t>40</w:t>
            </w:r>
            <w:r>
              <w:rPr>
                <w:rFonts w:hint="eastAsia" w:ascii="Times New Roman" w:hAnsi="Times New Roman" w:cs="宋体"/>
                <w:color w:val="000000"/>
                <w:kern w:val="0"/>
              </w:rPr>
              <w:t>周岁以下）。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cs="宋体"/>
                <w:color w:val="000000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聘用后，扣除医师规范化培训时间，为盐都基层医疗卫生单位服务年限不得少于</w:t>
            </w:r>
            <w:r>
              <w:rPr>
                <w:rFonts w:ascii="Times New Roman" w:hAnsi="Times New Roman" w:cs="宋体"/>
                <w:kern w:val="0"/>
              </w:rPr>
              <w:t>5</w:t>
            </w:r>
            <w:r>
              <w:rPr>
                <w:rFonts w:hint="eastAsia" w:ascii="Times New Roman" w:hAnsi="Times New Roman" w:cs="宋体"/>
                <w:kern w:val="0"/>
              </w:rPr>
              <w:t>年。</w:t>
            </w:r>
          </w:p>
        </w:tc>
        <w:tc>
          <w:tcPr>
            <w:tcW w:w="600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7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12</w:t>
            </w:r>
          </w:p>
        </w:tc>
        <w:tc>
          <w:tcPr>
            <w:tcW w:w="853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龙冈</w:t>
            </w:r>
          </w:p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卫生院</w:t>
            </w:r>
          </w:p>
        </w:tc>
        <w:tc>
          <w:tcPr>
            <w:tcW w:w="735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差额拨款</w:t>
            </w:r>
          </w:p>
        </w:tc>
        <w:tc>
          <w:tcPr>
            <w:tcW w:w="718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临床科室</w:t>
            </w:r>
          </w:p>
        </w:tc>
        <w:tc>
          <w:tcPr>
            <w:tcW w:w="75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内科</w:t>
            </w:r>
          </w:p>
        </w:tc>
        <w:tc>
          <w:tcPr>
            <w:tcW w:w="733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1</w:t>
            </w:r>
          </w:p>
        </w:tc>
        <w:tc>
          <w:tcPr>
            <w:tcW w:w="1736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临床医学</w:t>
            </w:r>
          </w:p>
        </w:tc>
        <w:tc>
          <w:tcPr>
            <w:tcW w:w="4920" w:type="dxa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2018</w:t>
            </w:r>
            <w:r>
              <w:rPr>
                <w:rFonts w:hint="eastAsia" w:ascii="Times New Roman" w:hAnsi="Times New Roman" w:cs="宋体"/>
                <w:kern w:val="0"/>
              </w:rPr>
              <w:t>、</w:t>
            </w:r>
            <w:r>
              <w:rPr>
                <w:rFonts w:ascii="Times New Roman" w:hAnsi="Times New Roman" w:cs="宋体"/>
                <w:kern w:val="0"/>
              </w:rPr>
              <w:t>2019</w:t>
            </w:r>
            <w:r>
              <w:rPr>
                <w:rFonts w:hint="eastAsia" w:ascii="Times New Roman" w:hAnsi="Times New Roman" w:cs="宋体"/>
                <w:kern w:val="0"/>
              </w:rPr>
              <w:t>届全日制普通高校大专及以上学历毕</w:t>
            </w:r>
            <w:r>
              <w:rPr>
                <w:rFonts w:hint="eastAsia" w:ascii="Times New Roman" w:hAnsi="Times New Roman" w:cs="宋体"/>
                <w:spacing w:val="-4"/>
                <w:kern w:val="0"/>
              </w:rPr>
              <w:t>业生</w:t>
            </w:r>
            <w:r>
              <w:rPr>
                <w:rFonts w:hint="eastAsia" w:ascii="Times New Roman" w:hAnsi="Times New Roman" w:cs="宋体"/>
                <w:kern w:val="0"/>
              </w:rPr>
              <w:t>；或大专及以上学历，并取得临床类别执业</w:t>
            </w:r>
            <w:r>
              <w:rPr>
                <w:rFonts w:ascii="Times New Roman" w:hAnsi="Times New Roman" w:cs="宋体"/>
                <w:kern w:val="0"/>
              </w:rPr>
              <w:t>(</w:t>
            </w:r>
            <w:r>
              <w:rPr>
                <w:rFonts w:hint="eastAsia" w:ascii="Times New Roman" w:hAnsi="Times New Roman" w:cs="宋体"/>
                <w:kern w:val="0"/>
              </w:rPr>
              <w:t>助理</w:t>
            </w:r>
            <w:r>
              <w:rPr>
                <w:rFonts w:ascii="Times New Roman" w:hAnsi="Times New Roman" w:cs="宋体"/>
                <w:kern w:val="0"/>
              </w:rPr>
              <w:t>)</w:t>
            </w:r>
            <w:r>
              <w:rPr>
                <w:rFonts w:hint="eastAsia" w:ascii="Times New Roman" w:hAnsi="Times New Roman" w:cs="宋体"/>
                <w:kern w:val="0"/>
              </w:rPr>
              <w:t>医师资格、未注册或注册为内科专业的人员。</w:t>
            </w:r>
          </w:p>
        </w:tc>
        <w:tc>
          <w:tcPr>
            <w:tcW w:w="2249" w:type="dxa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聘用后，扣除医师规范化培训时间，为盐都基层医疗卫生单位服务年限不得少于</w:t>
            </w:r>
            <w:r>
              <w:rPr>
                <w:rFonts w:ascii="Times New Roman" w:hAnsi="Times New Roman" w:cs="宋体"/>
                <w:kern w:val="0"/>
              </w:rPr>
              <w:t>5</w:t>
            </w:r>
            <w:r>
              <w:rPr>
                <w:rFonts w:hint="eastAsia" w:ascii="Times New Roman" w:hAnsi="Times New Roman" w:cs="宋体"/>
                <w:kern w:val="0"/>
              </w:rPr>
              <w:t>年。</w:t>
            </w:r>
          </w:p>
        </w:tc>
        <w:tc>
          <w:tcPr>
            <w:tcW w:w="600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7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853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外科</w:t>
            </w:r>
          </w:p>
        </w:tc>
        <w:tc>
          <w:tcPr>
            <w:tcW w:w="733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1</w:t>
            </w:r>
          </w:p>
        </w:tc>
        <w:tc>
          <w:tcPr>
            <w:tcW w:w="1736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临床医学</w:t>
            </w:r>
          </w:p>
        </w:tc>
        <w:tc>
          <w:tcPr>
            <w:tcW w:w="4920" w:type="dxa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2018</w:t>
            </w:r>
            <w:r>
              <w:rPr>
                <w:rFonts w:hint="eastAsia" w:ascii="Times New Roman" w:hAnsi="Times New Roman" w:cs="宋体"/>
                <w:kern w:val="0"/>
              </w:rPr>
              <w:t>、</w:t>
            </w:r>
            <w:r>
              <w:rPr>
                <w:rFonts w:ascii="Times New Roman" w:hAnsi="Times New Roman" w:cs="宋体"/>
                <w:kern w:val="0"/>
              </w:rPr>
              <w:t>2019</w:t>
            </w:r>
            <w:r>
              <w:rPr>
                <w:rFonts w:hint="eastAsia" w:ascii="Times New Roman" w:hAnsi="Times New Roman" w:cs="宋体"/>
                <w:kern w:val="0"/>
              </w:rPr>
              <w:t>届全日制普通高校大专及以上学历毕</w:t>
            </w:r>
            <w:r>
              <w:rPr>
                <w:rFonts w:hint="eastAsia" w:ascii="Times New Roman" w:hAnsi="Times New Roman" w:cs="宋体"/>
                <w:spacing w:val="-4"/>
                <w:kern w:val="0"/>
              </w:rPr>
              <w:t>业生</w:t>
            </w:r>
            <w:r>
              <w:rPr>
                <w:rFonts w:hint="eastAsia" w:ascii="Times New Roman" w:hAnsi="Times New Roman" w:cs="宋体"/>
                <w:kern w:val="0"/>
              </w:rPr>
              <w:t>；或大专及以上学历，并取得临床类别执业</w:t>
            </w:r>
            <w:r>
              <w:rPr>
                <w:rFonts w:ascii="Times New Roman" w:hAnsi="Times New Roman" w:cs="宋体"/>
                <w:kern w:val="0"/>
              </w:rPr>
              <w:t>(</w:t>
            </w:r>
            <w:r>
              <w:rPr>
                <w:rFonts w:hint="eastAsia" w:ascii="Times New Roman" w:hAnsi="Times New Roman" w:cs="宋体"/>
                <w:kern w:val="0"/>
              </w:rPr>
              <w:t>助理</w:t>
            </w:r>
            <w:r>
              <w:rPr>
                <w:rFonts w:ascii="Times New Roman" w:hAnsi="Times New Roman" w:cs="宋体"/>
                <w:kern w:val="0"/>
              </w:rPr>
              <w:t>)</w:t>
            </w:r>
            <w:r>
              <w:rPr>
                <w:rFonts w:hint="eastAsia" w:ascii="Times New Roman" w:hAnsi="Times New Roman" w:cs="宋体"/>
                <w:kern w:val="0"/>
              </w:rPr>
              <w:t>医师资格、未注册或注册为外科专业的人员</w:t>
            </w:r>
            <w:r>
              <w:rPr>
                <w:rFonts w:hint="eastAsia" w:ascii="Times New Roman" w:hAnsi="Times New Roman" w:cs="宋体"/>
                <w:color w:val="000000"/>
                <w:kern w:val="0"/>
              </w:rPr>
              <w:t>（取得执业医师资格的年龄可放宽到</w:t>
            </w:r>
            <w:r>
              <w:rPr>
                <w:rFonts w:ascii="Times New Roman" w:hAnsi="Times New Roman" w:cs="宋体"/>
                <w:color w:val="000000"/>
                <w:kern w:val="0"/>
              </w:rPr>
              <w:t>40</w:t>
            </w:r>
            <w:r>
              <w:rPr>
                <w:rFonts w:hint="eastAsia" w:ascii="Times New Roman" w:hAnsi="Times New Roman" w:cs="宋体"/>
                <w:color w:val="000000"/>
                <w:kern w:val="0"/>
              </w:rPr>
              <w:t>周岁以下）</w:t>
            </w:r>
            <w:r>
              <w:rPr>
                <w:rFonts w:hint="eastAsia" w:ascii="Times New Roman" w:hAnsi="Times New Roman" w:cs="宋体"/>
                <w:kern w:val="0"/>
              </w:rPr>
              <w:t>。</w:t>
            </w:r>
          </w:p>
        </w:tc>
        <w:tc>
          <w:tcPr>
            <w:tcW w:w="2249" w:type="dxa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聘用后，扣除医师规范化培训时间，为盐都基层医疗卫生单位服务年限不得少于</w:t>
            </w:r>
            <w:r>
              <w:rPr>
                <w:rFonts w:ascii="Times New Roman" w:hAnsi="Times New Roman" w:cs="宋体"/>
                <w:kern w:val="0"/>
              </w:rPr>
              <w:t>5</w:t>
            </w:r>
            <w:r>
              <w:rPr>
                <w:rFonts w:hint="eastAsia" w:ascii="Times New Roman" w:hAnsi="Times New Roman" w:cs="宋体"/>
                <w:kern w:val="0"/>
              </w:rPr>
              <w:t>年。</w:t>
            </w:r>
          </w:p>
        </w:tc>
        <w:tc>
          <w:tcPr>
            <w:tcW w:w="600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7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853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B</w:t>
            </w:r>
            <w:r>
              <w:rPr>
                <w:rFonts w:hint="eastAsia" w:ascii="Times New Roman" w:hAnsi="Times New Roman" w:cs="宋体"/>
                <w:kern w:val="0"/>
              </w:rPr>
              <w:t>超</w:t>
            </w:r>
          </w:p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诊断</w:t>
            </w:r>
          </w:p>
        </w:tc>
        <w:tc>
          <w:tcPr>
            <w:tcW w:w="733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1</w:t>
            </w:r>
          </w:p>
        </w:tc>
        <w:tc>
          <w:tcPr>
            <w:tcW w:w="1736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医学影像学，医学影像诊断、临床医学</w:t>
            </w:r>
          </w:p>
        </w:tc>
        <w:tc>
          <w:tcPr>
            <w:tcW w:w="4920" w:type="dxa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2018</w:t>
            </w:r>
            <w:r>
              <w:rPr>
                <w:rFonts w:hint="eastAsia" w:ascii="Times New Roman" w:hAnsi="Times New Roman" w:cs="宋体"/>
                <w:kern w:val="0"/>
              </w:rPr>
              <w:t>、</w:t>
            </w:r>
            <w:r>
              <w:rPr>
                <w:rFonts w:ascii="Times New Roman" w:hAnsi="Times New Roman" w:cs="宋体"/>
                <w:kern w:val="0"/>
              </w:rPr>
              <w:t>2019</w:t>
            </w:r>
            <w:r>
              <w:rPr>
                <w:rFonts w:hint="eastAsia" w:ascii="Times New Roman" w:hAnsi="Times New Roman" w:cs="宋体"/>
                <w:kern w:val="0"/>
              </w:rPr>
              <w:t>届全日制普通高校大专及以上学历毕</w:t>
            </w:r>
            <w:r>
              <w:rPr>
                <w:rFonts w:hint="eastAsia" w:ascii="Times New Roman" w:hAnsi="Times New Roman" w:cs="宋体"/>
                <w:spacing w:val="-4"/>
                <w:kern w:val="0"/>
              </w:rPr>
              <w:t>业生</w:t>
            </w:r>
            <w:r>
              <w:rPr>
                <w:rFonts w:hint="eastAsia" w:ascii="Times New Roman" w:hAnsi="Times New Roman" w:cs="宋体"/>
                <w:kern w:val="0"/>
              </w:rPr>
              <w:t>；或大专及以上学历，并取得临床类别执业</w:t>
            </w:r>
            <w:r>
              <w:rPr>
                <w:rFonts w:ascii="Times New Roman" w:hAnsi="Times New Roman" w:cs="宋体"/>
                <w:kern w:val="0"/>
              </w:rPr>
              <w:t>(</w:t>
            </w:r>
            <w:r>
              <w:rPr>
                <w:rFonts w:hint="eastAsia" w:ascii="Times New Roman" w:hAnsi="Times New Roman" w:cs="宋体"/>
                <w:kern w:val="0"/>
              </w:rPr>
              <w:t>助理</w:t>
            </w:r>
            <w:r>
              <w:rPr>
                <w:rFonts w:ascii="Times New Roman" w:hAnsi="Times New Roman" w:cs="宋体"/>
                <w:kern w:val="0"/>
              </w:rPr>
              <w:t>)</w:t>
            </w:r>
            <w:r>
              <w:rPr>
                <w:rFonts w:hint="eastAsia" w:ascii="Times New Roman" w:hAnsi="Times New Roman" w:cs="宋体"/>
                <w:kern w:val="0"/>
              </w:rPr>
              <w:t>医师资格、未注册或注册为医学影像和放射治疗专业的人员。</w:t>
            </w:r>
          </w:p>
        </w:tc>
        <w:tc>
          <w:tcPr>
            <w:tcW w:w="2249" w:type="dxa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聘用后，扣除医师规范化培训时间，为盐都基层医疗卫生单位服务年限不得少于</w:t>
            </w:r>
            <w:r>
              <w:rPr>
                <w:rFonts w:ascii="Times New Roman" w:hAnsi="Times New Roman" w:cs="宋体"/>
                <w:kern w:val="0"/>
              </w:rPr>
              <w:t>5</w:t>
            </w:r>
            <w:r>
              <w:rPr>
                <w:rFonts w:hint="eastAsia" w:ascii="Times New Roman" w:hAnsi="Times New Roman" w:cs="宋体"/>
                <w:kern w:val="0"/>
              </w:rPr>
              <w:t>年。</w:t>
            </w:r>
          </w:p>
        </w:tc>
        <w:tc>
          <w:tcPr>
            <w:tcW w:w="600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7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853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影像诊断</w:t>
            </w:r>
          </w:p>
        </w:tc>
        <w:tc>
          <w:tcPr>
            <w:tcW w:w="733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1</w:t>
            </w:r>
          </w:p>
        </w:tc>
        <w:tc>
          <w:tcPr>
            <w:tcW w:w="1736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临床医学、医学影像、医学影像诊断、放射医学</w:t>
            </w:r>
          </w:p>
        </w:tc>
        <w:tc>
          <w:tcPr>
            <w:tcW w:w="4920" w:type="dxa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2018</w:t>
            </w:r>
            <w:r>
              <w:rPr>
                <w:rFonts w:hint="eastAsia" w:ascii="Times New Roman" w:hAnsi="Times New Roman" w:cs="宋体"/>
                <w:kern w:val="0"/>
              </w:rPr>
              <w:t>、</w:t>
            </w:r>
            <w:r>
              <w:rPr>
                <w:rFonts w:ascii="Times New Roman" w:hAnsi="Times New Roman" w:cs="宋体"/>
                <w:kern w:val="0"/>
              </w:rPr>
              <w:t>2019</w:t>
            </w:r>
            <w:r>
              <w:rPr>
                <w:rFonts w:hint="eastAsia" w:ascii="Times New Roman" w:hAnsi="Times New Roman" w:cs="宋体"/>
                <w:kern w:val="0"/>
              </w:rPr>
              <w:t>届全日制普通高校大专及以上学历毕</w:t>
            </w:r>
            <w:r>
              <w:rPr>
                <w:rFonts w:hint="eastAsia" w:ascii="Times New Roman" w:hAnsi="Times New Roman" w:cs="宋体"/>
                <w:spacing w:val="-4"/>
                <w:kern w:val="0"/>
              </w:rPr>
              <w:t>业生</w:t>
            </w:r>
            <w:r>
              <w:rPr>
                <w:rFonts w:hint="eastAsia" w:ascii="Times New Roman" w:hAnsi="Times New Roman" w:cs="宋体"/>
                <w:kern w:val="0"/>
              </w:rPr>
              <w:t>；或大专及以上学历，并取得临床类别执业</w:t>
            </w:r>
            <w:r>
              <w:rPr>
                <w:rFonts w:ascii="Times New Roman" w:hAnsi="Times New Roman" w:cs="宋体"/>
                <w:kern w:val="0"/>
              </w:rPr>
              <w:t>(</w:t>
            </w:r>
            <w:r>
              <w:rPr>
                <w:rFonts w:hint="eastAsia" w:ascii="Times New Roman" w:hAnsi="Times New Roman" w:cs="宋体"/>
                <w:kern w:val="0"/>
              </w:rPr>
              <w:t>助理</w:t>
            </w:r>
            <w:r>
              <w:rPr>
                <w:rFonts w:ascii="Times New Roman" w:hAnsi="Times New Roman" w:cs="宋体"/>
                <w:kern w:val="0"/>
              </w:rPr>
              <w:t>)</w:t>
            </w:r>
            <w:r>
              <w:rPr>
                <w:rFonts w:hint="eastAsia" w:ascii="Times New Roman" w:hAnsi="Times New Roman" w:cs="宋体"/>
                <w:kern w:val="0"/>
              </w:rPr>
              <w:t>医师资格、未注册或注册为医学影像或放射治疗专业人员。</w:t>
            </w:r>
          </w:p>
        </w:tc>
        <w:tc>
          <w:tcPr>
            <w:tcW w:w="2249" w:type="dxa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聘用后，扣除医师规范化培训时间，为盐都基层医疗卫生单位服务年限不得少于</w:t>
            </w:r>
            <w:r>
              <w:rPr>
                <w:rFonts w:ascii="Times New Roman" w:hAnsi="Times New Roman" w:cs="宋体"/>
                <w:kern w:val="0"/>
              </w:rPr>
              <w:t>5</w:t>
            </w:r>
            <w:r>
              <w:rPr>
                <w:rFonts w:hint="eastAsia" w:ascii="Times New Roman" w:hAnsi="Times New Roman" w:cs="宋体"/>
                <w:kern w:val="0"/>
              </w:rPr>
              <w:t>年。</w:t>
            </w:r>
          </w:p>
        </w:tc>
        <w:tc>
          <w:tcPr>
            <w:tcW w:w="600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7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853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麻醉</w:t>
            </w:r>
          </w:p>
        </w:tc>
        <w:tc>
          <w:tcPr>
            <w:tcW w:w="733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1</w:t>
            </w:r>
          </w:p>
        </w:tc>
        <w:tc>
          <w:tcPr>
            <w:tcW w:w="1736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临床医学、全科医学、麻醉学</w:t>
            </w:r>
          </w:p>
        </w:tc>
        <w:tc>
          <w:tcPr>
            <w:tcW w:w="4920" w:type="dxa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2018</w:t>
            </w:r>
            <w:r>
              <w:rPr>
                <w:rFonts w:hint="eastAsia" w:ascii="Times New Roman" w:hAnsi="Times New Roman" w:cs="宋体"/>
                <w:kern w:val="0"/>
              </w:rPr>
              <w:t>、</w:t>
            </w:r>
            <w:r>
              <w:rPr>
                <w:rFonts w:ascii="Times New Roman" w:hAnsi="Times New Roman" w:cs="宋体"/>
                <w:kern w:val="0"/>
              </w:rPr>
              <w:t>2019</w:t>
            </w:r>
            <w:r>
              <w:rPr>
                <w:rFonts w:hint="eastAsia" w:ascii="Times New Roman" w:hAnsi="Times New Roman" w:cs="宋体"/>
                <w:kern w:val="0"/>
              </w:rPr>
              <w:t>届全日制普通高校大专及以上学历毕</w:t>
            </w:r>
            <w:r>
              <w:rPr>
                <w:rFonts w:hint="eastAsia" w:ascii="Times New Roman" w:hAnsi="Times New Roman" w:cs="宋体"/>
                <w:spacing w:val="-4"/>
                <w:kern w:val="0"/>
              </w:rPr>
              <w:t>业生</w:t>
            </w:r>
            <w:r>
              <w:rPr>
                <w:rFonts w:hint="eastAsia" w:ascii="Times New Roman" w:hAnsi="Times New Roman" w:cs="宋体"/>
                <w:kern w:val="0"/>
              </w:rPr>
              <w:t>；或第一学历为全日制普通高校大专及以上学历，并取得执业（助理）医师资格（麻醉专业或从事麻醉工作的临床专业人员）、未注册或注册为外科专业（麻醉）的人员（取得中级职称的可放宽到</w:t>
            </w:r>
            <w:r>
              <w:rPr>
                <w:rFonts w:ascii="Times New Roman" w:hAnsi="Times New Roman" w:cs="宋体"/>
                <w:kern w:val="0"/>
              </w:rPr>
              <w:t>40</w:t>
            </w:r>
            <w:r>
              <w:rPr>
                <w:rFonts w:hint="eastAsia" w:ascii="Times New Roman" w:hAnsi="Times New Roman" w:cs="宋体"/>
                <w:kern w:val="0"/>
              </w:rPr>
              <w:t>周岁以下）。</w:t>
            </w:r>
          </w:p>
        </w:tc>
        <w:tc>
          <w:tcPr>
            <w:tcW w:w="2249" w:type="dxa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聘用后，扣除医师规范化培训时间，为盐都基层医疗卫生单位服务年限不得少于</w:t>
            </w:r>
            <w:r>
              <w:rPr>
                <w:rFonts w:ascii="Times New Roman" w:hAnsi="Times New Roman" w:cs="宋体"/>
                <w:kern w:val="0"/>
              </w:rPr>
              <w:t>5</w:t>
            </w:r>
            <w:r>
              <w:rPr>
                <w:rFonts w:hint="eastAsia" w:ascii="Times New Roman" w:hAnsi="Times New Roman" w:cs="宋体"/>
                <w:kern w:val="0"/>
              </w:rPr>
              <w:t>年。</w:t>
            </w:r>
          </w:p>
        </w:tc>
        <w:tc>
          <w:tcPr>
            <w:tcW w:w="600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7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13</w:t>
            </w:r>
          </w:p>
        </w:tc>
        <w:tc>
          <w:tcPr>
            <w:tcW w:w="853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宋体"/>
                <w:color w:val="FF0000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盐龙社区卫生服务中心</w:t>
            </w:r>
          </w:p>
        </w:tc>
        <w:tc>
          <w:tcPr>
            <w:tcW w:w="735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color w:val="FF0000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差额拨款</w:t>
            </w:r>
          </w:p>
        </w:tc>
        <w:tc>
          <w:tcPr>
            <w:tcW w:w="718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B</w:t>
            </w:r>
            <w:r>
              <w:rPr>
                <w:rFonts w:hint="eastAsia" w:ascii="Times New Roman" w:hAnsi="Times New Roman" w:cs="宋体"/>
                <w:kern w:val="0"/>
              </w:rPr>
              <w:t>超室</w:t>
            </w:r>
          </w:p>
        </w:tc>
        <w:tc>
          <w:tcPr>
            <w:tcW w:w="75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B</w:t>
            </w:r>
            <w:r>
              <w:rPr>
                <w:rFonts w:hint="eastAsia" w:ascii="Times New Roman" w:hAnsi="Times New Roman" w:cs="宋体"/>
                <w:kern w:val="0"/>
              </w:rPr>
              <w:t>超诊断</w:t>
            </w:r>
          </w:p>
        </w:tc>
        <w:tc>
          <w:tcPr>
            <w:tcW w:w="733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1</w:t>
            </w:r>
          </w:p>
        </w:tc>
        <w:tc>
          <w:tcPr>
            <w:tcW w:w="1736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医学影像学，医学影像诊断、临床医学</w:t>
            </w:r>
          </w:p>
        </w:tc>
        <w:tc>
          <w:tcPr>
            <w:tcW w:w="4920" w:type="dxa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2018</w:t>
            </w:r>
            <w:r>
              <w:rPr>
                <w:rFonts w:hint="eastAsia" w:ascii="Times New Roman" w:hAnsi="Times New Roman" w:cs="宋体"/>
                <w:kern w:val="0"/>
              </w:rPr>
              <w:t>、</w:t>
            </w:r>
            <w:r>
              <w:rPr>
                <w:rFonts w:ascii="Times New Roman" w:hAnsi="Times New Roman" w:cs="宋体"/>
                <w:kern w:val="0"/>
              </w:rPr>
              <w:t>2019</w:t>
            </w:r>
            <w:r>
              <w:rPr>
                <w:rFonts w:hint="eastAsia" w:ascii="Times New Roman" w:hAnsi="Times New Roman" w:cs="宋体"/>
                <w:kern w:val="0"/>
              </w:rPr>
              <w:t>届全日制普通高校大专及以上学历毕</w:t>
            </w:r>
            <w:r>
              <w:rPr>
                <w:rFonts w:hint="eastAsia" w:ascii="Times New Roman" w:hAnsi="Times New Roman" w:cs="宋体"/>
                <w:spacing w:val="-4"/>
                <w:kern w:val="0"/>
              </w:rPr>
              <w:t>业生</w:t>
            </w:r>
            <w:r>
              <w:rPr>
                <w:rFonts w:hint="eastAsia" w:ascii="Times New Roman" w:hAnsi="Times New Roman" w:cs="宋体"/>
                <w:kern w:val="0"/>
              </w:rPr>
              <w:t>；或大专及以上学历，并取得临床类别执业</w:t>
            </w:r>
            <w:r>
              <w:rPr>
                <w:rFonts w:ascii="Times New Roman" w:hAnsi="Times New Roman" w:cs="宋体"/>
                <w:kern w:val="0"/>
              </w:rPr>
              <w:t>(</w:t>
            </w:r>
            <w:r>
              <w:rPr>
                <w:rFonts w:hint="eastAsia" w:ascii="Times New Roman" w:hAnsi="Times New Roman" w:cs="宋体"/>
                <w:kern w:val="0"/>
              </w:rPr>
              <w:t>助理</w:t>
            </w:r>
            <w:r>
              <w:rPr>
                <w:rFonts w:ascii="Times New Roman" w:hAnsi="Times New Roman" w:cs="宋体"/>
                <w:kern w:val="0"/>
              </w:rPr>
              <w:t>)</w:t>
            </w:r>
            <w:r>
              <w:rPr>
                <w:rFonts w:hint="eastAsia" w:ascii="Times New Roman" w:hAnsi="Times New Roman" w:cs="宋体"/>
                <w:kern w:val="0"/>
              </w:rPr>
              <w:t>医师资格、未注册或注册为医学影像和放射治疗专业的人员。</w:t>
            </w:r>
          </w:p>
        </w:tc>
        <w:tc>
          <w:tcPr>
            <w:tcW w:w="2249" w:type="dxa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聘用后，扣除医师规范化培训时间，为盐都基层医疗卫生单位服务年限不得少于</w:t>
            </w:r>
            <w:r>
              <w:rPr>
                <w:rFonts w:ascii="Times New Roman" w:hAnsi="Times New Roman" w:cs="宋体"/>
                <w:kern w:val="0"/>
              </w:rPr>
              <w:t>5</w:t>
            </w:r>
            <w:r>
              <w:rPr>
                <w:rFonts w:hint="eastAsia" w:ascii="Times New Roman" w:hAnsi="Times New Roman" w:cs="宋体"/>
                <w:kern w:val="0"/>
              </w:rPr>
              <w:t>年。</w:t>
            </w:r>
          </w:p>
        </w:tc>
        <w:tc>
          <w:tcPr>
            <w:tcW w:w="600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7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13</w:t>
            </w:r>
          </w:p>
        </w:tc>
        <w:tc>
          <w:tcPr>
            <w:tcW w:w="853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宋体"/>
                <w:color w:val="FF0000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盐龙社区卫生服务中心</w:t>
            </w:r>
          </w:p>
        </w:tc>
        <w:tc>
          <w:tcPr>
            <w:tcW w:w="735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color w:val="FF0000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差额拨款</w:t>
            </w:r>
          </w:p>
        </w:tc>
        <w:tc>
          <w:tcPr>
            <w:tcW w:w="718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药剂科</w:t>
            </w:r>
          </w:p>
        </w:tc>
        <w:tc>
          <w:tcPr>
            <w:tcW w:w="75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cs="宋体"/>
                <w:color w:val="000000"/>
                <w:kern w:val="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</w:rPr>
              <w:t>西药剂</w:t>
            </w:r>
          </w:p>
        </w:tc>
        <w:tc>
          <w:tcPr>
            <w:tcW w:w="73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cs="宋体"/>
                <w:color w:val="000000"/>
                <w:kern w:val="0"/>
              </w:rPr>
            </w:pPr>
            <w:r>
              <w:rPr>
                <w:rFonts w:ascii="Times New Roman" w:hAnsi="Times New Roman" w:cs="宋体"/>
                <w:color w:val="000000"/>
                <w:kern w:val="0"/>
              </w:rPr>
              <w:t>1</w:t>
            </w:r>
          </w:p>
        </w:tc>
        <w:tc>
          <w:tcPr>
            <w:tcW w:w="1736" w:type="dxa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cs="宋体"/>
                <w:color w:val="000000"/>
                <w:spacing w:val="-6"/>
                <w:kern w:val="0"/>
              </w:rPr>
            </w:pPr>
            <w:r>
              <w:rPr>
                <w:rFonts w:hint="eastAsia" w:ascii="Times New Roman" w:hAnsi="Times New Roman" w:cs="宋体"/>
                <w:color w:val="000000"/>
                <w:spacing w:val="-6"/>
                <w:kern w:val="0"/>
              </w:rPr>
              <w:t>药学</w:t>
            </w:r>
          </w:p>
        </w:tc>
        <w:tc>
          <w:tcPr>
            <w:tcW w:w="4920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宋体"/>
                <w:color w:val="000000"/>
                <w:kern w:val="0"/>
              </w:rPr>
            </w:pPr>
            <w:r>
              <w:rPr>
                <w:rFonts w:ascii="Times New Roman" w:hAnsi="Times New Roman" w:cs="宋体"/>
                <w:color w:val="000000"/>
                <w:kern w:val="0"/>
              </w:rPr>
              <w:t>2018</w:t>
            </w:r>
            <w:r>
              <w:rPr>
                <w:rFonts w:hint="eastAsia" w:ascii="Times New Roman" w:hAnsi="Times New Roman" w:cs="宋体"/>
                <w:color w:val="000000"/>
                <w:kern w:val="0"/>
              </w:rPr>
              <w:t>、</w:t>
            </w:r>
            <w:r>
              <w:rPr>
                <w:rFonts w:ascii="Times New Roman" w:hAnsi="Times New Roman" w:cs="宋体"/>
                <w:color w:val="000000"/>
                <w:kern w:val="0"/>
              </w:rPr>
              <w:t>2019</w:t>
            </w:r>
            <w:r>
              <w:rPr>
                <w:rFonts w:hint="eastAsia" w:ascii="Times New Roman" w:hAnsi="Times New Roman" w:cs="宋体"/>
                <w:color w:val="000000"/>
                <w:kern w:val="0"/>
              </w:rPr>
              <w:t>届全日制普通高校大专及以上学历毕业生，或大专及以上学历、并取得药学士或药学师资格人员。</w:t>
            </w:r>
          </w:p>
        </w:tc>
        <w:tc>
          <w:tcPr>
            <w:tcW w:w="2249" w:type="dxa"/>
            <w:vAlign w:val="center"/>
          </w:tcPr>
          <w:p>
            <w:pPr>
              <w:spacing w:line="280" w:lineRule="exact"/>
              <w:jc w:val="left"/>
              <w:rPr>
                <w:rFonts w:ascii="Times New Roman" w:hAnsi="Times New Roman" w:cs="宋体"/>
                <w:color w:val="FF0000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聘用后，为盐都基层医疗卫生单位服务年限不得少于</w:t>
            </w:r>
            <w:r>
              <w:rPr>
                <w:rFonts w:ascii="Times New Roman" w:hAnsi="Times New Roman" w:cs="宋体"/>
                <w:kern w:val="0"/>
              </w:rPr>
              <w:t>5</w:t>
            </w:r>
            <w:r>
              <w:rPr>
                <w:rFonts w:hint="eastAsia" w:ascii="Times New Roman" w:hAnsi="Times New Roman" w:cs="宋体"/>
                <w:kern w:val="0"/>
              </w:rPr>
              <w:t>年。</w:t>
            </w:r>
          </w:p>
        </w:tc>
        <w:tc>
          <w:tcPr>
            <w:tcW w:w="600" w:type="dxa"/>
            <w:vAlign w:val="center"/>
          </w:tcPr>
          <w:p>
            <w:pPr>
              <w:spacing w:line="260" w:lineRule="exact"/>
              <w:rPr>
                <w:rFonts w:ascii="Times New Roman" w:hAnsi="Times New Roman" w:cs="宋体"/>
                <w:color w:val="FF0000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7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853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18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护理科</w:t>
            </w:r>
          </w:p>
        </w:tc>
        <w:tc>
          <w:tcPr>
            <w:tcW w:w="75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护理</w:t>
            </w:r>
          </w:p>
        </w:tc>
        <w:tc>
          <w:tcPr>
            <w:tcW w:w="733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2</w:t>
            </w:r>
          </w:p>
        </w:tc>
        <w:tc>
          <w:tcPr>
            <w:tcW w:w="1736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护理、护理学、高级护理</w:t>
            </w:r>
          </w:p>
        </w:tc>
        <w:tc>
          <w:tcPr>
            <w:tcW w:w="4920" w:type="dxa"/>
            <w:vAlign w:val="center"/>
          </w:tcPr>
          <w:p>
            <w:pPr>
              <w:spacing w:line="28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2019</w:t>
            </w:r>
            <w:r>
              <w:rPr>
                <w:rFonts w:hint="eastAsia" w:ascii="Times New Roman" w:hAnsi="Times New Roman" w:cs="宋体"/>
                <w:kern w:val="0"/>
              </w:rPr>
              <w:t>届全日制普通高校大专及以上学历应届毕</w:t>
            </w:r>
            <w:r>
              <w:rPr>
                <w:rFonts w:hint="eastAsia" w:ascii="Times New Roman" w:hAnsi="Times New Roman" w:cs="宋体"/>
                <w:spacing w:val="-4"/>
                <w:kern w:val="0"/>
              </w:rPr>
              <w:t>业生</w:t>
            </w:r>
            <w:r>
              <w:rPr>
                <w:rFonts w:hint="eastAsia" w:ascii="Times New Roman" w:hAnsi="Times New Roman" w:cs="宋体"/>
                <w:kern w:val="0"/>
              </w:rPr>
              <w:t>；或大专及以上学历，并取得护士执业资格的人员。</w:t>
            </w:r>
          </w:p>
        </w:tc>
        <w:tc>
          <w:tcPr>
            <w:tcW w:w="2249" w:type="dxa"/>
            <w:vAlign w:val="center"/>
          </w:tcPr>
          <w:p>
            <w:pPr>
              <w:spacing w:line="28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聘用后，为盐都基层医疗卫生单位服务年限不得少于</w:t>
            </w:r>
            <w:r>
              <w:rPr>
                <w:rFonts w:ascii="Times New Roman" w:hAnsi="Times New Roman" w:cs="宋体"/>
                <w:kern w:val="0"/>
              </w:rPr>
              <w:t>5</w:t>
            </w:r>
            <w:r>
              <w:rPr>
                <w:rFonts w:hint="eastAsia" w:ascii="Times New Roman" w:hAnsi="Times New Roman" w:cs="宋体"/>
                <w:kern w:val="0"/>
              </w:rPr>
              <w:t>年。</w:t>
            </w:r>
          </w:p>
        </w:tc>
        <w:tc>
          <w:tcPr>
            <w:tcW w:w="600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" w:hRule="atLeast"/>
          <w:jc w:val="center"/>
        </w:trPr>
        <w:tc>
          <w:tcPr>
            <w:tcW w:w="557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853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18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防保科</w:t>
            </w:r>
          </w:p>
        </w:tc>
        <w:tc>
          <w:tcPr>
            <w:tcW w:w="75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cs="宋体"/>
                <w:color w:val="000000"/>
                <w:kern w:val="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</w:rPr>
              <w:t>公共卫生</w:t>
            </w:r>
          </w:p>
        </w:tc>
        <w:tc>
          <w:tcPr>
            <w:tcW w:w="73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cs="宋体"/>
                <w:color w:val="000000"/>
                <w:kern w:val="0"/>
              </w:rPr>
            </w:pPr>
            <w:r>
              <w:rPr>
                <w:rFonts w:ascii="Times New Roman" w:hAnsi="Times New Roman" w:cs="宋体"/>
                <w:color w:val="000000"/>
                <w:kern w:val="0"/>
              </w:rPr>
              <w:t>1</w:t>
            </w:r>
          </w:p>
        </w:tc>
        <w:tc>
          <w:tcPr>
            <w:tcW w:w="1736" w:type="dxa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cs="宋体"/>
                <w:color w:val="000000"/>
                <w:kern w:val="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</w:rPr>
              <w:t>预防医学</w:t>
            </w:r>
          </w:p>
        </w:tc>
        <w:tc>
          <w:tcPr>
            <w:tcW w:w="4920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宋体"/>
                <w:color w:val="000000"/>
                <w:kern w:val="0"/>
              </w:rPr>
            </w:pPr>
            <w:r>
              <w:rPr>
                <w:rFonts w:ascii="Times New Roman" w:hAnsi="Times New Roman" w:cs="宋体"/>
                <w:color w:val="000000"/>
                <w:kern w:val="0"/>
              </w:rPr>
              <w:t>2018</w:t>
            </w:r>
            <w:r>
              <w:rPr>
                <w:rFonts w:hint="eastAsia" w:ascii="Times New Roman" w:hAnsi="Times New Roman" w:cs="宋体"/>
                <w:color w:val="000000"/>
                <w:kern w:val="0"/>
              </w:rPr>
              <w:t>、</w:t>
            </w:r>
            <w:r>
              <w:rPr>
                <w:rFonts w:ascii="Times New Roman" w:hAnsi="Times New Roman" w:cs="宋体"/>
                <w:color w:val="000000"/>
                <w:kern w:val="0"/>
              </w:rPr>
              <w:t>2019</w:t>
            </w:r>
            <w:r>
              <w:rPr>
                <w:rFonts w:hint="eastAsia" w:ascii="Times New Roman" w:hAnsi="Times New Roman" w:cs="宋体"/>
                <w:color w:val="000000"/>
                <w:kern w:val="0"/>
              </w:rPr>
              <w:t>届全日制普通高校大专及以上学历毕业生；或大专及以上学历，并取得公共卫生执业类别</w:t>
            </w:r>
            <w:r>
              <w:rPr>
                <w:rFonts w:ascii="Times New Roman" w:hAnsi="Times New Roman" w:cs="宋体"/>
                <w:color w:val="000000"/>
                <w:kern w:val="0"/>
              </w:rPr>
              <w:t>(</w:t>
            </w:r>
            <w:r>
              <w:rPr>
                <w:rFonts w:hint="eastAsia" w:ascii="Times New Roman" w:hAnsi="Times New Roman" w:cs="宋体"/>
                <w:color w:val="000000"/>
                <w:kern w:val="0"/>
              </w:rPr>
              <w:t>助理</w:t>
            </w:r>
            <w:r>
              <w:rPr>
                <w:rFonts w:ascii="Times New Roman" w:hAnsi="Times New Roman" w:cs="宋体"/>
                <w:color w:val="000000"/>
                <w:kern w:val="0"/>
              </w:rPr>
              <w:t>)</w:t>
            </w:r>
            <w:r>
              <w:rPr>
                <w:rFonts w:hint="eastAsia" w:ascii="Times New Roman" w:hAnsi="Times New Roman" w:cs="宋体"/>
                <w:color w:val="000000"/>
                <w:kern w:val="0"/>
              </w:rPr>
              <w:t>医师资格的人员（取得公共卫生执业医师资格的年龄可放宽到</w:t>
            </w:r>
            <w:r>
              <w:rPr>
                <w:rFonts w:ascii="Times New Roman" w:hAnsi="Times New Roman" w:cs="宋体"/>
                <w:color w:val="000000"/>
                <w:kern w:val="0"/>
              </w:rPr>
              <w:t>40</w:t>
            </w:r>
            <w:r>
              <w:rPr>
                <w:rFonts w:hint="eastAsia" w:ascii="Times New Roman" w:hAnsi="Times New Roman" w:cs="宋体"/>
                <w:color w:val="000000"/>
                <w:kern w:val="0"/>
              </w:rPr>
              <w:t>周岁以下）。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宋体"/>
                <w:color w:val="000000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聘用后，为盐都基层医疗卫生单位服务年限不得少于</w:t>
            </w:r>
            <w:r>
              <w:rPr>
                <w:rFonts w:ascii="Times New Roman" w:hAnsi="Times New Roman" w:cs="宋体"/>
                <w:kern w:val="0"/>
              </w:rPr>
              <w:t>5</w:t>
            </w:r>
            <w:r>
              <w:rPr>
                <w:rFonts w:hint="eastAsia" w:ascii="Times New Roman" w:hAnsi="Times New Roman" w:cs="宋体"/>
                <w:kern w:val="0"/>
              </w:rPr>
              <w:t>年。</w:t>
            </w:r>
          </w:p>
        </w:tc>
        <w:tc>
          <w:tcPr>
            <w:tcW w:w="600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7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14</w:t>
            </w:r>
          </w:p>
        </w:tc>
        <w:tc>
          <w:tcPr>
            <w:tcW w:w="853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盐渎社区卫生服务中心</w:t>
            </w:r>
          </w:p>
        </w:tc>
        <w:tc>
          <w:tcPr>
            <w:tcW w:w="735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差额拨款</w:t>
            </w:r>
          </w:p>
        </w:tc>
        <w:tc>
          <w:tcPr>
            <w:tcW w:w="718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临床科室</w:t>
            </w:r>
          </w:p>
        </w:tc>
        <w:tc>
          <w:tcPr>
            <w:tcW w:w="75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内科</w:t>
            </w:r>
          </w:p>
        </w:tc>
        <w:tc>
          <w:tcPr>
            <w:tcW w:w="733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1</w:t>
            </w:r>
          </w:p>
        </w:tc>
        <w:tc>
          <w:tcPr>
            <w:tcW w:w="1736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临床医学</w:t>
            </w:r>
          </w:p>
        </w:tc>
        <w:tc>
          <w:tcPr>
            <w:tcW w:w="4920" w:type="dxa"/>
            <w:vAlign w:val="center"/>
          </w:tcPr>
          <w:p>
            <w:pPr>
              <w:spacing w:line="28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2018</w:t>
            </w:r>
            <w:r>
              <w:rPr>
                <w:rFonts w:hint="eastAsia" w:ascii="Times New Roman" w:hAnsi="Times New Roman" w:cs="宋体"/>
                <w:kern w:val="0"/>
              </w:rPr>
              <w:t>、</w:t>
            </w:r>
            <w:r>
              <w:rPr>
                <w:rFonts w:ascii="Times New Roman" w:hAnsi="Times New Roman" w:cs="宋体"/>
                <w:kern w:val="0"/>
              </w:rPr>
              <w:t>2019</w:t>
            </w:r>
            <w:r>
              <w:rPr>
                <w:rFonts w:hint="eastAsia" w:ascii="Times New Roman" w:hAnsi="Times New Roman" w:cs="宋体"/>
                <w:kern w:val="0"/>
              </w:rPr>
              <w:t>届全日制普通高校大专及以上学历毕</w:t>
            </w:r>
            <w:r>
              <w:rPr>
                <w:rFonts w:hint="eastAsia" w:ascii="Times New Roman" w:hAnsi="Times New Roman" w:cs="宋体"/>
                <w:spacing w:val="-4"/>
                <w:kern w:val="0"/>
              </w:rPr>
              <w:t>业生</w:t>
            </w:r>
            <w:r>
              <w:rPr>
                <w:rFonts w:hint="eastAsia" w:ascii="Times New Roman" w:hAnsi="Times New Roman" w:cs="宋体"/>
                <w:kern w:val="0"/>
              </w:rPr>
              <w:t>；或大专及以上学历，并取得临床类别执业</w:t>
            </w:r>
            <w:r>
              <w:rPr>
                <w:rFonts w:ascii="Times New Roman" w:hAnsi="Times New Roman" w:cs="宋体"/>
                <w:kern w:val="0"/>
              </w:rPr>
              <w:t>(</w:t>
            </w:r>
            <w:r>
              <w:rPr>
                <w:rFonts w:hint="eastAsia" w:ascii="Times New Roman" w:hAnsi="Times New Roman" w:cs="宋体"/>
                <w:kern w:val="0"/>
              </w:rPr>
              <w:t>助理</w:t>
            </w:r>
            <w:r>
              <w:rPr>
                <w:rFonts w:ascii="Times New Roman" w:hAnsi="Times New Roman" w:cs="宋体"/>
                <w:kern w:val="0"/>
              </w:rPr>
              <w:t>)</w:t>
            </w:r>
            <w:r>
              <w:rPr>
                <w:rFonts w:hint="eastAsia" w:ascii="Times New Roman" w:hAnsi="Times New Roman" w:cs="宋体"/>
                <w:kern w:val="0"/>
              </w:rPr>
              <w:t>医师资格、未注册或注册为内科专业的人员（取得中级职称的可放宽到</w:t>
            </w:r>
            <w:r>
              <w:rPr>
                <w:rFonts w:ascii="Times New Roman" w:hAnsi="Times New Roman" w:cs="宋体"/>
                <w:kern w:val="0"/>
              </w:rPr>
              <w:t>40</w:t>
            </w:r>
            <w:r>
              <w:rPr>
                <w:rFonts w:hint="eastAsia" w:ascii="Times New Roman" w:hAnsi="Times New Roman" w:cs="宋体"/>
                <w:kern w:val="0"/>
              </w:rPr>
              <w:t>周岁以下）。</w:t>
            </w:r>
          </w:p>
        </w:tc>
        <w:tc>
          <w:tcPr>
            <w:tcW w:w="2249" w:type="dxa"/>
            <w:vAlign w:val="center"/>
          </w:tcPr>
          <w:p>
            <w:pPr>
              <w:spacing w:line="28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聘用后，扣除医师规范化培训时间，为盐都基层医疗卫生单位服务年限不得少于</w:t>
            </w:r>
            <w:r>
              <w:rPr>
                <w:rFonts w:ascii="Times New Roman" w:hAnsi="Times New Roman" w:cs="宋体"/>
                <w:kern w:val="0"/>
              </w:rPr>
              <w:t>5</w:t>
            </w:r>
            <w:r>
              <w:rPr>
                <w:rFonts w:hint="eastAsia" w:ascii="Times New Roman" w:hAnsi="Times New Roman" w:cs="宋体"/>
                <w:kern w:val="0"/>
              </w:rPr>
              <w:t>年。</w:t>
            </w:r>
          </w:p>
        </w:tc>
        <w:tc>
          <w:tcPr>
            <w:tcW w:w="600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7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853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妇产科</w:t>
            </w:r>
          </w:p>
        </w:tc>
        <w:tc>
          <w:tcPr>
            <w:tcW w:w="733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1</w:t>
            </w:r>
          </w:p>
        </w:tc>
        <w:tc>
          <w:tcPr>
            <w:tcW w:w="1736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</w:rPr>
              <w:t>临床医学</w:t>
            </w:r>
          </w:p>
        </w:tc>
        <w:tc>
          <w:tcPr>
            <w:tcW w:w="4920" w:type="dxa"/>
            <w:vAlign w:val="center"/>
          </w:tcPr>
          <w:p>
            <w:pPr>
              <w:spacing w:line="28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2018</w:t>
            </w:r>
            <w:r>
              <w:rPr>
                <w:rFonts w:hint="eastAsia" w:ascii="Times New Roman" w:hAnsi="Times New Roman" w:cs="宋体"/>
                <w:kern w:val="0"/>
              </w:rPr>
              <w:t>、</w:t>
            </w:r>
            <w:r>
              <w:rPr>
                <w:rFonts w:ascii="Times New Roman" w:hAnsi="Times New Roman" w:cs="宋体"/>
                <w:kern w:val="0"/>
              </w:rPr>
              <w:t>2019</w:t>
            </w:r>
            <w:r>
              <w:rPr>
                <w:rFonts w:hint="eastAsia" w:ascii="Times New Roman" w:hAnsi="Times New Roman" w:cs="宋体"/>
                <w:kern w:val="0"/>
              </w:rPr>
              <w:t>届全日制普通高校大专及以上学历毕业生；</w:t>
            </w:r>
            <w:r>
              <w:rPr>
                <w:rFonts w:hint="eastAsia" w:ascii="Times New Roman" w:hAnsi="Times New Roman" w:cs="宋体"/>
                <w:color w:val="000000"/>
                <w:kern w:val="0"/>
              </w:rPr>
              <w:t>或大专及以上学历，并取得临床类别执业</w:t>
            </w:r>
            <w:r>
              <w:rPr>
                <w:rFonts w:ascii="Times New Roman" w:hAnsi="Times New Roman" w:cs="宋体"/>
                <w:color w:val="000000"/>
                <w:kern w:val="0"/>
              </w:rPr>
              <w:t>(</w:t>
            </w:r>
            <w:r>
              <w:rPr>
                <w:rFonts w:hint="eastAsia" w:ascii="Times New Roman" w:hAnsi="Times New Roman" w:cs="宋体"/>
                <w:color w:val="000000"/>
                <w:kern w:val="0"/>
              </w:rPr>
              <w:t>助理</w:t>
            </w:r>
            <w:r>
              <w:rPr>
                <w:rFonts w:ascii="Times New Roman" w:hAnsi="Times New Roman" w:cs="宋体"/>
                <w:color w:val="000000"/>
                <w:kern w:val="0"/>
              </w:rPr>
              <w:t>)</w:t>
            </w:r>
            <w:r>
              <w:rPr>
                <w:rFonts w:hint="eastAsia" w:ascii="Times New Roman" w:hAnsi="Times New Roman" w:cs="宋体"/>
                <w:color w:val="000000"/>
                <w:kern w:val="0"/>
              </w:rPr>
              <w:t>医师资格、未注册或</w:t>
            </w:r>
            <w:r>
              <w:rPr>
                <w:rFonts w:hint="eastAsia" w:ascii="Times New Roman" w:hAnsi="Times New Roman" w:cs="宋体"/>
                <w:kern w:val="0"/>
              </w:rPr>
              <w:t>注册为妇产科专业的</w:t>
            </w:r>
            <w:r>
              <w:rPr>
                <w:rFonts w:hint="eastAsia" w:ascii="Times New Roman" w:hAnsi="Times New Roman" w:cs="宋体"/>
                <w:color w:val="000000"/>
                <w:kern w:val="0"/>
              </w:rPr>
              <w:t>人员。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聘用后，扣除医师规范化培训时间，为盐都基层医疗卫生单位服务年限不得少于</w:t>
            </w:r>
            <w:r>
              <w:rPr>
                <w:rFonts w:ascii="Times New Roman" w:hAnsi="Times New Roman" w:cs="宋体"/>
                <w:kern w:val="0"/>
              </w:rPr>
              <w:t>5</w:t>
            </w:r>
            <w:r>
              <w:rPr>
                <w:rFonts w:hint="eastAsia" w:ascii="Times New Roman" w:hAnsi="Times New Roman" w:cs="宋体"/>
                <w:kern w:val="0"/>
              </w:rPr>
              <w:t>年。</w:t>
            </w:r>
          </w:p>
        </w:tc>
        <w:tc>
          <w:tcPr>
            <w:tcW w:w="600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女性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557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853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影像诊断</w:t>
            </w:r>
          </w:p>
        </w:tc>
        <w:tc>
          <w:tcPr>
            <w:tcW w:w="733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1</w:t>
            </w:r>
          </w:p>
        </w:tc>
        <w:tc>
          <w:tcPr>
            <w:tcW w:w="1736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临床医学、医学影像、医学影像诊断、放射医学</w:t>
            </w:r>
          </w:p>
        </w:tc>
        <w:tc>
          <w:tcPr>
            <w:tcW w:w="4920" w:type="dxa"/>
            <w:vAlign w:val="center"/>
          </w:tcPr>
          <w:p>
            <w:pPr>
              <w:spacing w:line="28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2018</w:t>
            </w:r>
            <w:r>
              <w:rPr>
                <w:rFonts w:hint="eastAsia" w:ascii="Times New Roman" w:hAnsi="Times New Roman" w:cs="宋体"/>
                <w:kern w:val="0"/>
              </w:rPr>
              <w:t>、</w:t>
            </w:r>
            <w:r>
              <w:rPr>
                <w:rFonts w:ascii="Times New Roman" w:hAnsi="Times New Roman" w:cs="宋体"/>
                <w:kern w:val="0"/>
              </w:rPr>
              <w:t>2019</w:t>
            </w:r>
            <w:r>
              <w:rPr>
                <w:rFonts w:hint="eastAsia" w:ascii="Times New Roman" w:hAnsi="Times New Roman" w:cs="宋体"/>
                <w:kern w:val="0"/>
              </w:rPr>
              <w:t>届全日制普通高校大专及以上学历毕</w:t>
            </w:r>
            <w:r>
              <w:rPr>
                <w:rFonts w:hint="eastAsia" w:ascii="Times New Roman" w:hAnsi="Times New Roman" w:cs="宋体"/>
                <w:spacing w:val="-4"/>
                <w:kern w:val="0"/>
              </w:rPr>
              <w:t>业生</w:t>
            </w:r>
            <w:r>
              <w:rPr>
                <w:rFonts w:hint="eastAsia" w:ascii="Times New Roman" w:hAnsi="Times New Roman" w:cs="宋体"/>
                <w:kern w:val="0"/>
              </w:rPr>
              <w:t>；或大专及以上学历，并取得临床类别执业</w:t>
            </w:r>
            <w:r>
              <w:rPr>
                <w:rFonts w:ascii="Times New Roman" w:hAnsi="Times New Roman" w:cs="宋体"/>
                <w:kern w:val="0"/>
              </w:rPr>
              <w:t>(</w:t>
            </w:r>
            <w:r>
              <w:rPr>
                <w:rFonts w:hint="eastAsia" w:ascii="Times New Roman" w:hAnsi="Times New Roman" w:cs="宋体"/>
                <w:kern w:val="0"/>
              </w:rPr>
              <w:t>助理</w:t>
            </w:r>
            <w:r>
              <w:rPr>
                <w:rFonts w:ascii="Times New Roman" w:hAnsi="Times New Roman" w:cs="宋体"/>
                <w:kern w:val="0"/>
              </w:rPr>
              <w:t>)</w:t>
            </w:r>
            <w:r>
              <w:rPr>
                <w:rFonts w:hint="eastAsia" w:ascii="Times New Roman" w:hAnsi="Times New Roman" w:cs="宋体"/>
                <w:kern w:val="0"/>
              </w:rPr>
              <w:t>医师资格、未注册或注册为医学影像主放射治疗专业人员（取得中级职称的可放宽到</w:t>
            </w:r>
            <w:r>
              <w:rPr>
                <w:rFonts w:ascii="Times New Roman" w:hAnsi="Times New Roman" w:cs="宋体"/>
                <w:kern w:val="0"/>
              </w:rPr>
              <w:t>40</w:t>
            </w:r>
            <w:r>
              <w:rPr>
                <w:rFonts w:hint="eastAsia" w:ascii="Times New Roman" w:hAnsi="Times New Roman" w:cs="宋体"/>
                <w:kern w:val="0"/>
              </w:rPr>
              <w:t>周岁以下）。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宋体"/>
                <w:color w:val="000000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聘用后，为盐都基层医疗卫生单位服务年限不得少于</w:t>
            </w:r>
            <w:r>
              <w:rPr>
                <w:rFonts w:ascii="Times New Roman" w:hAnsi="Times New Roman" w:cs="宋体"/>
                <w:kern w:val="0"/>
              </w:rPr>
              <w:t>5</w:t>
            </w:r>
            <w:r>
              <w:rPr>
                <w:rFonts w:hint="eastAsia" w:ascii="Times New Roman" w:hAnsi="Times New Roman" w:cs="宋体"/>
                <w:kern w:val="0"/>
              </w:rPr>
              <w:t>年。</w:t>
            </w:r>
          </w:p>
        </w:tc>
        <w:tc>
          <w:tcPr>
            <w:tcW w:w="600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557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853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口腔</w:t>
            </w:r>
          </w:p>
        </w:tc>
        <w:tc>
          <w:tcPr>
            <w:tcW w:w="733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1</w:t>
            </w:r>
          </w:p>
        </w:tc>
        <w:tc>
          <w:tcPr>
            <w:tcW w:w="1736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口腔医学</w:t>
            </w:r>
          </w:p>
        </w:tc>
        <w:tc>
          <w:tcPr>
            <w:tcW w:w="4920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宋体"/>
                <w:color w:val="000000"/>
                <w:kern w:val="0"/>
              </w:rPr>
            </w:pPr>
            <w:r>
              <w:rPr>
                <w:rFonts w:ascii="Times New Roman" w:hAnsi="Times New Roman" w:cs="宋体"/>
                <w:color w:val="000000"/>
                <w:kern w:val="0"/>
              </w:rPr>
              <w:t>2018</w:t>
            </w:r>
            <w:r>
              <w:rPr>
                <w:rFonts w:hint="eastAsia" w:ascii="Times New Roman" w:hAnsi="Times New Roman" w:cs="宋体"/>
                <w:color w:val="000000"/>
                <w:kern w:val="0"/>
              </w:rPr>
              <w:t>、</w:t>
            </w:r>
            <w:r>
              <w:rPr>
                <w:rFonts w:ascii="Times New Roman" w:hAnsi="Times New Roman" w:cs="宋体"/>
                <w:color w:val="000000"/>
                <w:kern w:val="0"/>
              </w:rPr>
              <w:t>2019</w:t>
            </w:r>
            <w:r>
              <w:rPr>
                <w:rFonts w:hint="eastAsia" w:ascii="Times New Roman" w:hAnsi="Times New Roman" w:cs="宋体"/>
                <w:color w:val="000000"/>
                <w:kern w:val="0"/>
              </w:rPr>
              <w:t>届全日制普通高校大专及以上学历毕业生；或大专及以上学历，取得口腔类别执业</w:t>
            </w:r>
            <w:r>
              <w:rPr>
                <w:rFonts w:ascii="Times New Roman" w:hAnsi="Times New Roman" w:cs="宋体"/>
                <w:color w:val="000000"/>
                <w:kern w:val="0"/>
              </w:rPr>
              <w:t>(</w:t>
            </w:r>
            <w:r>
              <w:rPr>
                <w:rFonts w:hint="eastAsia" w:ascii="Times New Roman" w:hAnsi="Times New Roman" w:cs="宋体"/>
                <w:color w:val="000000"/>
                <w:kern w:val="0"/>
              </w:rPr>
              <w:t>助理</w:t>
            </w:r>
            <w:r>
              <w:rPr>
                <w:rFonts w:ascii="Times New Roman" w:hAnsi="Times New Roman" w:cs="宋体"/>
                <w:color w:val="000000"/>
                <w:kern w:val="0"/>
              </w:rPr>
              <w:t>)</w:t>
            </w:r>
            <w:r>
              <w:rPr>
                <w:rFonts w:hint="eastAsia" w:ascii="Times New Roman" w:hAnsi="Times New Roman" w:cs="宋体"/>
                <w:color w:val="000000"/>
                <w:kern w:val="0"/>
              </w:rPr>
              <w:t>医师资格人员。</w:t>
            </w:r>
          </w:p>
        </w:tc>
        <w:tc>
          <w:tcPr>
            <w:tcW w:w="2249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聘用后，扣除医师规范化培训时间，为盐都基层医疗卫生单位服务年限不得少于</w:t>
            </w:r>
            <w:r>
              <w:rPr>
                <w:rFonts w:ascii="Times New Roman" w:hAnsi="Times New Roman" w:cs="宋体"/>
                <w:kern w:val="0"/>
              </w:rPr>
              <w:t>5</w:t>
            </w:r>
            <w:r>
              <w:rPr>
                <w:rFonts w:hint="eastAsia" w:ascii="Times New Roman" w:hAnsi="Times New Roman" w:cs="宋体"/>
                <w:kern w:val="0"/>
              </w:rPr>
              <w:t>年。</w:t>
            </w:r>
          </w:p>
        </w:tc>
        <w:tc>
          <w:tcPr>
            <w:tcW w:w="600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557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15</w:t>
            </w:r>
          </w:p>
        </w:tc>
        <w:tc>
          <w:tcPr>
            <w:tcW w:w="853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张庄社区卫生服务中心</w:t>
            </w:r>
          </w:p>
        </w:tc>
        <w:tc>
          <w:tcPr>
            <w:tcW w:w="735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差额拨款</w:t>
            </w:r>
          </w:p>
        </w:tc>
        <w:tc>
          <w:tcPr>
            <w:tcW w:w="718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临床</w:t>
            </w:r>
          </w:p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科室</w:t>
            </w:r>
          </w:p>
        </w:tc>
        <w:tc>
          <w:tcPr>
            <w:tcW w:w="75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内科</w:t>
            </w:r>
          </w:p>
        </w:tc>
        <w:tc>
          <w:tcPr>
            <w:tcW w:w="733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1</w:t>
            </w:r>
          </w:p>
        </w:tc>
        <w:tc>
          <w:tcPr>
            <w:tcW w:w="1736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临床医学</w:t>
            </w:r>
          </w:p>
        </w:tc>
        <w:tc>
          <w:tcPr>
            <w:tcW w:w="4920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2018</w:t>
            </w:r>
            <w:r>
              <w:rPr>
                <w:rFonts w:hint="eastAsia" w:ascii="Times New Roman" w:hAnsi="Times New Roman" w:cs="宋体"/>
                <w:kern w:val="0"/>
              </w:rPr>
              <w:t>、</w:t>
            </w:r>
            <w:r>
              <w:rPr>
                <w:rFonts w:ascii="Times New Roman" w:hAnsi="Times New Roman" w:cs="宋体"/>
                <w:kern w:val="0"/>
              </w:rPr>
              <w:t>2019</w:t>
            </w:r>
            <w:r>
              <w:rPr>
                <w:rFonts w:hint="eastAsia" w:ascii="Times New Roman" w:hAnsi="Times New Roman" w:cs="宋体"/>
                <w:kern w:val="0"/>
              </w:rPr>
              <w:t>届全日制普通高校大专及以上学历毕</w:t>
            </w:r>
            <w:r>
              <w:rPr>
                <w:rFonts w:hint="eastAsia" w:ascii="Times New Roman" w:hAnsi="Times New Roman" w:cs="宋体"/>
                <w:spacing w:val="-4"/>
                <w:kern w:val="0"/>
              </w:rPr>
              <w:t>业生</w:t>
            </w:r>
            <w:r>
              <w:rPr>
                <w:rFonts w:hint="eastAsia" w:ascii="Times New Roman" w:hAnsi="Times New Roman" w:cs="宋体"/>
                <w:kern w:val="0"/>
              </w:rPr>
              <w:t>；或大专及以上学历，并取得临床类别执业</w:t>
            </w:r>
            <w:r>
              <w:rPr>
                <w:rFonts w:ascii="Times New Roman" w:hAnsi="Times New Roman" w:cs="宋体"/>
                <w:kern w:val="0"/>
              </w:rPr>
              <w:t>(</w:t>
            </w:r>
            <w:r>
              <w:rPr>
                <w:rFonts w:hint="eastAsia" w:ascii="Times New Roman" w:hAnsi="Times New Roman" w:cs="宋体"/>
                <w:kern w:val="0"/>
              </w:rPr>
              <w:t>助理</w:t>
            </w:r>
            <w:r>
              <w:rPr>
                <w:rFonts w:ascii="Times New Roman" w:hAnsi="Times New Roman" w:cs="宋体"/>
                <w:kern w:val="0"/>
              </w:rPr>
              <w:t>)</w:t>
            </w:r>
            <w:r>
              <w:rPr>
                <w:rFonts w:hint="eastAsia" w:ascii="Times New Roman" w:hAnsi="Times New Roman" w:cs="宋体"/>
                <w:kern w:val="0"/>
              </w:rPr>
              <w:t>医师资格、未注册或注册为内科、全科的人员。</w:t>
            </w:r>
          </w:p>
        </w:tc>
        <w:tc>
          <w:tcPr>
            <w:tcW w:w="2249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聘用后，扣除医师规范化培训时间，为盐都基层医疗卫生单位服务年限不得少于</w:t>
            </w:r>
            <w:r>
              <w:rPr>
                <w:rFonts w:ascii="Times New Roman" w:hAnsi="Times New Roman" w:cs="宋体"/>
                <w:kern w:val="0"/>
              </w:rPr>
              <w:t>5</w:t>
            </w:r>
            <w:r>
              <w:rPr>
                <w:rFonts w:hint="eastAsia" w:ascii="Times New Roman" w:hAnsi="Times New Roman" w:cs="宋体"/>
                <w:kern w:val="0"/>
              </w:rPr>
              <w:t>年。</w:t>
            </w:r>
          </w:p>
        </w:tc>
        <w:tc>
          <w:tcPr>
            <w:tcW w:w="600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男性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4" w:hRule="atLeast"/>
          <w:jc w:val="center"/>
        </w:trPr>
        <w:tc>
          <w:tcPr>
            <w:tcW w:w="557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853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影像诊断</w:t>
            </w:r>
          </w:p>
        </w:tc>
        <w:tc>
          <w:tcPr>
            <w:tcW w:w="733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1</w:t>
            </w:r>
          </w:p>
        </w:tc>
        <w:tc>
          <w:tcPr>
            <w:tcW w:w="1736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临床医学、医学影像、医学影像诊断、放射医学</w:t>
            </w:r>
          </w:p>
        </w:tc>
        <w:tc>
          <w:tcPr>
            <w:tcW w:w="4920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2018</w:t>
            </w:r>
            <w:r>
              <w:rPr>
                <w:rFonts w:hint="eastAsia" w:ascii="Times New Roman" w:hAnsi="Times New Roman" w:cs="宋体"/>
                <w:kern w:val="0"/>
              </w:rPr>
              <w:t>、</w:t>
            </w:r>
            <w:r>
              <w:rPr>
                <w:rFonts w:ascii="Times New Roman" w:hAnsi="Times New Roman" w:cs="宋体"/>
                <w:kern w:val="0"/>
              </w:rPr>
              <w:t>2019</w:t>
            </w:r>
            <w:r>
              <w:rPr>
                <w:rFonts w:hint="eastAsia" w:ascii="Times New Roman" w:hAnsi="Times New Roman" w:cs="宋体"/>
                <w:kern w:val="0"/>
              </w:rPr>
              <w:t>届全日制普通高校大专及以上学历毕</w:t>
            </w:r>
            <w:r>
              <w:rPr>
                <w:rFonts w:hint="eastAsia" w:ascii="Times New Roman" w:hAnsi="Times New Roman" w:cs="宋体"/>
                <w:spacing w:val="-4"/>
                <w:kern w:val="0"/>
              </w:rPr>
              <w:t>业生</w:t>
            </w:r>
            <w:r>
              <w:rPr>
                <w:rFonts w:hint="eastAsia" w:ascii="Times New Roman" w:hAnsi="Times New Roman" w:cs="宋体"/>
                <w:kern w:val="0"/>
              </w:rPr>
              <w:t>；或大专及以上学历，并取得临床类别执业</w:t>
            </w:r>
            <w:r>
              <w:rPr>
                <w:rFonts w:ascii="Times New Roman" w:hAnsi="Times New Roman" w:cs="宋体"/>
                <w:kern w:val="0"/>
              </w:rPr>
              <w:t>(</w:t>
            </w:r>
            <w:r>
              <w:rPr>
                <w:rFonts w:hint="eastAsia" w:ascii="Times New Roman" w:hAnsi="Times New Roman" w:cs="宋体"/>
                <w:kern w:val="0"/>
              </w:rPr>
              <w:t>助理</w:t>
            </w:r>
            <w:r>
              <w:rPr>
                <w:rFonts w:ascii="Times New Roman" w:hAnsi="Times New Roman" w:cs="宋体"/>
                <w:kern w:val="0"/>
              </w:rPr>
              <w:t>)</w:t>
            </w:r>
            <w:r>
              <w:rPr>
                <w:rFonts w:hint="eastAsia" w:ascii="Times New Roman" w:hAnsi="Times New Roman" w:cs="宋体"/>
                <w:kern w:val="0"/>
              </w:rPr>
              <w:t>医师资格、未注册或注册为医学影像和放射治疗专业人员（取得中级职称的可放宽到</w:t>
            </w:r>
            <w:r>
              <w:rPr>
                <w:rFonts w:ascii="Times New Roman" w:hAnsi="Times New Roman" w:cs="宋体"/>
                <w:kern w:val="0"/>
              </w:rPr>
              <w:t>40</w:t>
            </w:r>
            <w:r>
              <w:rPr>
                <w:rFonts w:hint="eastAsia" w:ascii="Times New Roman" w:hAnsi="Times New Roman" w:cs="宋体"/>
                <w:kern w:val="0"/>
              </w:rPr>
              <w:t>周岁以下）。</w:t>
            </w:r>
          </w:p>
        </w:tc>
        <w:tc>
          <w:tcPr>
            <w:tcW w:w="2249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聘用后，为盐都基层医疗卫生单位服务年限不得少于</w:t>
            </w:r>
            <w:r>
              <w:rPr>
                <w:rFonts w:ascii="Times New Roman" w:hAnsi="Times New Roman" w:cs="宋体"/>
                <w:kern w:val="0"/>
              </w:rPr>
              <w:t>5</w:t>
            </w:r>
            <w:r>
              <w:rPr>
                <w:rFonts w:hint="eastAsia" w:ascii="Times New Roman" w:hAnsi="Times New Roman" w:cs="宋体"/>
                <w:kern w:val="0"/>
              </w:rPr>
              <w:t>年。</w:t>
            </w:r>
          </w:p>
        </w:tc>
        <w:tc>
          <w:tcPr>
            <w:tcW w:w="600" w:type="dxa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557" w:type="dxa"/>
            <w:vMerge w:val="continue"/>
            <w:tcBorders>
              <w:bottom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853" w:type="dxa"/>
            <w:vMerge w:val="continue"/>
            <w:tcBorders>
              <w:bottom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35" w:type="dxa"/>
            <w:vMerge w:val="continue"/>
            <w:tcBorders>
              <w:bottom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  <w:tc>
          <w:tcPr>
            <w:tcW w:w="718" w:type="dxa"/>
            <w:tcBorders>
              <w:bottom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检验科</w:t>
            </w:r>
          </w:p>
        </w:tc>
        <w:tc>
          <w:tcPr>
            <w:tcW w:w="752" w:type="dxa"/>
            <w:tcBorders>
              <w:bottom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检验</w:t>
            </w:r>
          </w:p>
        </w:tc>
        <w:tc>
          <w:tcPr>
            <w:tcW w:w="733" w:type="dxa"/>
            <w:tcBorders>
              <w:bottom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1</w:t>
            </w:r>
          </w:p>
        </w:tc>
        <w:tc>
          <w:tcPr>
            <w:tcW w:w="1736" w:type="dxa"/>
            <w:tcBorders>
              <w:bottom w:val="single" w:color="auto" w:sz="8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医学检验、医学检验技术</w:t>
            </w:r>
          </w:p>
        </w:tc>
        <w:tc>
          <w:tcPr>
            <w:tcW w:w="4920" w:type="dxa"/>
            <w:tcBorders>
              <w:bottom w:val="single" w:color="auto" w:sz="8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2018</w:t>
            </w:r>
            <w:r>
              <w:rPr>
                <w:rFonts w:hint="eastAsia" w:ascii="Times New Roman" w:hAnsi="Times New Roman" w:cs="宋体"/>
                <w:kern w:val="0"/>
              </w:rPr>
              <w:t>、</w:t>
            </w:r>
            <w:r>
              <w:rPr>
                <w:rFonts w:ascii="Times New Roman" w:hAnsi="Times New Roman" w:cs="宋体"/>
                <w:kern w:val="0"/>
              </w:rPr>
              <w:t>2019</w:t>
            </w:r>
            <w:r>
              <w:rPr>
                <w:rFonts w:hint="eastAsia" w:ascii="Times New Roman" w:hAnsi="Times New Roman" w:cs="宋体"/>
                <w:kern w:val="0"/>
              </w:rPr>
              <w:t>届全日制普通高校大专及以上学历毕业生；或大专及以上学历、并取得相应技术职称资格人员。</w:t>
            </w:r>
          </w:p>
        </w:tc>
        <w:tc>
          <w:tcPr>
            <w:tcW w:w="2249" w:type="dxa"/>
            <w:tcBorders>
              <w:bottom w:val="single" w:color="auto" w:sz="8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聘用后，为盐都基层医疗卫生单位服务年限不得少于</w:t>
            </w:r>
            <w:r>
              <w:rPr>
                <w:rFonts w:ascii="Times New Roman" w:hAnsi="Times New Roman" w:cs="宋体"/>
                <w:kern w:val="0"/>
              </w:rPr>
              <w:t>5</w:t>
            </w:r>
            <w:r>
              <w:rPr>
                <w:rFonts w:hint="eastAsia" w:ascii="Times New Roman" w:hAnsi="Times New Roman" w:cs="宋体"/>
                <w:kern w:val="0"/>
              </w:rPr>
              <w:t>年。</w:t>
            </w:r>
          </w:p>
        </w:tc>
        <w:tc>
          <w:tcPr>
            <w:tcW w:w="600" w:type="dxa"/>
            <w:tcBorders>
              <w:bottom w:val="single" w:color="auto" w:sz="8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宋体"/>
                <w:kern w:val="0"/>
              </w:rPr>
            </w:pPr>
          </w:p>
        </w:tc>
      </w:tr>
    </w:tbl>
    <w:p>
      <w:pPr>
        <w:spacing w:line="100" w:lineRule="exact"/>
        <w:rPr>
          <w:rFonts w:ascii="方正小标宋_GBK" w:hAnsi="宋体" w:eastAsia="方正小标宋_GBK" w:cs="宋体"/>
          <w:bCs/>
          <w:sz w:val="40"/>
          <w:szCs w:val="40"/>
        </w:rPr>
        <w:sectPr>
          <w:headerReference r:id="rId3" w:type="default"/>
          <w:footerReference r:id="rId5" w:type="default"/>
          <w:headerReference r:id="rId4" w:type="even"/>
          <w:footerReference r:id="rId6" w:type="even"/>
          <w:pgSz w:w="16838" w:h="11906" w:orient="landscape"/>
          <w:pgMar w:top="1701" w:right="1418" w:bottom="1418" w:left="1701" w:header="851" w:footer="1304" w:gutter="0"/>
          <w:cols w:space="425" w:num="1"/>
          <w:docGrid w:linePitch="312" w:charSpace="0"/>
        </w:sectPr>
      </w:pPr>
    </w:p>
    <w:p>
      <w:pPr>
        <w:snapToGrid w:val="0"/>
        <w:spacing w:line="400" w:lineRule="exact"/>
        <w:rPr>
          <w:rFonts w:ascii="仿宋_GB2312" w:eastAsia="仿宋_GB2312" w:cs="Times New Roman"/>
          <w:color w:val="000000"/>
        </w:rPr>
      </w:pPr>
      <w:bookmarkStart w:id="0" w:name="_GoBack"/>
    </w:p>
    <w:bookmarkEnd w:id="0"/>
    <w:sectPr>
      <w:headerReference r:id="rId9" w:type="first"/>
      <w:footerReference r:id="rId12" w:type="first"/>
      <w:headerReference r:id="rId7" w:type="default"/>
      <w:footerReference r:id="rId10" w:type="default"/>
      <w:headerReference r:id="rId8" w:type="even"/>
      <w:footerReference r:id="rId11" w:type="even"/>
      <w:pgSz w:w="11906" w:h="16838"/>
      <w:pgMar w:top="1701" w:right="1418" w:bottom="1418" w:left="1418" w:header="851" w:footer="130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page" w:x="1162" w:y="-1181"/>
      <w:rPr>
        <w:rStyle w:val="7"/>
        <w:rFonts w:ascii="宋体"/>
        <w:sz w:val="28"/>
        <w:szCs w:val="28"/>
      </w:rPr>
    </w:pPr>
    <w:r>
      <w:rPr>
        <w:rStyle w:val="7"/>
        <w:rFonts w:ascii="宋体" w:hAnsi="宋体"/>
        <w:sz w:val="28"/>
        <w:szCs w:val="28"/>
      </w:rPr>
      <w:t xml:space="preserve">— </w:t>
    </w:r>
    <w:r>
      <w:rPr>
        <w:rStyle w:val="7"/>
        <w:rFonts w:ascii="Times New Roman" w:hAnsi="Times New Roman"/>
        <w:sz w:val="28"/>
        <w:szCs w:val="28"/>
      </w:rPr>
      <w:fldChar w:fldCharType="begin"/>
    </w:r>
    <w:r>
      <w:rPr>
        <w:rStyle w:val="7"/>
        <w:rFonts w:ascii="Times New Roman" w:hAnsi="Times New Roman"/>
        <w:sz w:val="28"/>
        <w:szCs w:val="28"/>
      </w:rPr>
      <w:instrText xml:space="preserve">PAGE  </w:instrText>
    </w:r>
    <w:r>
      <w:rPr>
        <w:rStyle w:val="7"/>
        <w:rFonts w:ascii="Times New Roman" w:hAnsi="Times New Roman"/>
        <w:sz w:val="28"/>
        <w:szCs w:val="28"/>
      </w:rPr>
      <w:fldChar w:fldCharType="separate"/>
    </w:r>
    <w:r>
      <w:rPr>
        <w:rStyle w:val="7"/>
        <w:rFonts w:ascii="Times New Roman" w:hAnsi="Times New Roman"/>
        <w:sz w:val="28"/>
        <w:szCs w:val="28"/>
      </w:rPr>
      <w:t>7</w:t>
    </w:r>
    <w:r>
      <w:rPr>
        <w:rStyle w:val="7"/>
        <w:rFonts w:ascii="Times New Roman" w:hAnsi="Times New Roman"/>
        <w:sz w:val="28"/>
        <w:szCs w:val="28"/>
      </w:rPr>
      <w:fldChar w:fldCharType="end"/>
    </w:r>
    <w:r>
      <w:rPr>
        <w:rStyle w:val="7"/>
        <w:rFonts w:ascii="宋体" w:hAnsi="宋体"/>
        <w:sz w:val="28"/>
        <w:szCs w:val="28"/>
      </w:rPr>
      <w:t xml:space="preserve"> —</w:t>
    </w:r>
  </w:p>
  <w:p>
    <w:pPr>
      <w:pStyle w:val="4"/>
      <w:spacing w:line="240" w:lineRule="exact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  <w:rPr>
        <w:rFonts w:cs="Times New Roman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page" w:x="1186" w:y="875"/>
      <w:rPr>
        <w:rStyle w:val="7"/>
        <w:rFonts w:ascii="宋体"/>
        <w:sz w:val="28"/>
        <w:szCs w:val="28"/>
      </w:rPr>
    </w:pPr>
    <w:r>
      <w:rPr>
        <w:rStyle w:val="7"/>
        <w:rFonts w:ascii="宋体" w:hAnsi="宋体"/>
        <w:sz w:val="28"/>
        <w:szCs w:val="28"/>
      </w:rPr>
      <w:t xml:space="preserve">— </w:t>
    </w:r>
    <w:r>
      <w:rPr>
        <w:rStyle w:val="7"/>
        <w:rFonts w:ascii="Times New Roman" w:hAnsi="Times New Roman"/>
        <w:sz w:val="28"/>
        <w:szCs w:val="28"/>
      </w:rPr>
      <w:fldChar w:fldCharType="begin"/>
    </w:r>
    <w:r>
      <w:rPr>
        <w:rStyle w:val="7"/>
        <w:rFonts w:ascii="Times New Roman" w:hAnsi="Times New Roman"/>
        <w:sz w:val="28"/>
        <w:szCs w:val="28"/>
      </w:rPr>
      <w:instrText xml:space="preserve">PAGE  </w:instrText>
    </w:r>
    <w:r>
      <w:rPr>
        <w:rStyle w:val="7"/>
        <w:rFonts w:ascii="Times New Roman" w:hAnsi="Times New Roman"/>
        <w:sz w:val="28"/>
        <w:szCs w:val="28"/>
      </w:rPr>
      <w:fldChar w:fldCharType="separate"/>
    </w:r>
    <w:r>
      <w:rPr>
        <w:rStyle w:val="7"/>
        <w:rFonts w:ascii="Times New Roman" w:hAnsi="Times New Roman"/>
        <w:sz w:val="28"/>
        <w:szCs w:val="28"/>
      </w:rPr>
      <w:t>6</w:t>
    </w:r>
    <w:r>
      <w:rPr>
        <w:rStyle w:val="7"/>
        <w:rFonts w:ascii="Times New Roman" w:hAnsi="Times New Roman"/>
        <w:sz w:val="28"/>
        <w:szCs w:val="28"/>
      </w:rPr>
      <w:fldChar w:fldCharType="end"/>
    </w:r>
    <w:r>
      <w:rPr>
        <w:rStyle w:val="7"/>
        <w:rFonts w:ascii="宋体" w:hAnsi="宋体"/>
        <w:sz w:val="28"/>
        <w:szCs w:val="28"/>
      </w:rPr>
      <w:t xml:space="preserve"> —</w:t>
    </w:r>
  </w:p>
  <w:p>
    <w:pPr>
      <w:pStyle w:val="4"/>
      <w:ind w:right="360"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AC922F0"/>
    <w:rsid w:val="000F01D9"/>
    <w:rsid w:val="0012254B"/>
    <w:rsid w:val="001674E1"/>
    <w:rsid w:val="00297940"/>
    <w:rsid w:val="002B28A4"/>
    <w:rsid w:val="00305B58"/>
    <w:rsid w:val="00412E17"/>
    <w:rsid w:val="004379DB"/>
    <w:rsid w:val="00500551"/>
    <w:rsid w:val="00505409"/>
    <w:rsid w:val="005316E4"/>
    <w:rsid w:val="00586FA7"/>
    <w:rsid w:val="005F1F2F"/>
    <w:rsid w:val="006927A1"/>
    <w:rsid w:val="00765989"/>
    <w:rsid w:val="007E6DC2"/>
    <w:rsid w:val="00860566"/>
    <w:rsid w:val="0086601D"/>
    <w:rsid w:val="008924C3"/>
    <w:rsid w:val="0096311C"/>
    <w:rsid w:val="00992182"/>
    <w:rsid w:val="009A0B2A"/>
    <w:rsid w:val="009C6676"/>
    <w:rsid w:val="00C07B9C"/>
    <w:rsid w:val="00C45426"/>
    <w:rsid w:val="00CE539A"/>
    <w:rsid w:val="00D33510"/>
    <w:rsid w:val="00DC40C6"/>
    <w:rsid w:val="00E23832"/>
    <w:rsid w:val="00EE5350"/>
    <w:rsid w:val="1AC922F0"/>
    <w:rsid w:val="25C979BA"/>
    <w:rsid w:val="2F391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nhideWhenUsed="0" w:uiPriority="99" w:semiHidden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5"/>
    <w:qFormat/>
    <w:locked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6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4"/>
    <w:uiPriority w:val="99"/>
    <w:pPr>
      <w:ind w:left="100" w:leftChars="2500"/>
    </w:p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99"/>
    <w:rPr>
      <w:rFonts w:cs="Times New Roman"/>
    </w:rPr>
  </w:style>
  <w:style w:type="character" w:styleId="8">
    <w:name w:val="FollowedHyperlink"/>
    <w:basedOn w:val="6"/>
    <w:uiPriority w:val="99"/>
    <w:rPr>
      <w:rFonts w:cs="Times New Roman"/>
      <w:color w:val="800080"/>
      <w:u w:val="single"/>
    </w:rPr>
  </w:style>
  <w:style w:type="character" w:styleId="9">
    <w:name w:val="Hyperlink"/>
    <w:basedOn w:val="6"/>
    <w:uiPriority w:val="99"/>
    <w:rPr>
      <w:rFonts w:cs="Times New Roman"/>
      <w:color w:val="0000FF"/>
      <w:u w:val="single"/>
    </w:rPr>
  </w:style>
  <w:style w:type="character" w:customStyle="1" w:styleId="11">
    <w:name w:val="Heading 1 Char"/>
    <w:basedOn w:val="6"/>
    <w:link w:val="2"/>
    <w:locked/>
    <w:uiPriority w:val="99"/>
    <w:rPr>
      <w:rFonts w:cs="Calibri"/>
      <w:b/>
      <w:bCs/>
      <w:kern w:val="44"/>
      <w:sz w:val="44"/>
      <w:szCs w:val="44"/>
    </w:rPr>
  </w:style>
  <w:style w:type="character" w:customStyle="1" w:styleId="12">
    <w:name w:val="页眉 Char"/>
    <w:basedOn w:val="6"/>
    <w:link w:val="5"/>
    <w:semiHidden/>
    <w:qFormat/>
    <w:locked/>
    <w:uiPriority w:val="99"/>
    <w:rPr>
      <w:rFonts w:ascii="Calibri" w:hAnsi="Calibri" w:eastAsia="宋体" w:cs="Calibri"/>
      <w:kern w:val="2"/>
      <w:sz w:val="18"/>
      <w:szCs w:val="18"/>
      <w:lang w:val="en-US" w:eastAsia="zh-CN" w:bidi="ar-SA"/>
    </w:rPr>
  </w:style>
  <w:style w:type="character" w:customStyle="1" w:styleId="13">
    <w:name w:val="页脚 Char"/>
    <w:basedOn w:val="6"/>
    <w:link w:val="4"/>
    <w:semiHidden/>
    <w:qFormat/>
    <w:locked/>
    <w:uiPriority w:val="99"/>
    <w:rPr>
      <w:rFonts w:ascii="Calibri" w:hAnsi="Calibri" w:eastAsia="宋体" w:cs="Calibri"/>
      <w:kern w:val="2"/>
      <w:sz w:val="18"/>
      <w:szCs w:val="18"/>
      <w:lang w:val="en-US" w:eastAsia="zh-CN" w:bidi="ar-SA"/>
    </w:rPr>
  </w:style>
  <w:style w:type="character" w:customStyle="1" w:styleId="14">
    <w:name w:val="日期 Char"/>
    <w:basedOn w:val="6"/>
    <w:link w:val="3"/>
    <w:semiHidden/>
    <w:locked/>
    <w:uiPriority w:val="99"/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customStyle="1" w:styleId="15">
    <w:name w:val="标题 1 Char"/>
    <w:basedOn w:val="6"/>
    <w:link w:val="2"/>
    <w:locked/>
    <w:uiPriority w:val="99"/>
    <w:rPr>
      <w:rFonts w:ascii="宋体" w:hAnsi="宋体" w:eastAsia="宋体" w:cs="宋体"/>
      <w:b/>
      <w:bCs/>
      <w:kern w:val="36"/>
      <w:sz w:val="48"/>
      <w:szCs w:val="48"/>
      <w:lang w:val="en-US" w:eastAsia="zh-CN" w:bidi="ar-SA"/>
    </w:rPr>
  </w:style>
  <w:style w:type="character" w:customStyle="1" w:styleId="16">
    <w:name w:val="font61"/>
    <w:basedOn w:val="6"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paragraph" w:customStyle="1" w:styleId="17">
    <w:name w:val="font5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18">
    <w:name w:val="font6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19">
    <w:name w:val="font7"/>
    <w:basedOn w:val="1"/>
    <w:uiPriority w:val="99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20">
    <w:name w:val="xl171"/>
    <w:basedOn w:val="1"/>
    <w:uiPriority w:val="99"/>
    <w:pPr>
      <w:widowControl/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kern w:val="0"/>
      <w:sz w:val="40"/>
      <w:szCs w:val="40"/>
    </w:rPr>
  </w:style>
  <w:style w:type="paragraph" w:customStyle="1" w:styleId="21">
    <w:name w:val="xl172"/>
    <w:basedOn w:val="1"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22">
    <w:name w:val="xl173"/>
    <w:basedOn w:val="1"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23">
    <w:name w:val="xl174"/>
    <w:basedOn w:val="1"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b/>
      <w:bCs/>
      <w:kern w:val="0"/>
      <w:sz w:val="20"/>
      <w:szCs w:val="20"/>
    </w:rPr>
  </w:style>
  <w:style w:type="paragraph" w:customStyle="1" w:styleId="24">
    <w:name w:val="xl175"/>
    <w:basedOn w:val="1"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b/>
      <w:bCs/>
      <w:kern w:val="0"/>
      <w:sz w:val="20"/>
      <w:szCs w:val="20"/>
    </w:rPr>
  </w:style>
  <w:style w:type="paragraph" w:customStyle="1" w:styleId="25">
    <w:name w:val="xl176"/>
    <w:basedOn w:val="1"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26">
    <w:name w:val="xl177"/>
    <w:basedOn w:val="1"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27">
    <w:name w:val="xl178"/>
    <w:basedOn w:val="1"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color w:val="000000"/>
      <w:kern w:val="0"/>
      <w:sz w:val="20"/>
      <w:szCs w:val="20"/>
    </w:rPr>
  </w:style>
  <w:style w:type="paragraph" w:customStyle="1" w:styleId="28">
    <w:name w:val="xl179"/>
    <w:basedOn w:val="1"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29">
    <w:name w:val="xl180"/>
    <w:basedOn w:val="1"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30">
    <w:name w:val="xl181"/>
    <w:basedOn w:val="1"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b/>
      <w:bCs/>
      <w:kern w:val="0"/>
      <w:sz w:val="20"/>
      <w:szCs w:val="20"/>
    </w:rPr>
  </w:style>
  <w:style w:type="paragraph" w:customStyle="1" w:styleId="31">
    <w:name w:val="xl182"/>
    <w:basedOn w:val="1"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32">
    <w:name w:val="xl183"/>
    <w:basedOn w:val="1"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33">
    <w:name w:val="xl184"/>
    <w:basedOn w:val="1"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b/>
      <w:bCs/>
      <w:kern w:val="0"/>
      <w:sz w:val="20"/>
      <w:szCs w:val="20"/>
    </w:rPr>
  </w:style>
  <w:style w:type="paragraph" w:customStyle="1" w:styleId="34">
    <w:name w:val="xl185"/>
    <w:basedOn w:val="1"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b/>
      <w:bCs/>
      <w:color w:val="000000"/>
      <w:kern w:val="0"/>
      <w:sz w:val="20"/>
      <w:szCs w:val="20"/>
    </w:rPr>
  </w:style>
  <w:style w:type="paragraph" w:customStyle="1" w:styleId="35">
    <w:name w:val="xl186"/>
    <w:basedOn w:val="1"/>
    <w:uiPriority w:val="99"/>
    <w:pPr>
      <w:widowControl/>
      <w:spacing w:before="100" w:beforeAutospacing="1" w:after="100" w:afterAutospacing="1"/>
      <w:jc w:val="center"/>
      <w:textAlignment w:val="center"/>
    </w:pPr>
    <w:rPr>
      <w:rFonts w:ascii="方正小标宋简体" w:hAnsi="宋体" w:eastAsia="方正小标宋简体" w:cs="宋体"/>
      <w:kern w:val="0"/>
      <w:sz w:val="40"/>
      <w:szCs w:val="40"/>
    </w:rPr>
  </w:style>
  <w:style w:type="paragraph" w:customStyle="1" w:styleId="36">
    <w:name w:val="xl187"/>
    <w:basedOn w:val="1"/>
    <w:uiPriority w:val="99"/>
    <w:pPr>
      <w:widowControl/>
      <w:pBdr>
        <w:bottom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37">
    <w:name w:val="xl188"/>
    <w:basedOn w:val="1"/>
    <w:uiPriority w:val="99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38">
    <w:name w:val="xl189"/>
    <w:basedOn w:val="1"/>
    <w:uiPriority w:val="99"/>
    <w:pPr>
      <w:widowControl/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character" w:customStyle="1" w:styleId="39">
    <w:name w:val="font11"/>
    <w:basedOn w:val="6"/>
    <w:uiPriority w:val="99"/>
    <w:rPr>
      <w:rFonts w:ascii="宋体" w:hAnsi="宋体" w:eastAsia="宋体" w:cs="Times New Roman"/>
      <w:color w:val="000000"/>
      <w:sz w:val="22"/>
      <w:szCs w:val="22"/>
      <w:u w:val="none"/>
    </w:rPr>
  </w:style>
  <w:style w:type="paragraph" w:customStyle="1" w:styleId="40">
    <w:name w:val="_Style 4"/>
    <w:basedOn w:val="1"/>
    <w:uiPriority w:val="99"/>
    <w:pPr>
      <w:shd w:val="clear" w:color="auto" w:fill="000080"/>
    </w:pPr>
    <w:rPr>
      <w:rFonts w:ascii="Times New Roman" w:hAnsi="Times New Roman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5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13</Pages>
  <Words>1375</Words>
  <Characters>7840</Characters>
  <Lines>65</Lines>
  <Paragraphs>18</Paragraphs>
  <TotalTime>24</TotalTime>
  <ScaleCrop>false</ScaleCrop>
  <LinksUpToDate>false</LinksUpToDate>
  <CharactersWithSpaces>9197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2018-12-27T07:11:00Z</dcterms:created>
  <dc:creator>蓝眼猩猩</dc:creator>
  <cp:lastModifiedBy>水里悠游的鱼</cp:lastModifiedBy>
  <cp:lastPrinted>2018-12-27T07:13:00Z</cp:lastPrinted>
  <dcterms:modified xsi:type="dcterms:W3CDTF">2018-12-27T07:55:43Z</dcterms:modified>
  <dc:title>盐人社函〔2018〕257号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