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napToGrid w:val="0"/>
        <w:spacing w:line="480" w:lineRule="exact"/>
        <w:jc w:val="left"/>
        <w:rPr>
          <w:rFonts w:hint="eastAsia" w:ascii="仿宋_GB2312" w:hAnsi="仿宋_GB2312" w:eastAsia="仿宋_GB2312" w:cs="仿宋_GB2312"/>
          <w:b w:val="0"/>
          <w:bCs/>
          <w:color w:val="000000"/>
          <w:spacing w:val="15"/>
          <w:kern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/>
          <w:color w:val="000000"/>
          <w:spacing w:val="15"/>
          <w:kern w:val="0"/>
          <w:sz w:val="32"/>
          <w:szCs w:val="32"/>
          <w:lang w:eastAsia="zh-CN"/>
        </w:rPr>
        <w:t>附件</w:t>
      </w:r>
      <w:r>
        <w:rPr>
          <w:rFonts w:hint="eastAsia" w:ascii="仿宋_GB2312" w:hAnsi="仿宋_GB2312" w:eastAsia="仿宋_GB2312" w:cs="仿宋_GB2312"/>
          <w:b w:val="0"/>
          <w:bCs/>
          <w:color w:val="000000"/>
          <w:spacing w:val="15"/>
          <w:kern w:val="0"/>
          <w:sz w:val="32"/>
          <w:szCs w:val="32"/>
          <w:lang w:val="en-US" w:eastAsia="zh-CN"/>
        </w:rPr>
        <w:t>3：</w:t>
      </w:r>
    </w:p>
    <w:p>
      <w:pPr>
        <w:widowControl/>
        <w:snapToGrid w:val="0"/>
        <w:spacing w:line="480" w:lineRule="exact"/>
        <w:jc w:val="center"/>
        <w:rPr>
          <w:rFonts w:hint="eastAsia" w:ascii="宋体" w:hAnsi="宋体" w:cs="Arial"/>
          <w:b/>
          <w:color w:val="000000"/>
          <w:spacing w:val="15"/>
          <w:kern w:val="0"/>
          <w:sz w:val="369"/>
          <w:szCs w:val="369"/>
        </w:rPr>
      </w:pPr>
      <w:r>
        <w:rPr>
          <w:rFonts w:hint="eastAsia" w:ascii="宋体" w:hAnsi="宋体" w:cs="Arial"/>
          <w:b/>
          <w:color w:val="000000"/>
          <w:spacing w:val="15"/>
          <w:kern w:val="0"/>
          <w:sz w:val="44"/>
          <w:szCs w:val="44"/>
        </w:rPr>
        <w:t>考试诚信承诺书</w:t>
      </w:r>
    </w:p>
    <w:p>
      <w:pPr>
        <w:widowControl/>
        <w:snapToGrid w:val="0"/>
        <w:spacing w:line="480" w:lineRule="exact"/>
        <w:ind w:firstLine="570" w:firstLineChars="150"/>
        <w:jc w:val="left"/>
        <w:rPr>
          <w:rFonts w:hint="eastAsia" w:ascii="仿宋_GB2312" w:hAnsi="Arial" w:eastAsia="仿宋_GB2312" w:cs="Arial"/>
          <w:color w:val="000000"/>
          <w:spacing w:val="30"/>
          <w:kern w:val="0"/>
          <w:sz w:val="32"/>
          <w:szCs w:val="32"/>
        </w:rPr>
      </w:pPr>
    </w:p>
    <w:p>
      <w:pPr>
        <w:widowControl/>
        <w:spacing w:line="480" w:lineRule="exact"/>
        <w:ind w:firstLine="640" w:firstLineChars="200"/>
        <w:rPr>
          <w:rFonts w:hint="eastAsia" w:ascii="仿宋_GB2312" w:hAnsi="Arial" w:eastAsia="仿宋_GB2312" w:cs="Arial"/>
          <w:color w:val="000000"/>
          <w:kern w:val="0"/>
          <w:sz w:val="32"/>
          <w:szCs w:val="32"/>
        </w:rPr>
      </w:pPr>
      <w:r>
        <w:rPr>
          <w:rFonts w:hint="eastAsia" w:ascii="仿宋_GB2312" w:hAnsi="Arial" w:eastAsia="仿宋_GB2312" w:cs="Arial"/>
          <w:color w:val="000000"/>
          <w:kern w:val="0"/>
          <w:sz w:val="32"/>
          <w:szCs w:val="32"/>
        </w:rPr>
        <w:t>为了维护招聘考试的公平、公正，狠刹违纪舞弊歪风，营造诚实守信的考试环境，树立良好的社会风尚，本人在参加</w:t>
      </w:r>
      <w:r>
        <w:rPr>
          <w:rFonts w:hint="eastAsia" w:ascii="仿宋_GB2312" w:hAnsi="仿宋_GB2312" w:eastAsia="仿宋_GB2312"/>
          <w:sz w:val="32"/>
          <w:szCs w:val="32"/>
        </w:rPr>
        <w:t>昌江黎族自治县</w:t>
      </w:r>
      <w:r>
        <w:rPr>
          <w:rFonts w:hint="eastAsia" w:ascii="仿宋_GB2312" w:hAnsi="仿宋_GB2312" w:eastAsia="仿宋_GB2312"/>
          <w:sz w:val="32"/>
          <w:szCs w:val="32"/>
          <w:lang w:val="en-US" w:eastAsia="zh-CN"/>
        </w:rPr>
        <w:t>2018年医疗卫生事业单位公开招聘</w:t>
      </w:r>
      <w:r>
        <w:rPr>
          <w:rFonts w:hint="eastAsia" w:ascii="仿宋_GB2312" w:hAnsi="仿宋_GB2312" w:eastAsia="仿宋_GB2312"/>
          <w:sz w:val="32"/>
          <w:szCs w:val="32"/>
        </w:rPr>
        <w:t>工作人员</w:t>
      </w:r>
      <w:r>
        <w:rPr>
          <w:rFonts w:hint="eastAsia" w:ascii="仿宋_GB2312" w:hAnsi="Arial" w:eastAsia="仿宋_GB2312" w:cs="Arial"/>
          <w:color w:val="000000"/>
          <w:kern w:val="0"/>
          <w:sz w:val="32"/>
          <w:szCs w:val="32"/>
        </w:rPr>
        <w:t>考试时，愿作如下承诺。</w:t>
      </w:r>
    </w:p>
    <w:p>
      <w:pPr>
        <w:widowControl/>
        <w:spacing w:line="480" w:lineRule="exact"/>
        <w:ind w:firstLine="640" w:firstLineChars="200"/>
        <w:rPr>
          <w:rFonts w:hint="eastAsia" w:ascii="仿宋_GB2312" w:hAnsi="Arial" w:eastAsia="仿宋_GB2312" w:cs="Arial"/>
          <w:color w:val="000000"/>
          <w:kern w:val="0"/>
          <w:sz w:val="32"/>
          <w:szCs w:val="32"/>
        </w:rPr>
      </w:pPr>
      <w:r>
        <w:rPr>
          <w:rFonts w:hint="eastAsia" w:ascii="仿宋_GB2312" w:hAnsi="Arial" w:eastAsia="仿宋_GB2312" w:cs="Arial"/>
          <w:color w:val="000000"/>
          <w:kern w:val="0"/>
          <w:sz w:val="32"/>
          <w:szCs w:val="32"/>
        </w:rPr>
        <w:t>一、报考时，本人所提供的个人信息是真实、准确的。考前本人将积极备考，认真阅读《考试纪律》、《考场规则》并自觉遵守。考试时保证不请他人代考。</w:t>
      </w:r>
    </w:p>
    <w:p>
      <w:pPr>
        <w:widowControl/>
        <w:spacing w:line="480" w:lineRule="exact"/>
        <w:ind w:firstLine="640" w:firstLineChars="200"/>
        <w:rPr>
          <w:rFonts w:hint="eastAsia" w:ascii="仿宋_GB2312" w:hAnsi="Arial" w:eastAsia="仿宋_GB2312" w:cs="Arial"/>
          <w:color w:val="000000"/>
          <w:kern w:val="0"/>
          <w:sz w:val="32"/>
          <w:szCs w:val="32"/>
        </w:rPr>
      </w:pPr>
      <w:r>
        <w:rPr>
          <w:rFonts w:hint="eastAsia" w:ascii="仿宋_GB2312" w:hAnsi="Arial" w:eastAsia="仿宋_GB2312" w:cs="Arial"/>
          <w:color w:val="000000"/>
          <w:kern w:val="0"/>
          <w:sz w:val="32"/>
          <w:szCs w:val="32"/>
        </w:rPr>
        <w:t>二、进入考场时，保证不携带任何书刊、报纸和通讯工具 (如手机)或有存储、编程、查询功能的电子用品。只携带必需的文具，如钢笔、圆珠笔、铅笔、橡皮等。</w:t>
      </w:r>
    </w:p>
    <w:p>
      <w:pPr>
        <w:widowControl/>
        <w:spacing w:line="480" w:lineRule="exact"/>
        <w:ind w:firstLine="640" w:firstLineChars="200"/>
        <w:rPr>
          <w:rFonts w:hint="eastAsia" w:ascii="仿宋_GB2312" w:hAnsi="Arial" w:eastAsia="仿宋_GB2312" w:cs="Arial"/>
          <w:color w:val="000000"/>
          <w:kern w:val="0"/>
          <w:sz w:val="32"/>
          <w:szCs w:val="32"/>
        </w:rPr>
      </w:pPr>
      <w:r>
        <w:rPr>
          <w:rFonts w:hint="eastAsia" w:ascii="仿宋_GB2312" w:hAnsi="Arial" w:eastAsia="仿宋_GB2312" w:cs="Arial"/>
          <w:color w:val="000000"/>
          <w:kern w:val="0"/>
          <w:sz w:val="32"/>
          <w:szCs w:val="32"/>
        </w:rPr>
        <w:t>三、考试当日，本人将持准考证、居民身份证提前进入考场，并对号入座。入座后自觉将准考证和居民身份证放在桌面左上角，以便监考人员核查。</w:t>
      </w:r>
    </w:p>
    <w:p>
      <w:pPr>
        <w:widowControl/>
        <w:spacing w:line="480" w:lineRule="exact"/>
        <w:ind w:firstLine="640" w:firstLineChars="200"/>
        <w:rPr>
          <w:rFonts w:hint="eastAsia" w:ascii="仿宋_GB2312" w:hAnsi="Arial" w:eastAsia="仿宋_GB2312" w:cs="Arial"/>
          <w:color w:val="000000"/>
          <w:kern w:val="0"/>
          <w:sz w:val="32"/>
          <w:szCs w:val="32"/>
        </w:rPr>
      </w:pPr>
      <w:r>
        <w:rPr>
          <w:rFonts w:hint="eastAsia" w:ascii="仿宋_GB2312" w:hAnsi="Arial" w:eastAsia="仿宋_GB2312" w:cs="Arial"/>
          <w:color w:val="000000"/>
          <w:kern w:val="0"/>
          <w:sz w:val="32"/>
          <w:szCs w:val="32"/>
        </w:rPr>
        <w:t>四、考试时除在试卷上填写 (涂)规定的项目外，不在试卷上做其他任何标记。</w:t>
      </w:r>
    </w:p>
    <w:p>
      <w:pPr>
        <w:widowControl/>
        <w:spacing w:line="480" w:lineRule="exact"/>
        <w:ind w:firstLine="640" w:firstLineChars="200"/>
        <w:rPr>
          <w:rFonts w:hint="eastAsia" w:ascii="仿宋_GB2312" w:hAnsi="Arial" w:eastAsia="仿宋_GB2312" w:cs="Arial"/>
          <w:color w:val="000000"/>
          <w:kern w:val="0"/>
          <w:sz w:val="32"/>
          <w:szCs w:val="32"/>
        </w:rPr>
      </w:pPr>
      <w:r>
        <w:rPr>
          <w:rFonts w:hint="eastAsia" w:ascii="仿宋_GB2312" w:hAnsi="Arial" w:eastAsia="仿宋_GB2312" w:cs="Arial"/>
          <w:color w:val="000000"/>
          <w:kern w:val="0"/>
          <w:sz w:val="32"/>
          <w:szCs w:val="32"/>
        </w:rPr>
        <w:t>五、考试过程中，不交头接耳，不偷看他人试卷、夹带、抄袭或有意让他人抄袭答题内容，不接、传答案或者与他人交换答卷。</w:t>
      </w:r>
    </w:p>
    <w:p>
      <w:pPr>
        <w:widowControl/>
        <w:spacing w:line="480" w:lineRule="exact"/>
        <w:rPr>
          <w:rFonts w:hint="eastAsia" w:ascii="仿宋_GB2312" w:hAnsi="Arial" w:eastAsia="仿宋_GB2312" w:cs="Arial"/>
          <w:color w:val="000000"/>
          <w:kern w:val="0"/>
          <w:sz w:val="32"/>
          <w:szCs w:val="32"/>
        </w:rPr>
      </w:pPr>
      <w:r>
        <w:rPr>
          <w:rFonts w:hint="eastAsia" w:ascii="宋体" w:hAnsi="宋体" w:eastAsia="仿宋_GB2312" w:cs="Arial"/>
          <w:color w:val="000000"/>
          <w:kern w:val="0"/>
          <w:sz w:val="32"/>
          <w:szCs w:val="32"/>
        </w:rPr>
        <w:t xml:space="preserve">   </w:t>
      </w:r>
      <w:r>
        <w:rPr>
          <w:rFonts w:hint="eastAsia" w:ascii="仿宋_GB2312" w:hAnsi="Arial" w:eastAsia="仿宋_GB2312" w:cs="Arial"/>
          <w:color w:val="000000"/>
          <w:kern w:val="0"/>
          <w:sz w:val="32"/>
          <w:szCs w:val="32"/>
        </w:rPr>
        <w:t>六、在考场内保持安静，交卷后，不在考场附近逗留、谈论。</w:t>
      </w:r>
    </w:p>
    <w:p>
      <w:pPr>
        <w:widowControl/>
        <w:spacing w:line="480" w:lineRule="exact"/>
        <w:rPr>
          <w:rFonts w:hint="eastAsia" w:ascii="仿宋_GB2312" w:hAnsi="Arial" w:eastAsia="仿宋_GB2312" w:cs="Arial"/>
          <w:color w:val="000000"/>
          <w:kern w:val="0"/>
          <w:sz w:val="32"/>
          <w:szCs w:val="32"/>
        </w:rPr>
      </w:pPr>
      <w:r>
        <w:rPr>
          <w:rFonts w:hint="eastAsia" w:ascii="宋体" w:hAnsi="宋体" w:eastAsia="仿宋_GB2312" w:cs="Arial"/>
          <w:color w:val="000000"/>
          <w:kern w:val="0"/>
          <w:sz w:val="32"/>
          <w:szCs w:val="32"/>
        </w:rPr>
        <w:t xml:space="preserve">   </w:t>
      </w:r>
      <w:r>
        <w:rPr>
          <w:rFonts w:hint="eastAsia" w:ascii="仿宋_GB2312" w:hAnsi="Arial" w:eastAsia="仿宋_GB2312" w:cs="Arial"/>
          <w:color w:val="000000"/>
          <w:kern w:val="0"/>
          <w:sz w:val="32"/>
          <w:szCs w:val="32"/>
        </w:rPr>
        <w:t>七、考试宣布结束时，本人把试卷放好在自己的考试桌上，并立即按序退出考场。</w:t>
      </w:r>
    </w:p>
    <w:p>
      <w:pPr>
        <w:widowControl/>
        <w:spacing w:line="480" w:lineRule="exact"/>
        <w:rPr>
          <w:rFonts w:hint="eastAsia" w:ascii="仿宋_GB2312" w:hAnsi="宋体" w:eastAsia="仿宋_GB2312" w:cs="Arial"/>
          <w:color w:val="000000"/>
          <w:kern w:val="0"/>
          <w:sz w:val="32"/>
          <w:szCs w:val="32"/>
        </w:rPr>
      </w:pPr>
      <w:r>
        <w:rPr>
          <w:rFonts w:hint="eastAsia" w:ascii="宋体" w:hAnsi="宋体" w:eastAsia="仿宋_GB2312" w:cs="Arial"/>
          <w:color w:val="000000"/>
          <w:kern w:val="0"/>
          <w:sz w:val="32"/>
          <w:szCs w:val="32"/>
        </w:rPr>
        <w:t xml:space="preserve">   </w:t>
      </w:r>
      <w:bookmarkStart w:id="0" w:name="_GoBack"/>
      <w:bookmarkEnd w:id="0"/>
      <w:r>
        <w:rPr>
          <w:rFonts w:hint="eastAsia" w:ascii="仿宋_GB2312" w:hAnsi="Arial" w:eastAsia="仿宋_GB2312" w:cs="Arial"/>
          <w:color w:val="000000"/>
          <w:kern w:val="0"/>
          <w:sz w:val="32"/>
          <w:szCs w:val="32"/>
        </w:rPr>
        <w:t>八、如有违反《考试规则》等行为，本人将接受有关考试违纪处罚规定的处理。</w:t>
      </w:r>
    </w:p>
    <w:p>
      <w:pPr>
        <w:widowControl/>
        <w:spacing w:line="480" w:lineRule="exact"/>
        <w:rPr>
          <w:rFonts w:hint="eastAsia" w:ascii="仿宋_GB2312" w:hAnsi="Arial" w:eastAsia="仿宋_GB2312" w:cs="Arial"/>
          <w:color w:val="000000"/>
          <w:kern w:val="0"/>
          <w:sz w:val="32"/>
          <w:szCs w:val="32"/>
        </w:rPr>
      </w:pPr>
    </w:p>
    <w:p>
      <w:pPr>
        <w:spacing w:line="480" w:lineRule="exact"/>
        <w:ind w:firstLine="645"/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承诺人（签名）：                    年   月   日</w:t>
      </w:r>
    </w:p>
    <w:p>
      <w:pPr>
        <w:autoSpaceDN w:val="0"/>
        <w:snapToGrid w:val="0"/>
        <w:spacing w:line="360" w:lineRule="auto"/>
        <w:rPr>
          <w:rFonts w:hint="eastAsia" w:ascii="仿宋_GB2312" w:eastAsia="仿宋_GB2312"/>
          <w:color w:val="000000"/>
          <w:sz w:val="32"/>
          <w:szCs w:val="32"/>
        </w:rPr>
      </w:pPr>
    </w:p>
    <w:sectPr>
      <w:headerReference r:id="rId3" w:type="default"/>
      <w:footerReference r:id="rId4" w:type="default"/>
      <w:pgSz w:w="11906" w:h="16838"/>
      <w:pgMar w:top="1134" w:right="1797" w:bottom="1134" w:left="1797" w:header="851" w:footer="992" w:gutter="0"/>
      <w:cols w:space="720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Lucida Grande">
    <w:altName w:val="微软雅黑"/>
    <w:panose1 w:val="00000000000000000000"/>
    <w:charset w:val="01"/>
    <w:family w:val="auto"/>
    <w:pitch w:val="default"/>
    <w:sig w:usb0="00000000" w:usb1="00000000" w:usb2="00000000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Calibri Light">
    <w:panose1 w:val="020F0302020204030204"/>
    <w:charset w:val="00"/>
    <w:family w:val="decorative"/>
    <w:pitch w:val="default"/>
    <w:sig w:usb0="A00002EF" w:usb1="4000207B" w:usb2="00000000" w:usb3="00000000" w:csb0="2000019F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@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Cambria Math">
    <w:panose1 w:val="02040503050406030204"/>
    <w:charset w:val="00"/>
    <w:family w:val="auto"/>
    <w:pitch w:val="default"/>
    <w:sig w:usb0="E00002FF" w:usb1="420024FF" w:usb2="00000000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Align="top"/>
      <w:pBdr>
        <w:between w:val="none" w:color="auto" w:sz="0" w:space="0"/>
      </w:pBd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E501A70"/>
    <w:rsid w:val="010E34B9"/>
    <w:rsid w:val="3E501A70"/>
    <w:rsid w:val="4CB039C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5">
    <w:name w:val="page number"/>
    <w:basedOn w:val="4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Office_10.8.0.6253_F1E327BC-269C-435d-A152-05C5408002CA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2017-12-21T01:54:00Z</dcterms:created>
  <dc:creator>Administrator</dc:creator>
  <cp:lastModifiedBy>Administrator</cp:lastModifiedBy>
  <dcterms:modified xsi:type="dcterms:W3CDTF">2018-12-21T11:25:40Z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2052-10.8.0.6253</vt:lpwstr>
  </property>
</Properties>
</file>