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7CED" w:rsidRDefault="00807CED" w:rsidP="00807CED">
      <w:pPr>
        <w:pStyle w:val="2"/>
        <w:spacing w:line="0" w:lineRule="atLeast"/>
        <w:ind w:firstLineChars="0" w:firstLine="0"/>
        <w:jc w:val="left"/>
        <w:rPr>
          <w:rFonts w:ascii="黑体" w:eastAsia="黑体" w:hAnsi="黑体" w:hint="eastAsia"/>
        </w:rPr>
      </w:pPr>
      <w:r>
        <w:rPr>
          <w:rFonts w:ascii="黑体" w:eastAsia="黑体" w:hAnsi="黑体"/>
        </w:rPr>
        <w:t>附件</w:t>
      </w:r>
      <w:r>
        <w:rPr>
          <w:rFonts w:ascii="黑体" w:eastAsia="黑体" w:hAnsi="黑体" w:hint="eastAsia"/>
        </w:rPr>
        <w:t>3</w:t>
      </w:r>
    </w:p>
    <w:p w:rsidR="00807CED" w:rsidRDefault="00807CED" w:rsidP="00807CED">
      <w:pPr>
        <w:pStyle w:val="2"/>
        <w:spacing w:line="0" w:lineRule="atLeast"/>
        <w:ind w:firstLineChars="0" w:firstLine="0"/>
        <w:jc w:val="left"/>
        <w:rPr>
          <w:rFonts w:ascii="黑体" w:eastAsia="黑体" w:hAnsi="黑体" w:hint="eastAsia"/>
        </w:rPr>
      </w:pPr>
    </w:p>
    <w:p w:rsidR="00807CED" w:rsidRDefault="00807CED" w:rsidP="00807CED">
      <w:pPr>
        <w:pStyle w:val="2"/>
        <w:spacing w:line="0" w:lineRule="atLeast"/>
        <w:ind w:firstLineChars="0" w:firstLine="0"/>
        <w:jc w:val="center"/>
        <w:rPr>
          <w:rFonts w:ascii="方正小标宋简体" w:eastAsia="方正小标宋简体" w:hint="eastAsia"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sz w:val="44"/>
          <w:szCs w:val="44"/>
        </w:rPr>
        <w:t>2019年贵州考区护考考务工作计划安排表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95"/>
        <w:gridCol w:w="5387"/>
      </w:tblGrid>
      <w:tr w:rsidR="00807CED" w:rsidTr="00D52389">
        <w:trPr>
          <w:trHeight w:hRule="exact" w:val="680"/>
        </w:trPr>
        <w:tc>
          <w:tcPr>
            <w:tcW w:w="4395" w:type="dxa"/>
            <w:vAlign w:val="center"/>
          </w:tcPr>
          <w:bookmarkEnd w:id="0"/>
          <w:p w:rsidR="00807CED" w:rsidRDefault="00807CED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工作内容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  <w:b/>
              </w:rPr>
            </w:pPr>
            <w:r>
              <w:rPr>
                <w:rFonts w:ascii="方正仿宋简体" w:eastAsia="方正仿宋简体" w:hint="eastAsia"/>
                <w:b/>
              </w:rPr>
              <w:t>工作时间</w:t>
            </w:r>
          </w:p>
        </w:tc>
      </w:tr>
      <w:tr w:rsidR="00807CED" w:rsidTr="00D52389">
        <w:trPr>
          <w:trHeight w:hRule="exact" w:val="509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网上报名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2018年12月25日-2019年1月8日</w:t>
            </w:r>
          </w:p>
        </w:tc>
      </w:tr>
      <w:tr w:rsidR="00807CED" w:rsidTr="00D52389">
        <w:trPr>
          <w:trHeight w:hRule="exact" w:val="559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考点现场确认时间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jc w:val="center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2019年1月7日-2019年1月25日</w:t>
            </w:r>
          </w:p>
        </w:tc>
      </w:tr>
      <w:tr w:rsidR="00807CED" w:rsidTr="00D52389">
        <w:trPr>
          <w:trHeight w:hRule="exact" w:val="995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考点资格审核和登记、审核考生基本信息修改情况时间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2019年1月26日—2019年2月20日</w:t>
            </w:r>
          </w:p>
        </w:tc>
      </w:tr>
      <w:tr w:rsidR="00807CED" w:rsidTr="00D52389">
        <w:trPr>
          <w:trHeight w:hRule="exact" w:val="982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考区资格审核和登记、审核考生基本信息修改情况时间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2019年2月21日—2019年2月28日</w:t>
            </w:r>
          </w:p>
        </w:tc>
      </w:tr>
      <w:tr w:rsidR="00807CED" w:rsidTr="00D52389">
        <w:trPr>
          <w:trHeight w:hRule="exact" w:val="996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考点编排考场教室、安排考生座位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2019年3月14-20日</w:t>
            </w:r>
          </w:p>
        </w:tc>
      </w:tr>
      <w:tr w:rsidR="00807CED" w:rsidTr="00D52389">
        <w:trPr>
          <w:trHeight w:hRule="exact" w:val="567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考区审核各考点考场安排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2019年3月21-25日</w:t>
            </w:r>
          </w:p>
        </w:tc>
      </w:tr>
      <w:tr w:rsidR="00807CED" w:rsidTr="00D52389">
        <w:trPr>
          <w:trHeight w:hRule="exact" w:val="972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考点</w:t>
            </w:r>
            <w:proofErr w:type="gramStart"/>
            <w:r>
              <w:rPr>
                <w:rFonts w:ascii="方正仿宋简体" w:eastAsia="方正仿宋简体" w:hint="eastAsia"/>
              </w:rPr>
              <w:t>上报接卷信息</w:t>
            </w:r>
            <w:proofErr w:type="gramEnd"/>
            <w:r>
              <w:rPr>
                <w:rFonts w:ascii="方正仿宋简体" w:eastAsia="方正仿宋简体" w:hint="eastAsia"/>
              </w:rPr>
              <w:t>、考</w:t>
            </w:r>
            <w:proofErr w:type="gramStart"/>
            <w:r>
              <w:rPr>
                <w:rFonts w:ascii="方正仿宋简体" w:eastAsia="方正仿宋简体" w:hint="eastAsia"/>
              </w:rPr>
              <w:t>办设置至</w:t>
            </w:r>
            <w:proofErr w:type="gramEnd"/>
            <w:r>
              <w:rPr>
                <w:rFonts w:ascii="方正仿宋简体" w:eastAsia="方正仿宋简体" w:hint="eastAsia"/>
              </w:rPr>
              <w:t>考区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2019年4月26日前</w:t>
            </w:r>
          </w:p>
        </w:tc>
      </w:tr>
      <w:tr w:rsidR="00807CED" w:rsidTr="00D52389">
        <w:trPr>
          <w:trHeight w:hRule="exact" w:val="555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proofErr w:type="gramStart"/>
            <w:r>
              <w:rPr>
                <w:rFonts w:ascii="方正仿宋简体" w:eastAsia="方正仿宋简体" w:hint="eastAsia"/>
              </w:rPr>
              <w:t>考区接卷信息</w:t>
            </w:r>
            <w:proofErr w:type="gramEnd"/>
            <w:r>
              <w:rPr>
                <w:rFonts w:ascii="方正仿宋简体" w:eastAsia="方正仿宋简体" w:hint="eastAsia"/>
              </w:rPr>
              <w:t>、考</w:t>
            </w:r>
            <w:proofErr w:type="gramStart"/>
            <w:r>
              <w:rPr>
                <w:rFonts w:ascii="方正仿宋简体" w:eastAsia="方正仿宋简体" w:hint="eastAsia"/>
              </w:rPr>
              <w:t>办设置</w:t>
            </w:r>
            <w:proofErr w:type="gramEnd"/>
            <w:r>
              <w:rPr>
                <w:rFonts w:ascii="方正仿宋简体" w:eastAsia="方正仿宋简体" w:hint="eastAsia"/>
              </w:rPr>
              <w:t>上报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2019年5月3日前</w:t>
            </w:r>
          </w:p>
        </w:tc>
      </w:tr>
      <w:tr w:rsidR="00807CED" w:rsidTr="00D52389">
        <w:trPr>
          <w:trHeight w:hRule="exact" w:val="567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准考证网上打印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napToGrid w:val="0"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2019年5月3-20日</w:t>
            </w:r>
          </w:p>
        </w:tc>
      </w:tr>
      <w:tr w:rsidR="00807CED" w:rsidTr="00D52389">
        <w:trPr>
          <w:trHeight w:hRule="exact" w:val="567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考试物品交接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2019年5月10-17日</w:t>
            </w:r>
          </w:p>
        </w:tc>
      </w:tr>
      <w:tr w:rsidR="00807CED" w:rsidTr="00D52389">
        <w:trPr>
          <w:trHeight w:hRule="exact" w:val="567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考试实施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napToGrid w:val="0"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2019年5月18、19、20日</w:t>
            </w:r>
          </w:p>
        </w:tc>
      </w:tr>
      <w:tr w:rsidR="00807CED" w:rsidTr="00D52389">
        <w:trPr>
          <w:trHeight w:hRule="exact" w:val="567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考点上报数据修正信息至考区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napToGrid w:val="0"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2019年5月31日前</w:t>
            </w:r>
          </w:p>
        </w:tc>
      </w:tr>
      <w:tr w:rsidR="00807CED" w:rsidTr="00D52389">
        <w:trPr>
          <w:trHeight w:hRule="exact" w:val="567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考区上报数据修正信息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pStyle w:val="2"/>
              <w:ind w:firstLineChars="0" w:firstLine="0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2019年6月10日前</w:t>
            </w:r>
          </w:p>
        </w:tc>
      </w:tr>
      <w:tr w:rsidR="00807CED" w:rsidTr="00D52389">
        <w:trPr>
          <w:trHeight w:hRule="exact" w:val="898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考点录入违纪违规信息并上报正式文件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2019年5月21日—2019年5月28日</w:t>
            </w:r>
          </w:p>
        </w:tc>
      </w:tr>
      <w:tr w:rsidR="00807CED" w:rsidTr="00D52389">
        <w:trPr>
          <w:trHeight w:hRule="exact" w:val="982"/>
        </w:trPr>
        <w:tc>
          <w:tcPr>
            <w:tcW w:w="4395" w:type="dxa"/>
          </w:tcPr>
          <w:p w:rsidR="00807CED" w:rsidRDefault="00807CED" w:rsidP="00D52389">
            <w:pPr>
              <w:pStyle w:val="2"/>
              <w:spacing w:line="0" w:lineRule="atLeast"/>
              <w:ind w:firstLineChars="0" w:firstLine="0"/>
              <w:rPr>
                <w:rFonts w:ascii="方正仿宋简体" w:eastAsia="方正仿宋简体" w:hint="eastAsia"/>
              </w:rPr>
            </w:pPr>
            <w:r>
              <w:rPr>
                <w:rFonts w:ascii="方正仿宋简体" w:eastAsia="方正仿宋简体" w:hint="eastAsia"/>
              </w:rPr>
              <w:t>考区录入违纪违规信息并上报正式文件</w:t>
            </w:r>
          </w:p>
        </w:tc>
        <w:tc>
          <w:tcPr>
            <w:tcW w:w="5387" w:type="dxa"/>
            <w:vAlign w:val="center"/>
          </w:tcPr>
          <w:p w:rsidR="00807CED" w:rsidRDefault="00807CED" w:rsidP="00D52389">
            <w:pPr>
              <w:widowControl/>
              <w:spacing w:line="0" w:lineRule="atLeast"/>
              <w:jc w:val="center"/>
              <w:rPr>
                <w:rFonts w:ascii="方正仿宋简体" w:eastAsia="方正仿宋简体" w:hAnsi="宋体" w:cs="宋体" w:hint="eastAsia"/>
                <w:kern w:val="0"/>
              </w:rPr>
            </w:pPr>
            <w:r>
              <w:rPr>
                <w:rFonts w:ascii="方正仿宋简体" w:eastAsia="方正仿宋简体" w:hAnsi="宋体" w:cs="宋体" w:hint="eastAsia"/>
                <w:kern w:val="0"/>
              </w:rPr>
              <w:t>2019年5月29日—2019年6月10日</w:t>
            </w:r>
          </w:p>
        </w:tc>
      </w:tr>
    </w:tbl>
    <w:p w:rsidR="00807CED" w:rsidRDefault="00807CED"/>
    <w:sectPr w:rsidR="00807C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CED"/>
    <w:rsid w:val="00807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15CC26-5B3D-410E-9576-C2BB03E5F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07CED"/>
    <w:pPr>
      <w:widowControl w:val="0"/>
      <w:jc w:val="both"/>
    </w:pPr>
    <w:rPr>
      <w:rFonts w:ascii="Times New Roman" w:eastAsia="方正仿宋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07CED"/>
    <w:pPr>
      <w:ind w:firstLineChars="200" w:firstLine="629"/>
    </w:pPr>
  </w:style>
  <w:style w:type="character" w:customStyle="1" w:styleId="20">
    <w:name w:val="正文文本缩进 2 字符"/>
    <w:basedOn w:val="a0"/>
    <w:link w:val="2"/>
    <w:rsid w:val="00807CED"/>
    <w:rPr>
      <w:rFonts w:ascii="Times New Roman" w:eastAsia="方正仿宋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文胤 杨</dc:creator>
  <cp:keywords/>
  <dc:description/>
  <cp:lastModifiedBy>文胤 杨</cp:lastModifiedBy>
  <cp:revision>1</cp:revision>
  <dcterms:created xsi:type="dcterms:W3CDTF">2018-12-24T08:01:00Z</dcterms:created>
  <dcterms:modified xsi:type="dcterms:W3CDTF">2018-12-24T08:02:00Z</dcterms:modified>
</cp:coreProperties>
</file>