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883" w:firstLineChars="200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陕西省护士执业注册健康体检表</w:t>
      </w:r>
    </w:p>
    <w:p>
      <w:pPr>
        <w:spacing w:line="5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20"/>
        <w:gridCol w:w="183"/>
        <w:gridCol w:w="1080"/>
        <w:gridCol w:w="180"/>
        <w:gridCol w:w="720"/>
        <w:gridCol w:w="180"/>
        <w:gridCol w:w="540"/>
        <w:gridCol w:w="180"/>
        <w:gridCol w:w="180"/>
        <w:gridCol w:w="720"/>
        <w:gridCol w:w="180"/>
        <w:gridCol w:w="180"/>
        <w:gridCol w:w="540"/>
        <w:gridCol w:w="72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443" w:type="dxa"/>
            <w:gridSpan w:val="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40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5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restart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一寸免冠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正面半身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（加盖体检医院公章）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583" w:type="dxa"/>
            <w:gridSpan w:val="1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5583" w:type="dxa"/>
            <w:gridSpan w:val="1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生 地</w:t>
            </w:r>
          </w:p>
        </w:tc>
        <w:tc>
          <w:tcPr>
            <w:tcW w:w="2163" w:type="dxa"/>
            <w:gridSpan w:val="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720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既往病史</w:t>
            </w:r>
          </w:p>
        </w:tc>
        <w:tc>
          <w:tcPr>
            <w:tcW w:w="5583" w:type="dxa"/>
            <w:gridSpan w:val="1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 族 史</w:t>
            </w:r>
          </w:p>
        </w:tc>
        <w:tc>
          <w:tcPr>
            <w:tcW w:w="5583" w:type="dxa"/>
            <w:gridSpan w:val="1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</w:t>
            </w: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裸眼视力</w:t>
            </w:r>
          </w:p>
        </w:tc>
        <w:tc>
          <w:tcPr>
            <w:tcW w:w="2340" w:type="dxa"/>
            <w:vMerge w:val="restart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医师意见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矫正视力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眼    疾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色    觉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耳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</w:t>
            </w: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听力</w:t>
            </w:r>
          </w:p>
        </w:tc>
        <w:tc>
          <w:tcPr>
            <w:tcW w:w="2340" w:type="dxa"/>
            <w:vMerge w:val="restart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医师意见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耳疾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鼻及鼻窦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嗅觉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咽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喉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腔</w:t>
            </w: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粘膜</w:t>
            </w:r>
          </w:p>
        </w:tc>
        <w:tc>
          <w:tcPr>
            <w:tcW w:w="2340" w:type="dxa"/>
            <w:vMerge w:val="restart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医师意见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牙及牙龈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6303" w:type="dxa"/>
            <w:gridSpan w:val="1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舌</w:t>
            </w: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内科</w:t>
            </w:r>
          </w:p>
        </w:tc>
        <w:tc>
          <w:tcPr>
            <w:tcW w:w="903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呼吸</w:t>
            </w:r>
          </w:p>
        </w:tc>
        <w:tc>
          <w:tcPr>
            <w:tcW w:w="1080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次/分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脉搏</w:t>
            </w:r>
          </w:p>
        </w:tc>
        <w:tc>
          <w:tcPr>
            <w:tcW w:w="1080" w:type="dxa"/>
            <w:gridSpan w:val="4"/>
            <w:vAlign w:val="top"/>
          </w:tcPr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次/分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血压</w:t>
            </w:r>
          </w:p>
        </w:tc>
        <w:tc>
          <w:tcPr>
            <w:tcW w:w="1440" w:type="dxa"/>
            <w:gridSpan w:val="3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/mmHg</w:t>
            </w:r>
          </w:p>
        </w:tc>
        <w:tc>
          <w:tcPr>
            <w:tcW w:w="2340" w:type="dxa"/>
            <w:vMerge w:val="restart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医师意见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发育及营养</w:t>
            </w:r>
          </w:p>
        </w:tc>
        <w:tc>
          <w:tcPr>
            <w:tcW w:w="4320" w:type="dxa"/>
            <w:gridSpan w:val="11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神经及精神</w:t>
            </w:r>
          </w:p>
        </w:tc>
        <w:tc>
          <w:tcPr>
            <w:tcW w:w="4320" w:type="dxa"/>
            <w:gridSpan w:val="11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肺及呼吸道</w:t>
            </w:r>
          </w:p>
        </w:tc>
        <w:tc>
          <w:tcPr>
            <w:tcW w:w="4320" w:type="dxa"/>
            <w:gridSpan w:val="11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心脏及血管</w:t>
            </w:r>
          </w:p>
        </w:tc>
        <w:tc>
          <w:tcPr>
            <w:tcW w:w="4320" w:type="dxa"/>
            <w:gridSpan w:val="11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肝、脾、双肾</w:t>
            </w:r>
          </w:p>
        </w:tc>
        <w:tc>
          <w:tcPr>
            <w:tcW w:w="4320" w:type="dxa"/>
            <w:gridSpan w:val="11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腹部包快</w:t>
            </w:r>
          </w:p>
        </w:tc>
        <w:tc>
          <w:tcPr>
            <w:tcW w:w="4320" w:type="dxa"/>
            <w:gridSpan w:val="11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83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4320" w:type="dxa"/>
            <w:gridSpan w:val="11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40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</w:tbl>
    <w:p>
      <w:pPr>
        <w:spacing w:line="400" w:lineRule="exact"/>
        <w:rPr>
          <w:rFonts w:hint="eastAsia"/>
          <w:sz w:val="28"/>
          <w:szCs w:val="28"/>
        </w:rPr>
      </w:pP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979"/>
        <w:gridCol w:w="1622"/>
        <w:gridCol w:w="357"/>
        <w:gridCol w:w="903"/>
        <w:gridCol w:w="1443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</w:t>
            </w: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622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厘米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144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千克</w:t>
            </w:r>
          </w:p>
        </w:tc>
        <w:tc>
          <w:tcPr>
            <w:tcW w:w="2339" w:type="dxa"/>
            <w:vMerge w:val="restart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医师意见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皮肤</w:t>
            </w:r>
          </w:p>
        </w:tc>
        <w:tc>
          <w:tcPr>
            <w:tcW w:w="1622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淋巴结</w:t>
            </w:r>
          </w:p>
        </w:tc>
        <w:tc>
          <w:tcPr>
            <w:tcW w:w="144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头、颈</w:t>
            </w:r>
          </w:p>
        </w:tc>
        <w:tc>
          <w:tcPr>
            <w:tcW w:w="1622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甲状腺</w:t>
            </w:r>
          </w:p>
        </w:tc>
        <w:tc>
          <w:tcPr>
            <w:tcW w:w="144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脊柱</w:t>
            </w:r>
          </w:p>
        </w:tc>
        <w:tc>
          <w:tcPr>
            <w:tcW w:w="1622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四  肢</w:t>
            </w:r>
          </w:p>
        </w:tc>
        <w:tc>
          <w:tcPr>
            <w:tcW w:w="144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肛门</w:t>
            </w:r>
          </w:p>
        </w:tc>
        <w:tc>
          <w:tcPr>
            <w:tcW w:w="1622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生殖器</w:t>
            </w:r>
          </w:p>
        </w:tc>
        <w:tc>
          <w:tcPr>
            <w:tcW w:w="144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622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44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restart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助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检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查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果</w:t>
            </w: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胸透</w:t>
            </w:r>
          </w:p>
        </w:tc>
        <w:tc>
          <w:tcPr>
            <w:tcW w:w="4325" w:type="dxa"/>
            <w:gridSpan w:val="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心电图</w:t>
            </w:r>
          </w:p>
        </w:tc>
        <w:tc>
          <w:tcPr>
            <w:tcW w:w="4325" w:type="dxa"/>
            <w:gridSpan w:val="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肝功能</w:t>
            </w:r>
          </w:p>
        </w:tc>
        <w:tc>
          <w:tcPr>
            <w:tcW w:w="4325" w:type="dxa"/>
            <w:gridSpan w:val="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检验师签名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乙肝两对半</w:t>
            </w:r>
          </w:p>
        </w:tc>
        <w:tc>
          <w:tcPr>
            <w:tcW w:w="4325" w:type="dxa"/>
            <w:gridSpan w:val="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检验师签名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血常规</w:t>
            </w:r>
          </w:p>
        </w:tc>
        <w:tc>
          <w:tcPr>
            <w:tcW w:w="1979" w:type="dxa"/>
            <w:gridSpan w:val="2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90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血型</w:t>
            </w:r>
          </w:p>
        </w:tc>
        <w:tc>
          <w:tcPr>
            <w:tcW w:w="1443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检验师签名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Merge w:val="continue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尿常规</w:t>
            </w:r>
          </w:p>
        </w:tc>
        <w:tc>
          <w:tcPr>
            <w:tcW w:w="4325" w:type="dxa"/>
            <w:gridSpan w:val="4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2339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检验师签名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45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检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果</w:t>
            </w:r>
          </w:p>
        </w:tc>
        <w:tc>
          <w:tcPr>
            <w:tcW w:w="8643" w:type="dxa"/>
            <w:gridSpan w:val="6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结果：（请在以下项目序号前打“√”表示选定该项体检结果）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①健康或正常      ②一般或较弱     ③有慢性病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④传染病传染期    ⑤精神病发病期   ⑥身体残疾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说明：一、如选择上述结果③，请继续在下列符合的项目上用“√”表示</w:t>
            </w:r>
          </w:p>
          <w:p>
            <w:pPr>
              <w:spacing w:line="400" w:lineRule="exac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1、心血管病                2、脑血管病          3、慢性呼吸系统病</w:t>
            </w:r>
          </w:p>
          <w:p>
            <w:pPr>
              <w:spacing w:line="400" w:lineRule="exac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4、慢性消化系统病          5、慢性肾炎          6、结核病</w:t>
            </w:r>
          </w:p>
          <w:p>
            <w:pPr>
              <w:spacing w:line="400" w:lineRule="exac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3819525</wp:posOffset>
                      </wp:positionH>
                      <wp:positionV relativeFrom="paragraph">
                        <wp:posOffset>176530</wp:posOffset>
                      </wp:positionV>
                      <wp:extent cx="457200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00.75pt;margin-top:13.9pt;height:0pt;width:36pt;z-index:251662336;mso-width-relative:page;mso-height-relative:page;" filled="f" coordsize="21600,21600" o:gfxdata="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vxsjnVAAAACQEAAA8AAAAAAAAAAQAg&#10;AAAAIgAAAGRycy9kb3ducmV2LnhtbFBLAQIUABQAAAAIAIdO4kAnfHpZ2AEAAJUDAAAOAAAAAAAA&#10;AAEAIAAAACQBAABkcnMvZTJvRG9jLnhtbFBLBQYAAAAABgAGAFkBAABuBQAAAAA=&#10;">
                      <v:path arrowok="t"/>
                      <v:fill on="f"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</w:rPr>
              <w:t>7、神经或精神疾病          8、糖尿病            9、其他</w:t>
            </w:r>
          </w:p>
          <w:p>
            <w:pPr>
              <w:spacing w:line="400" w:lineRule="exact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二、如选择上述结果④⑤⑥之一者，请具体说明：</w:t>
            </w:r>
          </w:p>
          <w:p>
            <w:pPr>
              <w:spacing w:line="400" w:lineRule="exact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220980</wp:posOffset>
                      </wp:positionV>
                      <wp:extent cx="274320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0.75pt;margin-top:17.4pt;height:0pt;width:216pt;z-index:251664384;mso-width-relative:page;mso-height-relative:page;" filled="f" coordsize="21600,21600" o:gfxdata="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B0boujVAAAACAEAAA8AAAAAAAAAAQAg&#10;AAAAIgAAAGRycy9kb3ducmV2LnhtbFBLAQIUABQAAAAIAIdO4kDOoUC22AEAAJYDAAAOAAAAAAAA&#10;AAEAIAAAACQBAABkcnMvZTJvRG9jLnhtbFBLBQYAAAAABgAGAFkBAABuBQAAAAA=&#10;">
                      <v:path arrowok="t"/>
                      <v:fill on="f"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3248025</wp:posOffset>
                      </wp:positionH>
                      <wp:positionV relativeFrom="paragraph">
                        <wp:posOffset>22860</wp:posOffset>
                      </wp:positionV>
                      <wp:extent cx="1828800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55.75pt;margin-top:1.8pt;height:0pt;width:144pt;z-index:251663360;mso-width-relative:page;mso-height-relative:page;" filled="f" coordsize="21600,21600" o:gfxdata="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fYytu1AAAAAcBAAAPAAAAAAAAAAEA&#10;IAAAACIAAABkcnMvZG93bnJldi54bWxQSwECFAAUAAAACACHTuJAI4PAstoBAACWAwAADgAAAAAA&#10;AAABACAAAAAjAQAAZHJzL2Uyb0RvYy54bWxQSwUGAAAAAAYABgBZAQAAbwUAAAAA&#10;">
                      <v:path arrowok="t"/>
                      <v:fill on="f"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</w:p>
          <w:p>
            <w:pPr>
              <w:spacing w:line="400" w:lineRule="exact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spacing w:line="400" w:lineRule="exact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体检医院盖章</w:t>
            </w:r>
          </w:p>
          <w:p>
            <w:pPr>
              <w:spacing w:line="400" w:lineRule="exact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体检日期：           年  月  日</w:t>
            </w:r>
          </w:p>
          <w:p>
            <w:pPr>
              <w:spacing w:line="400" w:lineRule="exact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医师签名：                 填表日期：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645" w:type="dxa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执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机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构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643" w:type="dxa"/>
            <w:gridSpan w:val="6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执业机构盖章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负责人签名：               填表日期：       年    月    日</w:t>
            </w:r>
          </w:p>
        </w:tc>
      </w:tr>
    </w:tbl>
    <w:p>
      <w:pPr>
        <w:spacing w:line="400" w:lineRule="exact"/>
        <w:jc w:val="left"/>
        <w:rPr>
          <w:rFonts w:hint="eastAsia" w:ascii="小标宋" w:eastAsia="小标宋"/>
          <w:sz w:val="20"/>
          <w:szCs w:val="20"/>
        </w:rPr>
      </w:pP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05731"/>
    <w:rsid w:val="3D10573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2018-11-12T09:59:00Z</dcterms:created>
  <dc:creator>li1010jiao</dc:creator>
  <cp:lastModifiedBy>li1010jiao</cp:lastModifiedBy>
  <dcterms:modified xsi:type="dcterms:W3CDTF">2018-11-12T09:59:43Z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