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sz w:val="36"/>
          <w:szCs w:val="36"/>
        </w:rPr>
        <w:t>兰山区人民医院公开招聘专业人员报名登记表</w:t>
      </w:r>
    </w:p>
    <w:bookmarkEnd w:id="0"/>
    <w:p>
      <w:pPr>
        <w:jc w:val="center"/>
        <w:rPr>
          <w:rFonts w:hint="eastAsia"/>
        </w:rPr>
      </w:pPr>
    </w:p>
    <w:tbl>
      <w:tblPr>
        <w:tblStyle w:val="4"/>
        <w:tblW w:w="87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262"/>
        <w:gridCol w:w="902"/>
        <w:gridCol w:w="1262"/>
        <w:gridCol w:w="902"/>
        <w:gridCol w:w="1262"/>
        <w:gridCol w:w="751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342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3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取得执业资格情况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452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6311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4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学习工作简历</w:t>
            </w:r>
          </w:p>
        </w:tc>
        <w:tc>
          <w:tcPr>
            <w:tcW w:w="7573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7573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24837"/>
    <w:rsid w:val="5542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2018-10-09T03:23:00Z</dcterms:created>
  <dc:creator>Administrator</dc:creator>
  <cp:lastModifiedBy>Administrator</cp:lastModifiedBy>
  <dcterms:modified xsi:type="dcterms:W3CDTF">2018-10-09T03:23:43Z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