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F28" w:rsidRPr="00525F28" w:rsidRDefault="00525F28" w:rsidP="00525F28">
      <w:pPr>
        <w:widowControl/>
        <w:spacing w:before="100" w:beforeAutospacing="1" w:after="100" w:afterAutospacing="1" w:line="312" w:lineRule="auto"/>
        <w:ind w:firstLine="36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25F28">
        <w:rPr>
          <w:rFonts w:ascii="方正小标宋_GBK" w:eastAsia="方正小标宋_GBK" w:hAnsi="宋体" w:cs="宋体" w:hint="eastAsia"/>
          <w:kern w:val="0"/>
          <w:sz w:val="36"/>
          <w:szCs w:val="36"/>
        </w:rPr>
        <w:t>渝北区2018年第二季度面向全国公开招聘卫生计生事业单位工作人员</w:t>
      </w:r>
    </w:p>
    <w:p w:rsidR="00525F28" w:rsidRPr="00525F28" w:rsidRDefault="00525F28" w:rsidP="00525F28">
      <w:pPr>
        <w:widowControl/>
        <w:spacing w:before="100" w:beforeAutospacing="1" w:after="100" w:afterAutospacing="1" w:line="312" w:lineRule="auto"/>
        <w:ind w:firstLine="36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25F28">
        <w:rPr>
          <w:rFonts w:ascii="方正小标宋_GBK" w:eastAsia="方正小标宋_GBK" w:hAnsi="宋体" w:cs="宋体" w:hint="eastAsia"/>
          <w:kern w:val="0"/>
          <w:sz w:val="36"/>
          <w:szCs w:val="36"/>
        </w:rPr>
        <w:t>拟聘用人员公示</w:t>
      </w:r>
    </w:p>
    <w:p w:rsidR="00525F28" w:rsidRPr="00525F28" w:rsidRDefault="00525F28" w:rsidP="00525F28">
      <w:pPr>
        <w:widowControl/>
        <w:spacing w:before="100" w:beforeAutospacing="1" w:after="100" w:afterAutospacing="1" w:line="312" w:lineRule="auto"/>
        <w:ind w:firstLine="36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25F28">
        <w:rPr>
          <w:rFonts w:ascii="方正小标宋_GBK" w:eastAsia="方正小标宋_GBK" w:hAnsi="宋体" w:cs="宋体" w:hint="eastAsia"/>
          <w:kern w:val="0"/>
          <w:sz w:val="36"/>
          <w:szCs w:val="36"/>
        </w:rPr>
        <w:t>（第一批）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61"/>
        <w:gridCol w:w="446"/>
        <w:gridCol w:w="340"/>
        <w:gridCol w:w="945"/>
        <w:gridCol w:w="542"/>
        <w:gridCol w:w="895"/>
        <w:gridCol w:w="879"/>
        <w:gridCol w:w="1400"/>
        <w:gridCol w:w="1125"/>
        <w:gridCol w:w="667"/>
        <w:gridCol w:w="736"/>
      </w:tblGrid>
      <w:tr w:rsidR="00525F28" w:rsidRPr="00525F28" w:rsidTr="00525F28">
        <w:trPr>
          <w:trHeight w:val="495"/>
          <w:tblHeader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姓 名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学位学历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拟聘单位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总成绩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孙伦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1985.04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2008.07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20183021627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渝北区中医院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63.16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向曦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1995.01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2017.07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20183010230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渝北区中医院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财务科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74.57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鲁欣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1985.03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2008.07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20183020909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渝北区中医院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内镜室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68.42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程猷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1987.01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2012.07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20183022224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渝北区中医院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药剂科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67.20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杨虎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1982.08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2007.07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20183021426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渝北区中医院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急诊科2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66.68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谢宗利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1990.06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2014.07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20183021713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渝北区中医院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精神科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70.76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张忠林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1991.09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2015.07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20183021720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渝北区中医院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精神科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71.24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罗丹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1990.01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中医外科学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20183022228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渝北区中医院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肛肠科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64.78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卢漪绮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1995.08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20183021705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渝北区中医院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精神科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69.96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周嘉莉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1984.04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2007.07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20183021725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渝北区中医院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手术室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70.54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范清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1992.11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2016.07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卫生检验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20183021516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渝北区疾病预防控制中心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72.62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12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何兰梦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1995.03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麻醉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20183021814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渝北区龙溪社区卫生服务中心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62.86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李美智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1993.08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2017.07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20183020921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渝北区龙塔社区卫生服务中心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五官科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66.46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张霞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1987.06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2011.07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20183021429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渝北区龙塔社区卫生服务中心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71.12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胡敬苓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1991.01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2015.07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20183021918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渝北区龙山社区卫生服务中心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中医科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73.72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曾洋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1994.07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2017.07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预防医学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20183021825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渝北区回兴社区卫生服务中心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公卫科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74.62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刘星利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1991.10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2013.07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20183021307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渝北区两路社区卫生服务中心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70.80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王蛟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1990.04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2016.07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中西医临床医学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20183021901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渝北区和合家园社区卫生服务中心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中医科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70.30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吴文静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1995.03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20183020915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渝北区和合家园社区卫生服务中心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五官科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74.84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李蕾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1990.04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2015.07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20183022119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渝北区和合家园社区卫生服务中心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61.92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叶丹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1992.03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大学专科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2014.07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20183021010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渝北区兴隆中心卫生院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66.10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李永</w:t>
            </w: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刚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男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1986.06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大学专科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2012.07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针灸推拿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20183022211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渝北区茨竹中心卫</w:t>
            </w: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中医科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66.60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23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熊山红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1986.02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大学专科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2006.07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20183020912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渝北区茨竹中心卫生院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65.12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黄梦媛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1989.03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2014.07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会计学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20183010327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渝北区茨竹中心卫生院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财务科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70.96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肖前清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1993.05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大学专科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2015.07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20183021201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渝北区统景中心卫生院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66.80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王和俊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1989.10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大学专科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2011.07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20183021319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渝北区统景中心卫生院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护理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72.24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邱琼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1996.12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大学专科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20183020929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渝北区统景中心卫生院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63.04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王丹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1992.05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2014.07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20183010724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渝北区龙兴中心卫生院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办公室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72.13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王海利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1994.05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2017.07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20183021117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渝北区龙兴中心卫生院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68.40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廖维羽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1994.04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2017.07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20183021116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渝北区龙兴中心卫生院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内科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66.50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詹兴怡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1990.07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大学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2017.01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20183021102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渝北区玉峰山中心卫生院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临床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70.62</w:t>
            </w:r>
          </w:p>
        </w:tc>
      </w:tr>
      <w:tr w:rsidR="00525F28" w:rsidRPr="00525F28" w:rsidTr="00525F28">
        <w:trPr>
          <w:trHeight w:val="375"/>
          <w:tblCellSpacing w:w="0" w:type="dxa"/>
        </w:trPr>
        <w:tc>
          <w:tcPr>
            <w:tcW w:w="5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蔡丽莉</w:t>
            </w:r>
          </w:p>
        </w:tc>
        <w:tc>
          <w:tcPr>
            <w:tcW w:w="4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0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1994.02</w:t>
            </w:r>
          </w:p>
        </w:tc>
        <w:tc>
          <w:tcPr>
            <w:tcW w:w="10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本科学士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2017.07</w:t>
            </w:r>
          </w:p>
        </w:tc>
        <w:tc>
          <w:tcPr>
            <w:tcW w:w="20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检验技术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20183022026</w:t>
            </w:r>
          </w:p>
        </w:tc>
        <w:tc>
          <w:tcPr>
            <w:tcW w:w="2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渝北古路中心卫生院</w:t>
            </w:r>
          </w:p>
        </w:tc>
        <w:tc>
          <w:tcPr>
            <w:tcW w:w="14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检验科</w:t>
            </w:r>
          </w:p>
        </w:tc>
        <w:tc>
          <w:tcPr>
            <w:tcW w:w="9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5F28" w:rsidRPr="00525F28" w:rsidRDefault="00525F28" w:rsidP="00525F28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25F28">
              <w:rPr>
                <w:rFonts w:ascii="宋体" w:eastAsia="宋体" w:hAnsi="宋体" w:cs="宋体"/>
                <w:kern w:val="0"/>
                <w:sz w:val="24"/>
                <w:szCs w:val="24"/>
              </w:rPr>
              <w:t>65.18</w:t>
            </w:r>
          </w:p>
        </w:tc>
      </w:tr>
    </w:tbl>
    <w:p w:rsidR="0092034B" w:rsidRDefault="0092034B"/>
    <w:sectPr w:rsidR="0092034B" w:rsidSect="009203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F0D" w:rsidRDefault="00BB0F0D" w:rsidP="00525F28">
      <w:r>
        <w:separator/>
      </w:r>
    </w:p>
  </w:endnote>
  <w:endnote w:type="continuationSeparator" w:id="0">
    <w:p w:rsidR="00BB0F0D" w:rsidRDefault="00BB0F0D" w:rsidP="00525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F0D" w:rsidRDefault="00BB0F0D" w:rsidP="00525F28">
      <w:r>
        <w:separator/>
      </w:r>
    </w:p>
  </w:footnote>
  <w:footnote w:type="continuationSeparator" w:id="0">
    <w:p w:rsidR="00BB0F0D" w:rsidRDefault="00BB0F0D" w:rsidP="00525F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25F28"/>
    <w:rsid w:val="00525F28"/>
    <w:rsid w:val="0092034B"/>
    <w:rsid w:val="00BB0F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3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25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25F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25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25F2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525F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23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338</Words>
  <Characters>1932</Characters>
  <Application>Microsoft Office Word</Application>
  <DocSecurity>0</DocSecurity>
  <Lines>16</Lines>
  <Paragraphs>4</Paragraphs>
  <ScaleCrop>false</ScaleCrop>
  <Company/>
  <LinksUpToDate>false</LinksUpToDate>
  <CharactersWithSpaces>2266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2018-09-20T07:24:00Z</dcterms:created>
  <dcterms:modified xsi:type="dcterms:W3CDTF">2018-09-20T07:24:00Z</dcterms:modified>
</cp:coreProperties>
</file>