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Pr="00111E6B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妇</w:t>
      </w:r>
      <w:r w:rsidR="00277D77" w:rsidRPr="00111E6B">
        <w:rPr>
          <w:rFonts w:ascii="宋体" w:hAnsi="宋体" w:hint="eastAsia"/>
          <w:b/>
          <w:sz w:val="24"/>
        </w:rPr>
        <w:t>科主治医师考试：《答疑周刊》20</w:t>
      </w:r>
      <w:r w:rsidR="00314224" w:rsidRPr="00111E6B">
        <w:rPr>
          <w:rFonts w:ascii="宋体" w:hAnsi="宋体" w:hint="eastAsia"/>
          <w:b/>
          <w:sz w:val="24"/>
        </w:rPr>
        <w:t>19</w:t>
      </w:r>
      <w:r w:rsidR="00277D77" w:rsidRPr="00111E6B">
        <w:rPr>
          <w:rFonts w:ascii="宋体" w:hAnsi="宋体" w:hint="eastAsia"/>
          <w:b/>
          <w:sz w:val="24"/>
        </w:rPr>
        <w:t>年第</w:t>
      </w:r>
      <w:r w:rsidR="00523301">
        <w:rPr>
          <w:rFonts w:ascii="宋体" w:hAnsi="宋体" w:hint="eastAsia"/>
          <w:b/>
          <w:sz w:val="24"/>
        </w:rPr>
        <w:t>5</w:t>
      </w:r>
      <w:r w:rsidR="00277D77" w:rsidRPr="00111E6B">
        <w:rPr>
          <w:rFonts w:ascii="宋体" w:hAnsi="宋体" w:hint="eastAsia"/>
          <w:b/>
          <w:sz w:val="24"/>
        </w:rPr>
        <w:t>期</w:t>
      </w:r>
    </w:p>
    <w:p w:rsidR="00277D77" w:rsidRPr="00111E6B" w:rsidRDefault="00277D77" w:rsidP="0051374F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问题索引：</w:t>
      </w:r>
    </w:p>
    <w:p w:rsidR="00777D88" w:rsidRPr="00111E6B" w:rsidRDefault="0003449A" w:rsidP="00906C7A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一、【问题】</w:t>
      </w:r>
      <w:r w:rsidR="00131860">
        <w:rPr>
          <w:rFonts w:ascii="宋体" w:hAnsi="宋体" w:hint="eastAsia"/>
          <w:sz w:val="24"/>
        </w:rPr>
        <w:t>请讲述胚胎、胎儿发育的特征</w:t>
      </w:r>
      <w:r w:rsidR="00632E75">
        <w:rPr>
          <w:rFonts w:ascii="宋体" w:hAnsi="宋体" w:hint="eastAsia"/>
          <w:sz w:val="24"/>
        </w:rPr>
        <w:t>。</w:t>
      </w:r>
    </w:p>
    <w:p w:rsidR="007A6FA2" w:rsidRPr="007A6FA2" w:rsidRDefault="0003449A" w:rsidP="007A6FA2">
      <w:pPr>
        <w:ind w:firstLineChars="0" w:firstLine="0"/>
        <w:rPr>
          <w:rFonts w:asciiTheme="minorEastAsia" w:hAnsiTheme="minorEastAsia"/>
          <w:sz w:val="24"/>
        </w:rPr>
      </w:pPr>
      <w:r w:rsidRPr="00111E6B">
        <w:rPr>
          <w:rFonts w:ascii="宋体" w:hAnsi="宋体" w:hint="eastAsia"/>
          <w:sz w:val="24"/>
        </w:rPr>
        <w:t>二、【问题】</w:t>
      </w:r>
      <w:r w:rsidR="006E6525">
        <w:rPr>
          <w:rFonts w:ascii="宋体" w:hAnsi="宋体" w:hint="eastAsia"/>
          <w:sz w:val="24"/>
        </w:rPr>
        <w:t>请讲述胎儿血循环的特点</w:t>
      </w:r>
      <w:r w:rsidR="007A6FA2">
        <w:rPr>
          <w:rFonts w:asciiTheme="minorEastAsia" w:hAnsiTheme="minorEastAsia" w:hint="eastAsia"/>
          <w:sz w:val="24"/>
        </w:rPr>
        <w:t>。</w:t>
      </w:r>
    </w:p>
    <w:p w:rsidR="00797FB0" w:rsidRPr="007A6FA2" w:rsidRDefault="00720F61" w:rsidP="00906C7A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</w:t>
      </w:r>
      <w:r w:rsidRPr="00111E6B">
        <w:rPr>
          <w:rFonts w:ascii="宋体" w:hAnsi="宋体" w:hint="eastAsia"/>
          <w:sz w:val="24"/>
        </w:rPr>
        <w:t>【问题】</w:t>
      </w:r>
      <w:r w:rsidR="00AB06F9">
        <w:rPr>
          <w:rFonts w:ascii="宋体" w:hAnsi="宋体" w:hint="eastAsia"/>
          <w:sz w:val="24"/>
        </w:rPr>
        <w:t>请讲述胎儿呼吸系统的特点</w:t>
      </w:r>
      <w:r w:rsidR="004C13A6">
        <w:rPr>
          <w:rFonts w:ascii="宋体" w:hAnsi="宋体" w:hint="eastAsia"/>
          <w:sz w:val="24"/>
        </w:rPr>
        <w:t>。</w:t>
      </w:r>
    </w:p>
    <w:p w:rsidR="00A05040" w:rsidRPr="00111E6B" w:rsidRDefault="00F008BA" w:rsidP="001956BE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具体解答：</w:t>
      </w:r>
    </w:p>
    <w:p w:rsidR="00131860" w:rsidRPr="0003587C" w:rsidRDefault="00925D22" w:rsidP="00131860">
      <w:pPr>
        <w:ind w:firstLineChars="0" w:firstLine="0"/>
        <w:rPr>
          <w:rFonts w:ascii="宋体" w:hAnsi="宋体" w:hint="eastAsia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一、【问题】</w:t>
      </w:r>
      <w:r w:rsidR="00131860" w:rsidRPr="0003587C">
        <w:rPr>
          <w:rFonts w:ascii="宋体" w:hAnsi="宋体" w:hint="eastAsia"/>
          <w:b/>
          <w:sz w:val="24"/>
        </w:rPr>
        <w:t>请讲述胚胎、胎儿发育的特征</w:t>
      </w:r>
      <w:r w:rsidR="00632E75" w:rsidRPr="0003587C">
        <w:rPr>
          <w:rFonts w:ascii="宋体" w:hAnsi="宋体" w:hint="eastAsia"/>
          <w:b/>
          <w:sz w:val="24"/>
        </w:rPr>
        <w:t>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以4周（一个妊娠月）为一孕龄单位，描述胚胎及胎儿发育的特征。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4周末:可以辨认出胚盘与体蒂。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8周末:胚胎初具人形，头大，占整个胎体近—半。能分辨出眼、耳、鼻、口、手指及足趾，各器官正在分化发育，心脏已形成。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12周末:胎儿身长约9cm，顶臀长6～7cm。外生殖器</w:t>
      </w:r>
      <w:proofErr w:type="gramStart"/>
      <w:r w:rsidRPr="00131860">
        <w:rPr>
          <w:rFonts w:asciiTheme="minorEastAsia" w:hAnsiTheme="minorEastAsia" w:hint="eastAsia"/>
          <w:sz w:val="24"/>
        </w:rPr>
        <w:t>已可初辨性别</w:t>
      </w:r>
      <w:proofErr w:type="gramEnd"/>
      <w:r w:rsidRPr="00131860">
        <w:rPr>
          <w:rFonts w:asciiTheme="minorEastAsia" w:hAnsiTheme="minorEastAsia" w:hint="eastAsia"/>
          <w:sz w:val="24"/>
        </w:rPr>
        <w:t>。胎儿四肢可活动。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16周末：胎儿身长约16cm，顶臀长12cm，体重约110g。从外生殖器可确认胎儿性别。头皮已长出毛发，胎儿已开始出现呼吸运动。皮肤菲薄呈深红色，无皮下脂肪。部分孕妇已能自觉胎动。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20周末:胎儿身长约25cm，顶臀长16cm，体重约320g。皮肤暗红，出现胎脂，全身覆盖毳毛，并可见少许头发。开始出现吞咽、排尿功能。</w:t>
      </w:r>
      <w:proofErr w:type="gramStart"/>
      <w:r w:rsidRPr="00131860">
        <w:rPr>
          <w:rFonts w:asciiTheme="minorEastAsia" w:hAnsiTheme="minorEastAsia" w:hint="eastAsia"/>
          <w:sz w:val="24"/>
        </w:rPr>
        <w:t>自该孕周</w:t>
      </w:r>
      <w:proofErr w:type="gramEnd"/>
      <w:r w:rsidRPr="00131860">
        <w:rPr>
          <w:rFonts w:asciiTheme="minorEastAsia" w:hAnsiTheme="minorEastAsia" w:hint="eastAsia"/>
          <w:sz w:val="24"/>
        </w:rPr>
        <w:t>起胎儿体重呈线性增长。胎儿运动明显增加，10%～30%时间胎动活跃。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24周末:胎儿身长约30cm，顶臀长21cm，体重约630g。各脏器均已发育，皮下脂肪开始沉积，因量不多皮肤呈皱缩状，出现眉毛和睫毛。细小支气管和肺泡已经发育。出生后可有呼吸，但生存力极差。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28周末:胎儿身长约35cm，顶臀长25cm，体重约1000g。皮下脂肪不多。皮肤粉红，表面覆盖胎脂。瞳孔膜消失，眼睛半张开。四肢活动好，有呼吸运动。出生后可存活，但易患特发性呼吸窘迫综合征。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32周末:胎儿身长约40cm，顶臀长28cm，体重约1700g。皮肤深红仍呈皱缩状。生活力尚可，出生后注意护理可能存活。</w:t>
      </w:r>
    </w:p>
    <w:p w:rsidR="00131860" w:rsidRPr="00131860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36周末:胎儿身长约45cm，顶臀长32cm，体重约2500g。皮下脂肪较多，身体圆润，面部皱褶消失。指（</w:t>
      </w:r>
      <w:proofErr w:type="gramStart"/>
      <w:r w:rsidRPr="00131860">
        <w:rPr>
          <w:rFonts w:asciiTheme="minorEastAsia" w:hAnsiTheme="minorEastAsia" w:hint="eastAsia"/>
          <w:sz w:val="24"/>
        </w:rPr>
        <w:t>趾</w:t>
      </w:r>
      <w:proofErr w:type="gramEnd"/>
      <w:r w:rsidRPr="00131860">
        <w:rPr>
          <w:rFonts w:asciiTheme="minorEastAsia" w:hAnsiTheme="minorEastAsia" w:hint="eastAsia"/>
          <w:sz w:val="24"/>
        </w:rPr>
        <w:t>）</w:t>
      </w:r>
      <w:proofErr w:type="gramStart"/>
      <w:r w:rsidRPr="00131860">
        <w:rPr>
          <w:rFonts w:asciiTheme="minorEastAsia" w:hAnsiTheme="minorEastAsia" w:hint="eastAsia"/>
          <w:sz w:val="24"/>
        </w:rPr>
        <w:t>甲已达</w:t>
      </w:r>
      <w:proofErr w:type="gramEnd"/>
      <w:r w:rsidRPr="00131860">
        <w:rPr>
          <w:rFonts w:asciiTheme="minorEastAsia" w:hAnsiTheme="minorEastAsia" w:hint="eastAsia"/>
          <w:sz w:val="24"/>
        </w:rPr>
        <w:t>指（</w:t>
      </w:r>
      <w:proofErr w:type="gramStart"/>
      <w:r w:rsidRPr="00131860">
        <w:rPr>
          <w:rFonts w:asciiTheme="minorEastAsia" w:hAnsiTheme="minorEastAsia" w:hint="eastAsia"/>
          <w:sz w:val="24"/>
        </w:rPr>
        <w:t>趾</w:t>
      </w:r>
      <w:proofErr w:type="gramEnd"/>
      <w:r w:rsidRPr="00131860">
        <w:rPr>
          <w:rFonts w:asciiTheme="minorEastAsia" w:hAnsiTheme="minorEastAsia" w:hint="eastAsia"/>
          <w:sz w:val="24"/>
        </w:rPr>
        <w:t>）端。出生后能啼哭及吸吮，生活力</w:t>
      </w:r>
      <w:r w:rsidRPr="00131860">
        <w:rPr>
          <w:rFonts w:asciiTheme="minorEastAsia" w:hAnsiTheme="minorEastAsia" w:hint="eastAsia"/>
          <w:sz w:val="24"/>
        </w:rPr>
        <w:lastRenderedPageBreak/>
        <w:t>良好，基本能存活。</w:t>
      </w:r>
    </w:p>
    <w:p w:rsidR="007A7827" w:rsidRDefault="00131860" w:rsidP="00131860">
      <w:pPr>
        <w:ind w:firstLineChars="0" w:firstLine="0"/>
        <w:rPr>
          <w:rFonts w:asciiTheme="minorEastAsia" w:hAnsiTheme="minorEastAsia" w:hint="eastAsia"/>
          <w:sz w:val="24"/>
        </w:rPr>
      </w:pPr>
      <w:r w:rsidRPr="00131860">
        <w:rPr>
          <w:rFonts w:asciiTheme="minorEastAsia" w:hAnsiTheme="minorEastAsia" w:hint="eastAsia"/>
          <w:sz w:val="24"/>
        </w:rPr>
        <w:t>40周末:胎儿身长约50cm，顶臀长36cm，体重约3400g。胎儿发育成熟，皮肤粉红色，皮下脂肪多，外观体形丰满。足底皮肤有纹理。男性睾丸已降至阴囊内，女性大小阴唇发育良好。出生后哭声响亮，吸吮能力强，能很好存活。</w:t>
      </w:r>
    </w:p>
    <w:p w:rsidR="0043416E" w:rsidRPr="00111E6B" w:rsidRDefault="00475193" w:rsidP="00131860">
      <w:pPr>
        <w:ind w:firstLineChars="0" w:firstLine="0"/>
        <w:rPr>
          <w:rFonts w:ascii="宋体" w:hAnsi="宋体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二、【问题】</w:t>
      </w:r>
      <w:r w:rsidR="0003587C" w:rsidRPr="0003587C">
        <w:rPr>
          <w:rFonts w:ascii="宋体" w:hAnsi="宋体" w:hint="eastAsia"/>
          <w:b/>
          <w:sz w:val="24"/>
        </w:rPr>
        <w:t>请讲述胎儿血循环的特点</w:t>
      </w:r>
      <w:r w:rsidR="0003587C" w:rsidRPr="0003587C">
        <w:rPr>
          <w:rFonts w:asciiTheme="minorEastAsia" w:hAnsiTheme="minorEastAsia" w:hint="eastAsia"/>
          <w:b/>
          <w:sz w:val="24"/>
        </w:rPr>
        <w:t>。</w:t>
      </w:r>
    </w:p>
    <w:p w:rsidR="006E6525" w:rsidRPr="006E6525" w:rsidRDefault="006E6525" w:rsidP="006E6525">
      <w:pPr>
        <w:ind w:firstLineChars="0" w:firstLine="0"/>
        <w:rPr>
          <w:rFonts w:asciiTheme="minorEastAsia" w:hAnsiTheme="minorEastAsia" w:hint="eastAsia"/>
          <w:sz w:val="24"/>
        </w:rPr>
      </w:pPr>
      <w:r w:rsidRPr="006E6525">
        <w:rPr>
          <w:rFonts w:asciiTheme="minorEastAsia" w:hAnsiTheme="minorEastAsia" w:hint="eastAsia"/>
          <w:sz w:val="24"/>
        </w:rPr>
        <w:t>胎儿血循环特点  ①来自胎盘的血液进</w:t>
      </w:r>
      <w:r w:rsidR="0005299D">
        <w:rPr>
          <w:rFonts w:asciiTheme="minorEastAsia" w:hAnsiTheme="minorEastAsia" w:hint="eastAsia"/>
          <w:sz w:val="24"/>
        </w:rPr>
        <w:t>入</w:t>
      </w:r>
      <w:r w:rsidRPr="006E6525">
        <w:rPr>
          <w:rFonts w:asciiTheme="minorEastAsia" w:hAnsiTheme="minorEastAsia" w:hint="eastAsia"/>
          <w:sz w:val="24"/>
        </w:rPr>
        <w:t>胎儿体内分为3支：一支直接入肝，一支与门静脉汇合入肝，此两支血液经肝静脉入下腔静脉；另一支经静脉导管直接入下腔静脉。下腔静脉血是混合血，有来自脐静脉含氧量较高的血液，也有来自胎儿身体下半身含氧量较低的血液；②卵圆孔位于左右心房之间，其开口处正对下腔静脉入口，下腔静脉进入右心房的血液绝大部分经卵圆孔进入左心房。上腔静脉进入右心房的血液流向右心室，随后进入肺动脉；③肺循环阻力较大，肺动脉血液绝大部分经动脉导管流入主动脉，仅部分血液经肺静脉进入左心房。左心房血液进入左心室，继而进入主动脉直至全身后，经腹下动脉再经脐动脉进入胎盘，与母血进行气体及物质交换。</w:t>
      </w:r>
    </w:p>
    <w:p w:rsidR="006E6525" w:rsidRDefault="006E6525" w:rsidP="006E6525">
      <w:pPr>
        <w:ind w:firstLineChars="0" w:firstLine="0"/>
        <w:rPr>
          <w:rFonts w:asciiTheme="minorEastAsia" w:hAnsiTheme="minorEastAsia" w:hint="eastAsia"/>
          <w:sz w:val="24"/>
        </w:rPr>
      </w:pPr>
      <w:r w:rsidRPr="006E6525">
        <w:rPr>
          <w:rFonts w:asciiTheme="minorEastAsia" w:hAnsiTheme="minorEastAsia" w:hint="eastAsia"/>
          <w:sz w:val="24"/>
        </w:rPr>
        <w:t>胎儿体内无纯动脉血，而是动静脉混合血。进入肝、心、头部及上肢的血液含氧量较高及营养较丰富以适应需要。注入肺及身体下半部的血液含氧量及营养相对较少。</w:t>
      </w:r>
    </w:p>
    <w:p w:rsidR="006E6525" w:rsidRDefault="00702A8B" w:rsidP="006E6525">
      <w:pPr>
        <w:ind w:firstLineChars="0" w:firstLine="0"/>
        <w:rPr>
          <w:rFonts w:asciiTheme="minorEastAsia" w:hAnsiTheme="minorEastAsia" w:hint="eastAsia"/>
          <w:sz w:val="24"/>
        </w:rPr>
      </w:pPr>
      <w:r w:rsidRPr="00702A8B">
        <w:rPr>
          <w:rFonts w:asciiTheme="minorEastAsia" w:hAnsiTheme="minorEastAsia" w:hint="eastAsia"/>
          <w:sz w:val="24"/>
        </w:rPr>
        <w:t>新生儿血循环特点  胎儿出生后，胎盘脐带循环中断，肺开始呼吸，肺循环阻力降低，新生儿血液循环逐渐发生改变。①脐静脉出生后闭锁为肝圆韧带，脐静脉</w:t>
      </w:r>
      <w:proofErr w:type="gramStart"/>
      <w:r w:rsidRPr="00702A8B">
        <w:rPr>
          <w:rFonts w:asciiTheme="minorEastAsia" w:hAnsiTheme="minorEastAsia" w:hint="eastAsia"/>
          <w:sz w:val="24"/>
        </w:rPr>
        <w:t>的末支静脉导管</w:t>
      </w:r>
      <w:proofErr w:type="gramEnd"/>
      <w:r w:rsidRPr="00702A8B">
        <w:rPr>
          <w:rFonts w:asciiTheme="minorEastAsia" w:hAnsiTheme="minorEastAsia" w:hint="eastAsia"/>
          <w:sz w:val="24"/>
        </w:rPr>
        <w:t>出生后闭锁为静脉韧带；②脐动脉出生后闭锁，与相连的闭锁的腹下动脉成为腹下韧带；③动脉导管位于肺动脉与主动脉弓之间，出生后2～3个月完全闭锁为动脉韧带；④卵圆孔于生后因左心房压力增高开始关闭，多在生后6个月完全关闭。</w:t>
      </w:r>
    </w:p>
    <w:p w:rsidR="00A44A35" w:rsidRPr="006223E4" w:rsidRDefault="00D10140" w:rsidP="006E6525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</w:t>
      </w:r>
      <w:r w:rsidRPr="00111E6B">
        <w:rPr>
          <w:rFonts w:ascii="宋体" w:hAnsi="宋体" w:hint="eastAsia"/>
          <w:sz w:val="24"/>
        </w:rPr>
        <w:t>【问题】</w:t>
      </w:r>
      <w:r w:rsidR="006223E4" w:rsidRPr="006223E4">
        <w:rPr>
          <w:rFonts w:ascii="宋体" w:hAnsi="宋体" w:hint="eastAsia"/>
          <w:b/>
          <w:sz w:val="24"/>
        </w:rPr>
        <w:t>请讲述胎儿呼吸系统的特点。</w:t>
      </w:r>
    </w:p>
    <w:p w:rsidR="007010F1" w:rsidRPr="004C13A6" w:rsidRDefault="00AB06F9" w:rsidP="00A27F90">
      <w:pPr>
        <w:ind w:firstLineChars="0" w:firstLine="0"/>
        <w:rPr>
          <w:rFonts w:asciiTheme="minorEastAsia" w:hAnsiTheme="minorEastAsia"/>
          <w:sz w:val="24"/>
        </w:rPr>
      </w:pPr>
      <w:r w:rsidRPr="00AB06F9">
        <w:rPr>
          <w:rFonts w:asciiTheme="minorEastAsia" w:hAnsiTheme="minorEastAsia" w:hint="eastAsia"/>
          <w:sz w:val="24"/>
        </w:rPr>
        <w:t>胎儿期胎盘代替肺脏功能，母儿血液在胎盘进行气体交换，但出生前胎儿已具备呼吸道（包括气管直至肺泡）、肺循环及呼吸</w:t>
      </w:r>
      <w:proofErr w:type="gramStart"/>
      <w:r w:rsidRPr="00AB06F9">
        <w:rPr>
          <w:rFonts w:asciiTheme="minorEastAsia" w:hAnsiTheme="minorEastAsia" w:hint="eastAsia"/>
          <w:sz w:val="24"/>
        </w:rPr>
        <w:t>肌</w:t>
      </w:r>
      <w:proofErr w:type="gramEnd"/>
      <w:r w:rsidRPr="00AB06F9">
        <w:rPr>
          <w:rFonts w:asciiTheme="minorEastAsia" w:hAnsiTheme="minorEastAsia" w:hint="eastAsia"/>
          <w:sz w:val="24"/>
        </w:rPr>
        <w:t>发育。妊娠11周B型超声可见胎儿胸壁运动，妊娠16周时出现能使羊水进出呼吸道的呼吸运动。新生儿出生后肺泡扩张，开始呼吸功能。出生时</w:t>
      </w:r>
      <w:proofErr w:type="gramStart"/>
      <w:r w:rsidRPr="00AB06F9">
        <w:rPr>
          <w:rFonts w:asciiTheme="minorEastAsia" w:hAnsiTheme="minorEastAsia" w:hint="eastAsia"/>
          <w:sz w:val="24"/>
        </w:rPr>
        <w:t>胎肺不成熟可</w:t>
      </w:r>
      <w:proofErr w:type="gramEnd"/>
      <w:r w:rsidRPr="00AB06F9">
        <w:rPr>
          <w:rFonts w:asciiTheme="minorEastAsia" w:hAnsiTheme="minorEastAsia" w:hint="eastAsia"/>
          <w:sz w:val="24"/>
        </w:rPr>
        <w:t>导致呼吸窘迫综合征，影响新生儿存活力。胎儿肺成熟包括肺组织结构成熟及功能成熟。后者系肺泡II型细胞</w:t>
      </w:r>
      <w:r w:rsidRPr="00AB06F9">
        <w:rPr>
          <w:rFonts w:asciiTheme="minorEastAsia" w:hAnsiTheme="minorEastAsia" w:hint="eastAsia"/>
          <w:sz w:val="24"/>
        </w:rPr>
        <w:lastRenderedPageBreak/>
        <w:t>内的板层小体能合成肺表面活性物质，包括卵磷脂和磷脂酰甘油。表面活性物质能降低肺泡表面张力，有助于肺泡的扩张。通过检测羊水中卵磷脂及磷脂酰甘油值，可以</w:t>
      </w:r>
      <w:proofErr w:type="gramStart"/>
      <w:r w:rsidRPr="00AB06F9">
        <w:rPr>
          <w:rFonts w:asciiTheme="minorEastAsia" w:hAnsiTheme="minorEastAsia" w:hint="eastAsia"/>
          <w:sz w:val="24"/>
        </w:rPr>
        <w:t>判定胎肺成熟度</w:t>
      </w:r>
      <w:proofErr w:type="gramEnd"/>
      <w:r w:rsidRPr="00AB06F9">
        <w:rPr>
          <w:rFonts w:asciiTheme="minorEastAsia" w:hAnsiTheme="minorEastAsia" w:hint="eastAsia"/>
          <w:sz w:val="24"/>
        </w:rPr>
        <w:t>。糖皮质激素可</w:t>
      </w:r>
      <w:r w:rsidR="00631412">
        <w:rPr>
          <w:rFonts w:asciiTheme="minorEastAsia" w:hAnsiTheme="minorEastAsia" w:hint="eastAsia"/>
          <w:sz w:val="24"/>
        </w:rPr>
        <w:t>刺激</w:t>
      </w:r>
      <w:r w:rsidRPr="00AB06F9">
        <w:rPr>
          <w:rFonts w:asciiTheme="minorEastAsia" w:hAnsiTheme="minorEastAsia" w:hint="eastAsia"/>
          <w:sz w:val="24"/>
        </w:rPr>
        <w:t>肺表面活性物质的产生。</w:t>
      </w:r>
    </w:p>
    <w:p w:rsidR="007010F1" w:rsidRPr="00111E6B" w:rsidRDefault="007010F1" w:rsidP="00A27F90">
      <w:pPr>
        <w:ind w:firstLineChars="0" w:firstLine="0"/>
        <w:rPr>
          <w:rFonts w:asciiTheme="minorEastAsia" w:hAnsiTheme="minorEastAsia"/>
          <w:sz w:val="24"/>
        </w:rPr>
      </w:pPr>
    </w:p>
    <w:p w:rsidR="00B37B81" w:rsidRPr="00111E6B" w:rsidRDefault="00B37B81" w:rsidP="00ED0429">
      <w:pPr>
        <w:ind w:firstLineChars="0" w:firstLine="0"/>
        <w:rPr>
          <w:rFonts w:ascii="宋体" w:hAnsi="宋体"/>
          <w:sz w:val="24"/>
        </w:rPr>
      </w:pPr>
    </w:p>
    <w:p w:rsidR="00765E73" w:rsidRPr="00111E6B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11E6B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妇</w:t>
      </w:r>
      <w:r w:rsidR="00277D77" w:rsidRPr="00111E6B">
        <w:rPr>
          <w:rFonts w:ascii="宋体" w:hAnsi="宋体" w:hint="eastAsia"/>
          <w:sz w:val="24"/>
        </w:rPr>
        <w:t>科主治医师考试：《答疑周刊》20</w:t>
      </w:r>
      <w:r w:rsidR="008E5BDC" w:rsidRPr="00111E6B">
        <w:rPr>
          <w:rFonts w:ascii="宋体" w:hAnsi="宋体" w:hint="eastAsia"/>
          <w:sz w:val="24"/>
        </w:rPr>
        <w:t>19</w:t>
      </w:r>
      <w:r w:rsidR="00277D77" w:rsidRPr="00111E6B">
        <w:rPr>
          <w:rFonts w:ascii="宋体" w:hAnsi="宋体" w:hint="eastAsia"/>
          <w:sz w:val="24"/>
        </w:rPr>
        <w:t>年第</w:t>
      </w:r>
      <w:r w:rsidR="00523301">
        <w:rPr>
          <w:rFonts w:ascii="宋体" w:hAnsi="宋体" w:hint="eastAsia"/>
          <w:sz w:val="24"/>
        </w:rPr>
        <w:t>5</w:t>
      </w:r>
      <w:r w:rsidR="00277D77" w:rsidRPr="00111E6B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74F9" w:rsidRDefault="001274F9" w:rsidP="00277D77">
      <w:pPr>
        <w:ind w:firstLine="420"/>
      </w:pPr>
      <w:r>
        <w:separator/>
      </w:r>
    </w:p>
  </w:endnote>
  <w:endnote w:type="continuationSeparator" w:id="0">
    <w:p w:rsidR="001274F9" w:rsidRDefault="001274F9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FC1C00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FC1C00">
      <w:rPr>
        <w:kern w:val="0"/>
        <w:szCs w:val="21"/>
      </w:rPr>
      <w:fldChar w:fldCharType="separate"/>
    </w:r>
    <w:r w:rsidR="00631412">
      <w:rPr>
        <w:noProof/>
        <w:kern w:val="0"/>
        <w:szCs w:val="21"/>
      </w:rPr>
      <w:t>3</w:t>
    </w:r>
    <w:r w:rsidR="00FC1C00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74F9" w:rsidRDefault="001274F9" w:rsidP="00277D77">
      <w:pPr>
        <w:ind w:firstLine="420"/>
      </w:pPr>
      <w:r>
        <w:separator/>
      </w:r>
    </w:p>
  </w:footnote>
  <w:footnote w:type="continuationSeparator" w:id="0">
    <w:p w:rsidR="001274F9" w:rsidRDefault="001274F9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C1C00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FC1C0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FC1C00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2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18D9"/>
    <w:rsid w:val="00023422"/>
    <w:rsid w:val="00023A35"/>
    <w:rsid w:val="000266D3"/>
    <w:rsid w:val="000269C1"/>
    <w:rsid w:val="00027146"/>
    <w:rsid w:val="00027E9A"/>
    <w:rsid w:val="00032033"/>
    <w:rsid w:val="00032641"/>
    <w:rsid w:val="0003449A"/>
    <w:rsid w:val="000348F9"/>
    <w:rsid w:val="0003587C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299D"/>
    <w:rsid w:val="00053639"/>
    <w:rsid w:val="000579CF"/>
    <w:rsid w:val="00060D48"/>
    <w:rsid w:val="00060F78"/>
    <w:rsid w:val="00062DF7"/>
    <w:rsid w:val="00064013"/>
    <w:rsid w:val="000642C8"/>
    <w:rsid w:val="000657CD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1919"/>
    <w:rsid w:val="000C2765"/>
    <w:rsid w:val="000C2C38"/>
    <w:rsid w:val="000C3278"/>
    <w:rsid w:val="000C3579"/>
    <w:rsid w:val="000C3937"/>
    <w:rsid w:val="000C406D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4CA3"/>
    <w:rsid w:val="00107018"/>
    <w:rsid w:val="00111663"/>
    <w:rsid w:val="00111E6B"/>
    <w:rsid w:val="001122C2"/>
    <w:rsid w:val="00112737"/>
    <w:rsid w:val="00112BAB"/>
    <w:rsid w:val="00114FB7"/>
    <w:rsid w:val="00116480"/>
    <w:rsid w:val="00120DCB"/>
    <w:rsid w:val="0012254E"/>
    <w:rsid w:val="00123302"/>
    <w:rsid w:val="00124D67"/>
    <w:rsid w:val="00125823"/>
    <w:rsid w:val="00126B32"/>
    <w:rsid w:val="00126F5B"/>
    <w:rsid w:val="001274F9"/>
    <w:rsid w:val="00131860"/>
    <w:rsid w:val="00131CB2"/>
    <w:rsid w:val="00132A50"/>
    <w:rsid w:val="001340F0"/>
    <w:rsid w:val="00134151"/>
    <w:rsid w:val="0013439A"/>
    <w:rsid w:val="00135E55"/>
    <w:rsid w:val="00137B64"/>
    <w:rsid w:val="00141F08"/>
    <w:rsid w:val="001426BD"/>
    <w:rsid w:val="001435FB"/>
    <w:rsid w:val="001440C4"/>
    <w:rsid w:val="00146DC7"/>
    <w:rsid w:val="0014720E"/>
    <w:rsid w:val="001514D2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228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5B34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6681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52C7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6796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1A8"/>
    <w:rsid w:val="002A56EC"/>
    <w:rsid w:val="002B0987"/>
    <w:rsid w:val="002B0A4C"/>
    <w:rsid w:val="002B0F25"/>
    <w:rsid w:val="002B35B6"/>
    <w:rsid w:val="002C1660"/>
    <w:rsid w:val="002C634C"/>
    <w:rsid w:val="002C680B"/>
    <w:rsid w:val="002D15B6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60E"/>
    <w:rsid w:val="002F6DA7"/>
    <w:rsid w:val="00300C20"/>
    <w:rsid w:val="0030283A"/>
    <w:rsid w:val="00302910"/>
    <w:rsid w:val="0030348A"/>
    <w:rsid w:val="00303970"/>
    <w:rsid w:val="00304029"/>
    <w:rsid w:val="0031145A"/>
    <w:rsid w:val="00311FE4"/>
    <w:rsid w:val="003135B7"/>
    <w:rsid w:val="00314224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59BF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5851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0E0B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16E"/>
    <w:rsid w:val="00434323"/>
    <w:rsid w:val="004351F9"/>
    <w:rsid w:val="00437EAD"/>
    <w:rsid w:val="00441A1E"/>
    <w:rsid w:val="00441F8A"/>
    <w:rsid w:val="00442C9F"/>
    <w:rsid w:val="004433D5"/>
    <w:rsid w:val="00443FAF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193"/>
    <w:rsid w:val="0047555E"/>
    <w:rsid w:val="004763ED"/>
    <w:rsid w:val="00476B1D"/>
    <w:rsid w:val="004776E4"/>
    <w:rsid w:val="00480838"/>
    <w:rsid w:val="00481566"/>
    <w:rsid w:val="00483FB1"/>
    <w:rsid w:val="00484200"/>
    <w:rsid w:val="00484ED6"/>
    <w:rsid w:val="0048630C"/>
    <w:rsid w:val="00487C7B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3A6"/>
    <w:rsid w:val="004C1F7A"/>
    <w:rsid w:val="004C346A"/>
    <w:rsid w:val="004C44BF"/>
    <w:rsid w:val="004C486C"/>
    <w:rsid w:val="004C4CDB"/>
    <w:rsid w:val="004D2322"/>
    <w:rsid w:val="004D27CF"/>
    <w:rsid w:val="004D33ED"/>
    <w:rsid w:val="004D52CF"/>
    <w:rsid w:val="004D75C6"/>
    <w:rsid w:val="004E110C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0585"/>
    <w:rsid w:val="00522205"/>
    <w:rsid w:val="00523301"/>
    <w:rsid w:val="005258D1"/>
    <w:rsid w:val="00525AF9"/>
    <w:rsid w:val="0052621B"/>
    <w:rsid w:val="00526718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2C86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6BD3"/>
    <w:rsid w:val="005E728B"/>
    <w:rsid w:val="005E775E"/>
    <w:rsid w:val="005E7776"/>
    <w:rsid w:val="005E7E79"/>
    <w:rsid w:val="005F01CE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3E4"/>
    <w:rsid w:val="00622BBF"/>
    <w:rsid w:val="00622CB4"/>
    <w:rsid w:val="006248FE"/>
    <w:rsid w:val="00626155"/>
    <w:rsid w:val="006310DB"/>
    <w:rsid w:val="0063117E"/>
    <w:rsid w:val="0063139E"/>
    <w:rsid w:val="00631412"/>
    <w:rsid w:val="006324D0"/>
    <w:rsid w:val="00632E75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0F8C"/>
    <w:rsid w:val="0068185F"/>
    <w:rsid w:val="00682053"/>
    <w:rsid w:val="0069041F"/>
    <w:rsid w:val="006929A6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C7301"/>
    <w:rsid w:val="006D06D2"/>
    <w:rsid w:val="006D271B"/>
    <w:rsid w:val="006D4C94"/>
    <w:rsid w:val="006D5FE2"/>
    <w:rsid w:val="006D766E"/>
    <w:rsid w:val="006D79BF"/>
    <w:rsid w:val="006E0F6C"/>
    <w:rsid w:val="006E6525"/>
    <w:rsid w:val="006F1DB1"/>
    <w:rsid w:val="006F4A52"/>
    <w:rsid w:val="006F52CB"/>
    <w:rsid w:val="006F5A23"/>
    <w:rsid w:val="007010F1"/>
    <w:rsid w:val="00702A8B"/>
    <w:rsid w:val="00706BCC"/>
    <w:rsid w:val="0071372B"/>
    <w:rsid w:val="007176E1"/>
    <w:rsid w:val="00720F44"/>
    <w:rsid w:val="00720F61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1386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918"/>
    <w:rsid w:val="00754AB4"/>
    <w:rsid w:val="00755C20"/>
    <w:rsid w:val="00755E27"/>
    <w:rsid w:val="007577AE"/>
    <w:rsid w:val="007578DA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5221"/>
    <w:rsid w:val="00797FB0"/>
    <w:rsid w:val="007A6FA2"/>
    <w:rsid w:val="007A7827"/>
    <w:rsid w:val="007B1BEC"/>
    <w:rsid w:val="007B5243"/>
    <w:rsid w:val="007B569F"/>
    <w:rsid w:val="007B6196"/>
    <w:rsid w:val="007C04B9"/>
    <w:rsid w:val="007C09B7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7F6C89"/>
    <w:rsid w:val="00803D87"/>
    <w:rsid w:val="00804401"/>
    <w:rsid w:val="00804B85"/>
    <w:rsid w:val="00805800"/>
    <w:rsid w:val="00806B45"/>
    <w:rsid w:val="008102AB"/>
    <w:rsid w:val="00814C97"/>
    <w:rsid w:val="00814F60"/>
    <w:rsid w:val="00815B9E"/>
    <w:rsid w:val="00816FE3"/>
    <w:rsid w:val="008205B5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34AA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6BF4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5BDC"/>
    <w:rsid w:val="008E627B"/>
    <w:rsid w:val="008E707F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25D22"/>
    <w:rsid w:val="00930149"/>
    <w:rsid w:val="00930A8A"/>
    <w:rsid w:val="00931CE4"/>
    <w:rsid w:val="00933ECF"/>
    <w:rsid w:val="0093592C"/>
    <w:rsid w:val="00935E12"/>
    <w:rsid w:val="009360D1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83D50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B7FEC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1376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3D61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27F90"/>
    <w:rsid w:val="00A30807"/>
    <w:rsid w:val="00A3402D"/>
    <w:rsid w:val="00A34CA6"/>
    <w:rsid w:val="00A361FC"/>
    <w:rsid w:val="00A368E5"/>
    <w:rsid w:val="00A3769D"/>
    <w:rsid w:val="00A43D60"/>
    <w:rsid w:val="00A43D78"/>
    <w:rsid w:val="00A44A35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340D"/>
    <w:rsid w:val="00AA5CDF"/>
    <w:rsid w:val="00AA5F7A"/>
    <w:rsid w:val="00AA63EA"/>
    <w:rsid w:val="00AA73B3"/>
    <w:rsid w:val="00AA7888"/>
    <w:rsid w:val="00AB06F9"/>
    <w:rsid w:val="00AB0934"/>
    <w:rsid w:val="00AB1EBB"/>
    <w:rsid w:val="00AB228F"/>
    <w:rsid w:val="00AC095C"/>
    <w:rsid w:val="00AC256E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45B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1D65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6E7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0BCB"/>
    <w:rsid w:val="00BB1406"/>
    <w:rsid w:val="00BB18C1"/>
    <w:rsid w:val="00BB1ACF"/>
    <w:rsid w:val="00BB1EFC"/>
    <w:rsid w:val="00BB25F4"/>
    <w:rsid w:val="00BB35B3"/>
    <w:rsid w:val="00BB4775"/>
    <w:rsid w:val="00BB4C5A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0F0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1F41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4F1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326C"/>
    <w:rsid w:val="00C84503"/>
    <w:rsid w:val="00C854D4"/>
    <w:rsid w:val="00C8596D"/>
    <w:rsid w:val="00C85E82"/>
    <w:rsid w:val="00C862E8"/>
    <w:rsid w:val="00C9277C"/>
    <w:rsid w:val="00C9289A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29AB"/>
    <w:rsid w:val="00CF5E36"/>
    <w:rsid w:val="00D019C6"/>
    <w:rsid w:val="00D0479B"/>
    <w:rsid w:val="00D05396"/>
    <w:rsid w:val="00D057C9"/>
    <w:rsid w:val="00D10140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5AD5"/>
    <w:rsid w:val="00D46355"/>
    <w:rsid w:val="00D463B9"/>
    <w:rsid w:val="00D502C2"/>
    <w:rsid w:val="00D54369"/>
    <w:rsid w:val="00D56360"/>
    <w:rsid w:val="00D56D92"/>
    <w:rsid w:val="00D575B2"/>
    <w:rsid w:val="00D57699"/>
    <w:rsid w:val="00D57C33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4949"/>
    <w:rsid w:val="00DF4FD1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47FBD"/>
    <w:rsid w:val="00E513CB"/>
    <w:rsid w:val="00E52D65"/>
    <w:rsid w:val="00E53FC4"/>
    <w:rsid w:val="00E5497B"/>
    <w:rsid w:val="00E55834"/>
    <w:rsid w:val="00E56273"/>
    <w:rsid w:val="00E6069F"/>
    <w:rsid w:val="00E62FA4"/>
    <w:rsid w:val="00E643E1"/>
    <w:rsid w:val="00E6452A"/>
    <w:rsid w:val="00E65AEA"/>
    <w:rsid w:val="00E70678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0E5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429"/>
    <w:rsid w:val="00ED08CD"/>
    <w:rsid w:val="00ED1B61"/>
    <w:rsid w:val="00ED3C64"/>
    <w:rsid w:val="00ED406C"/>
    <w:rsid w:val="00ED5484"/>
    <w:rsid w:val="00ED7F01"/>
    <w:rsid w:val="00EE0592"/>
    <w:rsid w:val="00EE097D"/>
    <w:rsid w:val="00EE1EF2"/>
    <w:rsid w:val="00EE2C8D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094"/>
    <w:rsid w:val="00F13EE5"/>
    <w:rsid w:val="00F163DF"/>
    <w:rsid w:val="00F16473"/>
    <w:rsid w:val="00F165BD"/>
    <w:rsid w:val="00F167D7"/>
    <w:rsid w:val="00F16C3A"/>
    <w:rsid w:val="00F1721A"/>
    <w:rsid w:val="00F268DD"/>
    <w:rsid w:val="00F26D3E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522D"/>
    <w:rsid w:val="00F460A7"/>
    <w:rsid w:val="00F46183"/>
    <w:rsid w:val="00F4683F"/>
    <w:rsid w:val="00F543D4"/>
    <w:rsid w:val="00F54F14"/>
    <w:rsid w:val="00F60DA8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879CB"/>
    <w:rsid w:val="00F90F8B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6D2A"/>
    <w:rsid w:val="00FB7BEC"/>
    <w:rsid w:val="00FC0531"/>
    <w:rsid w:val="00FC0BC1"/>
    <w:rsid w:val="00FC1C00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2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2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1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8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36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6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7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1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2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9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8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1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4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7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2C087-2BA6-45F3-8840-DC7317F06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1624</TotalTime>
  <Pages>3</Pages>
  <Words>276</Words>
  <Characters>1578</Characters>
  <Application>Microsoft Office Word</Application>
  <DocSecurity>0</DocSecurity>
  <Lines>13</Lines>
  <Paragraphs>3</Paragraphs>
  <ScaleCrop>false</ScaleCrop>
  <Company>MC SYSTEM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185</cp:revision>
  <dcterms:created xsi:type="dcterms:W3CDTF">2017-06-13T01:01:00Z</dcterms:created>
  <dcterms:modified xsi:type="dcterms:W3CDTF">2018-07-02T07:06:00Z</dcterms:modified>
</cp:coreProperties>
</file>