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A6A" w:rsidRPr="00AC4A6A" w:rsidRDefault="00AC4A6A" w:rsidP="00AC4A6A">
      <w:pPr>
        <w:widowControl/>
        <w:spacing w:before="100" w:beforeAutospacing="1" w:after="100" w:afterAutospacing="1"/>
        <w:jc w:val="center"/>
        <w:outlineLvl w:val="0"/>
        <w:rPr>
          <w:rFonts w:ascii="宋体" w:eastAsia="宋体" w:hAnsi="宋体" w:cs="宋体"/>
          <w:b/>
          <w:bCs/>
          <w:kern w:val="36"/>
          <w:sz w:val="24"/>
          <w:szCs w:val="24"/>
        </w:rPr>
      </w:pPr>
      <w:r w:rsidRPr="00AC4A6A">
        <w:rPr>
          <w:rFonts w:ascii="宋体" w:eastAsia="宋体" w:hAnsi="宋体" w:cs="宋体"/>
          <w:b/>
          <w:bCs/>
          <w:kern w:val="36"/>
          <w:sz w:val="24"/>
          <w:szCs w:val="24"/>
        </w:rPr>
        <w:t>2018呼和浩特第一医院招聘34名护士职位表</w:t>
      </w:r>
    </w:p>
    <w:tbl>
      <w:tblPr>
        <w:tblW w:w="67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27"/>
        <w:gridCol w:w="823"/>
        <w:gridCol w:w="424"/>
        <w:gridCol w:w="1630"/>
        <w:gridCol w:w="1431"/>
      </w:tblGrid>
      <w:tr w:rsidR="00AC4A6A" w:rsidRPr="00AC4A6A" w:rsidTr="00AC4A6A">
        <w:trPr>
          <w:trHeight w:val="345"/>
          <w:jc w:val="center"/>
        </w:trPr>
        <w:tc>
          <w:tcPr>
            <w:tcW w:w="67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呼和浩特市第一医院</w:t>
            </w: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2018</w:t>
            </w: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年公开招聘合同制护士岗位表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专业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血液净化</w:t>
            </w:r>
            <w:proofErr w:type="gramStart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一</w:t>
            </w:r>
            <w:proofErr w:type="gramEnd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泌尿外科护士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放疗科护士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血液科护士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干部保健科护士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急诊外科护士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妇科护士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产</w:t>
            </w:r>
            <w:proofErr w:type="gramStart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一</w:t>
            </w:r>
            <w:proofErr w:type="gramEnd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护理学、助产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产二科护士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护理学、助产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老年病内二科（综合）护士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呼吸内二科护士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骨二科（脊柱）护士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神经内科护士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烧伤科护士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内分泌科护士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proofErr w:type="gramStart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蒙医科</w:t>
            </w:r>
            <w:proofErr w:type="gramEnd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本科（蒙汉兼通）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proofErr w:type="gramStart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介入科</w:t>
            </w:r>
            <w:proofErr w:type="gramEnd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呼吸内</w:t>
            </w:r>
            <w:proofErr w:type="gramStart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一</w:t>
            </w:r>
            <w:proofErr w:type="gramEnd"/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神经外科护士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心血管内二科护士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麻醉护士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护理学（麻醉）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麻醉科护士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护理学</w:t>
            </w:r>
          </w:p>
        </w:tc>
      </w:tr>
      <w:tr w:rsidR="00AC4A6A" w:rsidRPr="00AC4A6A" w:rsidTr="00AC4A6A">
        <w:trPr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A6A" w:rsidRPr="00AC4A6A" w:rsidRDefault="00AC4A6A" w:rsidP="00AC4A6A">
            <w:pPr>
              <w:widowControl/>
              <w:spacing w:line="39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AC4A6A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 xml:space="preserve">　</w:t>
            </w:r>
          </w:p>
        </w:tc>
      </w:tr>
    </w:tbl>
    <w:p w:rsidR="00AC4A6A" w:rsidRDefault="00AC4A6A" w:rsidP="00AC4A6A"/>
    <w:sectPr w:rsidR="00AC4A6A" w:rsidSect="006F7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D5B" w:rsidRDefault="00E57D5B" w:rsidP="00AC4A6A">
      <w:r>
        <w:separator/>
      </w:r>
    </w:p>
  </w:endnote>
  <w:endnote w:type="continuationSeparator" w:id="0">
    <w:p w:rsidR="00E57D5B" w:rsidRDefault="00E57D5B" w:rsidP="00AC4A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D5B" w:rsidRDefault="00E57D5B" w:rsidP="00AC4A6A">
      <w:r>
        <w:separator/>
      </w:r>
    </w:p>
  </w:footnote>
  <w:footnote w:type="continuationSeparator" w:id="0">
    <w:p w:rsidR="00E57D5B" w:rsidRDefault="00E57D5B" w:rsidP="00AC4A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4A6A"/>
    <w:rsid w:val="006F7FE5"/>
    <w:rsid w:val="00AC4A6A"/>
    <w:rsid w:val="00E57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FE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C4A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4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4A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4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4A6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C4A6A"/>
    <w:rPr>
      <w:rFonts w:ascii="宋体" w:eastAsia="宋体" w:hAnsi="宋体" w:cs="宋体"/>
      <w:b/>
      <w:bCs/>
      <w:kern w:val="36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1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6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8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4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2018-05-07T03:58:00Z</dcterms:created>
  <dcterms:modified xsi:type="dcterms:W3CDTF">2018-05-07T03:58:00Z</dcterms:modified>
</cp:coreProperties>
</file>