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3CC" w:rsidRPr="00A413CC" w:rsidRDefault="00A413CC" w:rsidP="00A413CC">
      <w:pPr>
        <w:widowControl/>
        <w:spacing w:line="420" w:lineRule="atLeast"/>
        <w:jc w:val="center"/>
        <w:rPr>
          <w:rFonts w:ascii="宋体" w:eastAsia="宋体" w:hAnsi="宋体" w:cs="宋体"/>
          <w:kern w:val="0"/>
          <w:szCs w:val="21"/>
        </w:rPr>
      </w:pPr>
      <w:r w:rsidRPr="00A413CC">
        <w:rPr>
          <w:rFonts w:ascii="宋体" w:eastAsia="宋体" w:hAnsi="宋体" w:cs="宋体" w:hint="eastAsia"/>
          <w:kern w:val="0"/>
          <w:szCs w:val="21"/>
        </w:rPr>
        <w:t>白</w:t>
      </w:r>
      <w:proofErr w:type="gramStart"/>
      <w:r w:rsidRPr="00A413CC">
        <w:rPr>
          <w:rFonts w:ascii="宋体" w:eastAsia="宋体" w:hAnsi="宋体" w:cs="宋体" w:hint="eastAsia"/>
          <w:kern w:val="0"/>
          <w:szCs w:val="21"/>
        </w:rPr>
        <w:t>坭</w:t>
      </w:r>
      <w:proofErr w:type="gramEnd"/>
      <w:r w:rsidRPr="00A413CC">
        <w:rPr>
          <w:rFonts w:ascii="宋体" w:eastAsia="宋体" w:hAnsi="宋体" w:cs="宋体" w:hint="eastAsia"/>
          <w:kern w:val="0"/>
          <w:szCs w:val="21"/>
        </w:rPr>
        <w:t>镇社区卫生服务中心2018年第一次招聘工作人员职位一览表</w:t>
      </w:r>
    </w:p>
    <w:p w:rsidR="00A413CC" w:rsidRPr="00A413CC" w:rsidRDefault="00A413CC" w:rsidP="00A413CC">
      <w:pPr>
        <w:widowControl/>
        <w:spacing w:line="420" w:lineRule="atLeast"/>
        <w:jc w:val="left"/>
        <w:rPr>
          <w:rFonts w:ascii="宋体" w:eastAsia="宋体" w:hAnsi="宋体" w:cs="宋体" w:hint="eastAsia"/>
          <w:kern w:val="0"/>
          <w:szCs w:val="21"/>
        </w:rPr>
      </w:pPr>
      <w:r w:rsidRPr="00A413CC">
        <w:rPr>
          <w:rFonts w:ascii="宋体" w:eastAsia="宋体" w:hAnsi="宋体" w:cs="宋体" w:hint="eastAsia"/>
          <w:kern w:val="0"/>
          <w:szCs w:val="21"/>
        </w:rPr>
        <w:t> </w:t>
      </w:r>
    </w:p>
    <w:tbl>
      <w:tblPr>
        <w:tblW w:w="0" w:type="auto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5"/>
        <w:gridCol w:w="549"/>
        <w:gridCol w:w="549"/>
        <w:gridCol w:w="1097"/>
        <w:gridCol w:w="549"/>
        <w:gridCol w:w="2904"/>
        <w:gridCol w:w="2361"/>
      </w:tblGrid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职称与执业资质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其他要求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门诊医生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临床医学/</w:t>
            </w:r>
          </w:p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大专以上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具有执业助理医师以上资格，执业范围：内科、儿科、中西医结合、全科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社会人员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妇幼医师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妇幼/卫生保健/临床医学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中专以上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具有执业助理医师以上资格，执业范围：妇产科、全科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社会人员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公卫医师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社会人员需具有执业医师资格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应届毕业生/社会人员，35周岁以下。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中专以上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具有执业助理医师以上资格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社会人员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护士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护理学/助产士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中专以上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社会人员需取得护士执业资格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应届毕业生/社会人员，身高156cm以上，35周岁以下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药剂师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具有药士以上卫生专业技术资格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社会人员，35周岁以下</w:t>
            </w:r>
          </w:p>
        </w:tc>
      </w:tr>
      <w:tr w:rsidR="00A413CC" w:rsidRPr="00A413CC" w:rsidTr="00A413CC">
        <w:trPr>
          <w:tblCellSpacing w:w="2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13CC" w:rsidRPr="00A413CC" w:rsidRDefault="00A413CC" w:rsidP="00A413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13C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应届毕业生/社会人员，35周岁以下</w:t>
            </w:r>
          </w:p>
        </w:tc>
      </w:tr>
    </w:tbl>
    <w:p w:rsidR="00A413CC" w:rsidRPr="00A413CC" w:rsidRDefault="00A413CC" w:rsidP="00A413CC">
      <w:pPr>
        <w:widowControl/>
        <w:spacing w:line="420" w:lineRule="atLeast"/>
        <w:jc w:val="left"/>
        <w:rPr>
          <w:rFonts w:ascii="宋体" w:eastAsia="宋体" w:hAnsi="宋体" w:cs="宋体" w:hint="eastAsia"/>
          <w:kern w:val="0"/>
          <w:szCs w:val="21"/>
        </w:rPr>
      </w:pPr>
      <w:r w:rsidRPr="00A413CC">
        <w:rPr>
          <w:rFonts w:ascii="宋体" w:eastAsia="宋体" w:hAnsi="宋体" w:cs="宋体" w:hint="eastAsia"/>
          <w:kern w:val="0"/>
          <w:szCs w:val="21"/>
        </w:rPr>
        <w:t> </w:t>
      </w:r>
    </w:p>
    <w:p w:rsidR="00A413CC" w:rsidRPr="00A413CC" w:rsidRDefault="00A413CC" w:rsidP="00A413CC">
      <w:pPr>
        <w:widowControl/>
        <w:spacing w:line="420" w:lineRule="atLeast"/>
        <w:jc w:val="left"/>
        <w:rPr>
          <w:rFonts w:ascii="宋体" w:eastAsia="宋体" w:hAnsi="宋体" w:cs="宋体" w:hint="eastAsia"/>
          <w:kern w:val="0"/>
          <w:szCs w:val="21"/>
        </w:rPr>
      </w:pPr>
      <w:r w:rsidRPr="00A413CC">
        <w:rPr>
          <w:rFonts w:ascii="宋体" w:eastAsia="宋体" w:hAnsi="宋体" w:cs="宋体" w:hint="eastAsia"/>
          <w:kern w:val="0"/>
          <w:szCs w:val="21"/>
        </w:rPr>
        <w:t>其他条件及要求说明：1、应届毕业生为2018年毕业的全日制高等院校毕业生；2、社会人员指除应届毕业生外已取得国家承认学历的人员；3、年龄及工作年限计算截止时间为接受报名的最后一天。</w:t>
      </w:r>
    </w:p>
    <w:p w:rsidR="00D31C5A" w:rsidRDefault="00D31C5A"/>
    <w:sectPr w:rsidR="00D31C5A" w:rsidSect="00D31C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036" w:rsidRDefault="00D12036" w:rsidP="00A413CC">
      <w:r>
        <w:separator/>
      </w:r>
    </w:p>
  </w:endnote>
  <w:endnote w:type="continuationSeparator" w:id="0">
    <w:p w:rsidR="00D12036" w:rsidRDefault="00D12036" w:rsidP="00A413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036" w:rsidRDefault="00D12036" w:rsidP="00A413CC">
      <w:r>
        <w:separator/>
      </w:r>
    </w:p>
  </w:footnote>
  <w:footnote w:type="continuationSeparator" w:id="0">
    <w:p w:rsidR="00D12036" w:rsidRDefault="00D12036" w:rsidP="00A413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3CC"/>
    <w:rsid w:val="00A413CC"/>
    <w:rsid w:val="00D12036"/>
    <w:rsid w:val="00D31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1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13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1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13CC"/>
    <w:rPr>
      <w:sz w:val="18"/>
      <w:szCs w:val="18"/>
    </w:rPr>
  </w:style>
  <w:style w:type="paragraph" w:styleId="a5">
    <w:name w:val="Normal (Web)"/>
    <w:basedOn w:val="a"/>
    <w:uiPriority w:val="99"/>
    <w:unhideWhenUsed/>
    <w:rsid w:val="00A413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644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3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12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5" w:color="DDDDDD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2018-05-07T03:52:00Z</dcterms:created>
  <dcterms:modified xsi:type="dcterms:W3CDTF">2018-05-07T03:52:00Z</dcterms:modified>
</cp:coreProperties>
</file>