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613"/>
        <w:gridCol w:w="2664"/>
        <w:gridCol w:w="1272"/>
        <w:gridCol w:w="1422"/>
        <w:gridCol w:w="1407"/>
        <w:gridCol w:w="958"/>
      </w:tblGrid>
      <w:tr w:rsidR="00F803AD" w:rsidRPr="00F803AD" w:rsidTr="00F803AD">
        <w:trPr>
          <w:tblCellSpacing w:w="0" w:type="dxa"/>
        </w:trPr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</w:rPr>
              <w:t>序号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</w:rPr>
              <w:t>招聘岗位名称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</w:rPr>
              <w:t>招聘人数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</w:rPr>
              <w:t>学历要求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</w:rPr>
              <w:t>学位要求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</w:rPr>
              <w:t>其他</w:t>
            </w:r>
          </w:p>
        </w:tc>
      </w:tr>
      <w:tr w:rsidR="00F803AD" w:rsidRPr="00F803AD" w:rsidTr="00F803AD">
        <w:trPr>
          <w:trHeight w:val="450"/>
          <w:tblCellSpacing w:w="0" w:type="dxa"/>
        </w:trPr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儿科（</w:t>
            </w:r>
            <w:proofErr w:type="gramStart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规</w:t>
            </w:r>
            <w:proofErr w:type="gramEnd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培医师</w:t>
            </w: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803AD" w:rsidRPr="00F803AD" w:rsidTr="00F803AD">
        <w:trPr>
          <w:tblCellSpacing w:w="0" w:type="dxa"/>
        </w:trPr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全科（</w:t>
            </w:r>
            <w:proofErr w:type="gramStart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规</w:t>
            </w:r>
            <w:proofErr w:type="gramEnd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培医师</w:t>
            </w: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803AD" w:rsidRPr="00F803AD" w:rsidTr="00F803AD">
        <w:trPr>
          <w:tblCellSpacing w:w="0" w:type="dxa"/>
        </w:trPr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妇产科（</w:t>
            </w:r>
            <w:proofErr w:type="gramStart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规</w:t>
            </w:r>
            <w:proofErr w:type="gramEnd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培医师</w:t>
            </w: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803AD" w:rsidRPr="00F803AD" w:rsidTr="00F803AD">
        <w:trPr>
          <w:tblCellSpacing w:w="0" w:type="dxa"/>
        </w:trPr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核医学科（</w:t>
            </w:r>
            <w:proofErr w:type="gramStart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规</w:t>
            </w:r>
            <w:proofErr w:type="gramEnd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培医师</w:t>
            </w: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803AD" w:rsidRPr="00F803AD" w:rsidTr="00F803AD">
        <w:trPr>
          <w:tblCellSpacing w:w="0" w:type="dxa"/>
        </w:trPr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皮肤科（</w:t>
            </w:r>
            <w:proofErr w:type="gramStart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规</w:t>
            </w:r>
            <w:proofErr w:type="gramEnd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培医师</w:t>
            </w: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803AD" w:rsidRPr="00F803AD" w:rsidTr="00F803AD">
        <w:trPr>
          <w:tblCellSpacing w:w="0" w:type="dxa"/>
        </w:trPr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烧伤整形科（</w:t>
            </w:r>
            <w:proofErr w:type="gramStart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规</w:t>
            </w:r>
            <w:proofErr w:type="gramEnd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培医师</w:t>
            </w: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803AD" w:rsidRPr="00F803AD" w:rsidTr="00F803AD">
        <w:trPr>
          <w:tblCellSpacing w:w="0" w:type="dxa"/>
        </w:trPr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疼痛科（</w:t>
            </w:r>
            <w:proofErr w:type="gramStart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规</w:t>
            </w:r>
            <w:proofErr w:type="gramEnd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培医师</w:t>
            </w: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803AD" w:rsidRPr="00F803AD" w:rsidTr="00F803AD">
        <w:trPr>
          <w:tblCellSpacing w:w="0" w:type="dxa"/>
        </w:trPr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麻醉科（</w:t>
            </w:r>
            <w:proofErr w:type="gramStart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规</w:t>
            </w:r>
            <w:proofErr w:type="gramEnd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培医师</w:t>
            </w: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803AD" w:rsidRPr="00F803AD" w:rsidTr="00F803AD">
        <w:trPr>
          <w:tblCellSpacing w:w="0" w:type="dxa"/>
        </w:trPr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普外科（</w:t>
            </w:r>
            <w:proofErr w:type="gramStart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规</w:t>
            </w:r>
            <w:proofErr w:type="gramEnd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培医师</w:t>
            </w: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803AD" w:rsidRPr="00F803AD" w:rsidTr="00F803AD">
        <w:trPr>
          <w:tblCellSpacing w:w="0" w:type="dxa"/>
        </w:trPr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急诊内科（</w:t>
            </w:r>
            <w:proofErr w:type="gramStart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规</w:t>
            </w:r>
            <w:proofErr w:type="gramEnd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培医师</w:t>
            </w: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803AD" w:rsidRPr="00F803AD" w:rsidTr="00F803AD">
        <w:trPr>
          <w:tblCellSpacing w:w="0" w:type="dxa"/>
        </w:trPr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创伤外科（</w:t>
            </w:r>
            <w:proofErr w:type="gramStart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规</w:t>
            </w:r>
            <w:proofErr w:type="gramEnd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培医师</w:t>
            </w: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803AD" w:rsidRPr="00F803AD" w:rsidTr="00F803AD">
        <w:trPr>
          <w:tblCellSpacing w:w="0" w:type="dxa"/>
        </w:trPr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院前急救（</w:t>
            </w:r>
            <w:proofErr w:type="gramStart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规</w:t>
            </w:r>
            <w:proofErr w:type="gramEnd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培医师</w:t>
            </w: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803AD" w:rsidRPr="00F803AD" w:rsidTr="00F803AD">
        <w:trPr>
          <w:tblCellSpacing w:w="0" w:type="dxa"/>
        </w:trPr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超声科（</w:t>
            </w:r>
            <w:proofErr w:type="gramStart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规</w:t>
            </w:r>
            <w:proofErr w:type="gramEnd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培医师</w:t>
            </w: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803AD" w:rsidRPr="00F803AD" w:rsidTr="00F803AD">
        <w:trPr>
          <w:tblCellSpacing w:w="0" w:type="dxa"/>
        </w:trPr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介入放射科（</w:t>
            </w:r>
            <w:proofErr w:type="gramStart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规</w:t>
            </w:r>
            <w:proofErr w:type="gramEnd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培医师</w:t>
            </w: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803AD" w:rsidRPr="00F803AD" w:rsidTr="00F803AD">
        <w:trPr>
          <w:tblCellSpacing w:w="0" w:type="dxa"/>
        </w:trPr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病理科（</w:t>
            </w:r>
            <w:proofErr w:type="gramStart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规</w:t>
            </w:r>
            <w:proofErr w:type="gramEnd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培医师</w:t>
            </w: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F803AD" w:rsidRPr="00F803AD" w:rsidTr="00F803AD">
        <w:trPr>
          <w:tblCellSpacing w:w="0" w:type="dxa"/>
        </w:trPr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耳鼻咽喉科（</w:t>
            </w:r>
            <w:proofErr w:type="gramStart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规</w:t>
            </w:r>
            <w:proofErr w:type="gramEnd"/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培医师</w:t>
            </w: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3AD" w:rsidRPr="00F803AD" w:rsidRDefault="00F803AD" w:rsidP="00F803AD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F803AD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0" w:type="auto"/>
            <w:vAlign w:val="center"/>
            <w:hideMark/>
          </w:tcPr>
          <w:p w:rsidR="00F803AD" w:rsidRPr="00F803AD" w:rsidRDefault="00F803AD" w:rsidP="00F803A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59526E" w:rsidRDefault="0059526E"/>
    <w:sectPr w:rsidR="0059526E" w:rsidSect="005952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803AD"/>
    <w:rsid w:val="0059526E"/>
    <w:rsid w:val="00F803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2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803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803A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805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2018-04-15T02:59:00Z</dcterms:created>
  <dcterms:modified xsi:type="dcterms:W3CDTF">2018-04-15T02:59:00Z</dcterms:modified>
</cp:coreProperties>
</file>