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山西省中西医结合医院招聘资格审核：报名人员于2018.3.8-2018.3.10，上午8:00--12:00，下午14:30—18:00，携带以下资料到人事科进行资格审核：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山西省中西医结合医院招聘笔试：以</w:t>
      </w:r>
      <w:proofErr w:type="gramStart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官网通知</w:t>
      </w:r>
      <w:proofErr w:type="gramEnd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为准，不按规定参加者视为放弃;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笔试成绩占总成绩的50%;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山西省中西医结合医院招聘面试：以</w:t>
      </w:r>
      <w:proofErr w:type="gramStart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官网通知</w:t>
      </w:r>
      <w:proofErr w:type="gramEnd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为准，不按规定参加者视为放弃;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面试成绩占总成绩的20%;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山西省中西医结合医院招聘实践技能操作：以</w:t>
      </w:r>
      <w:proofErr w:type="gramStart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官网通知</w:t>
      </w:r>
      <w:proofErr w:type="gramEnd"/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为准，不按规定参加者视为放弃;</w:t>
      </w:r>
    </w:p>
    <w:p w:rsidR="005C3297" w:rsidRPr="005C3297" w:rsidRDefault="005C3297" w:rsidP="005C3297">
      <w:pPr>
        <w:widowControl/>
        <w:shd w:val="clear" w:color="auto" w:fill="FFFFFF"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C3297">
        <w:rPr>
          <w:rFonts w:ascii="宋体" w:eastAsia="宋体" w:hAnsi="宋体" w:cs="宋体" w:hint="eastAsia"/>
          <w:color w:val="333333"/>
          <w:kern w:val="0"/>
          <w:szCs w:val="21"/>
        </w:rPr>
        <w:t>操作成绩占总成绩的30%;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631"/>
        <w:gridCol w:w="286"/>
        <w:gridCol w:w="669"/>
        <w:gridCol w:w="1097"/>
        <w:gridCol w:w="1007"/>
        <w:gridCol w:w="4351"/>
        <w:gridCol w:w="293"/>
      </w:tblGrid>
      <w:tr w:rsidR="005C3297" w:rsidRPr="005C3297" w:rsidTr="005C3297">
        <w:trPr>
          <w:tblCellSpacing w:w="7" w:type="dxa"/>
        </w:trPr>
        <w:tc>
          <w:tcPr>
            <w:tcW w:w="0" w:type="auto"/>
            <w:gridSpan w:val="7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山西省中西医结合医院招聘聘用制护理工作人员信息表</w:t>
            </w:r>
          </w:p>
        </w:tc>
      </w:tr>
      <w:tr w:rsidR="005C3297" w:rsidRPr="005C3297" w:rsidTr="005C3297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招聘岗位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年龄要求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学历要求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其它要求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</w:rPr>
              <w:t>备注</w:t>
            </w:r>
          </w:p>
        </w:tc>
      </w:tr>
      <w:tr w:rsidR="005C3297" w:rsidRPr="005C3297" w:rsidTr="005C3297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护理岗位1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全日制本科学历、学位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1、普通高中起点；2、有护士（师）资格证（应届生除外)；3、有两年及以上临床护理工作经历优先；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5C3297" w:rsidRPr="005C3297" w:rsidTr="005C3297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助产士岗位2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全日制本科学历、学位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护理学（助产专业）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1、普通高中起点；2、有护士（师）资格证（应届生除外)；3、有两年及以上临床护理工作经历优先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5C3297" w:rsidRPr="005C3297" w:rsidRDefault="005C3297" w:rsidP="005C329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5C32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114D6A" w:rsidRPr="005C3297" w:rsidRDefault="00114D6A" w:rsidP="005C3297">
      <w:pPr>
        <w:rPr>
          <w:szCs w:val="24"/>
        </w:rPr>
      </w:pPr>
    </w:p>
    <w:sectPr w:rsidR="00114D6A" w:rsidRPr="005C3297" w:rsidSect="00114D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0D5" w:rsidRDefault="007170D5" w:rsidP="005C3297">
      <w:r>
        <w:separator/>
      </w:r>
    </w:p>
  </w:endnote>
  <w:endnote w:type="continuationSeparator" w:id="0">
    <w:p w:rsidR="007170D5" w:rsidRDefault="007170D5" w:rsidP="005C3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0D5" w:rsidRDefault="007170D5" w:rsidP="005C3297">
      <w:r>
        <w:separator/>
      </w:r>
    </w:p>
  </w:footnote>
  <w:footnote w:type="continuationSeparator" w:id="0">
    <w:p w:rsidR="007170D5" w:rsidRDefault="007170D5" w:rsidP="005C32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A21"/>
    <w:rsid w:val="000427DF"/>
    <w:rsid w:val="00063003"/>
    <w:rsid w:val="00085C3B"/>
    <w:rsid w:val="0009367D"/>
    <w:rsid w:val="000D0302"/>
    <w:rsid w:val="000E777B"/>
    <w:rsid w:val="00111DD9"/>
    <w:rsid w:val="00114D6A"/>
    <w:rsid w:val="0011672B"/>
    <w:rsid w:val="001439F7"/>
    <w:rsid w:val="001A68F7"/>
    <w:rsid w:val="002D06A8"/>
    <w:rsid w:val="00353F96"/>
    <w:rsid w:val="00453D48"/>
    <w:rsid w:val="004938F5"/>
    <w:rsid w:val="004D67F0"/>
    <w:rsid w:val="00532B5E"/>
    <w:rsid w:val="00561765"/>
    <w:rsid w:val="005630BB"/>
    <w:rsid w:val="005A5174"/>
    <w:rsid w:val="005C3297"/>
    <w:rsid w:val="005E602F"/>
    <w:rsid w:val="006327C9"/>
    <w:rsid w:val="006339B2"/>
    <w:rsid w:val="0066707C"/>
    <w:rsid w:val="00692A60"/>
    <w:rsid w:val="006C0329"/>
    <w:rsid w:val="006E129A"/>
    <w:rsid w:val="006F0CF7"/>
    <w:rsid w:val="00702CCC"/>
    <w:rsid w:val="007170D5"/>
    <w:rsid w:val="007415F4"/>
    <w:rsid w:val="00746EF5"/>
    <w:rsid w:val="007C6E51"/>
    <w:rsid w:val="007E3603"/>
    <w:rsid w:val="008D0EFA"/>
    <w:rsid w:val="008E1E98"/>
    <w:rsid w:val="00931A1A"/>
    <w:rsid w:val="009536EE"/>
    <w:rsid w:val="009716A8"/>
    <w:rsid w:val="00987394"/>
    <w:rsid w:val="00996A21"/>
    <w:rsid w:val="009F2B7E"/>
    <w:rsid w:val="00A52CA1"/>
    <w:rsid w:val="00A85ECD"/>
    <w:rsid w:val="00A90A74"/>
    <w:rsid w:val="00B14DE0"/>
    <w:rsid w:val="00B22525"/>
    <w:rsid w:val="00BA0E10"/>
    <w:rsid w:val="00BE1499"/>
    <w:rsid w:val="00C03319"/>
    <w:rsid w:val="00C10160"/>
    <w:rsid w:val="00C43E60"/>
    <w:rsid w:val="00C74034"/>
    <w:rsid w:val="00D766A5"/>
    <w:rsid w:val="00DA122D"/>
    <w:rsid w:val="00DB184C"/>
    <w:rsid w:val="00DD6C57"/>
    <w:rsid w:val="00DE63CB"/>
    <w:rsid w:val="00E31DE0"/>
    <w:rsid w:val="00EB206F"/>
    <w:rsid w:val="00ED698F"/>
    <w:rsid w:val="00EF25A6"/>
    <w:rsid w:val="00F04E4C"/>
    <w:rsid w:val="00F1071E"/>
    <w:rsid w:val="00F24A7A"/>
    <w:rsid w:val="00F26052"/>
    <w:rsid w:val="00F57146"/>
    <w:rsid w:val="00F71B49"/>
    <w:rsid w:val="00FC570F"/>
    <w:rsid w:val="3A8C22ED"/>
    <w:rsid w:val="5940294C"/>
    <w:rsid w:val="7BEB4E11"/>
    <w:rsid w:val="7DF07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14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14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14D6A"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rsid w:val="00114D6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114D6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14D6A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114D6A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5C32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5C32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F9B2CC-553C-444C-A942-FE24BB529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WwW.YlmF.CoM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DELL</cp:lastModifiedBy>
  <cp:revision>13</cp:revision>
  <cp:lastPrinted>2017-09-12T00:59:00Z</cp:lastPrinted>
  <dcterms:created xsi:type="dcterms:W3CDTF">2018-02-23T03:51:00Z</dcterms:created>
  <dcterms:modified xsi:type="dcterms:W3CDTF">2018-03-07T03:42:00Z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