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仿宋" w:eastAsia="黑体"/>
          <w:sz w:val="28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1</w:t>
      </w:r>
    </w:p>
    <w:p>
      <w:pPr>
        <w:spacing w:beforeLines="100" w:afterLines="50" w:line="540" w:lineRule="exact"/>
        <w:jc w:val="center"/>
        <w:rPr>
          <w:rFonts w:hint="eastAsia" w:ascii="方正小标宋简体" w:hAnsi="仿宋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宋体"/>
          <w:kern w:val="0"/>
          <w:sz w:val="36"/>
          <w:szCs w:val="36"/>
        </w:rPr>
        <w:t>2018年度卫生专业技术资格考试资格复审</w:t>
      </w:r>
      <w:r>
        <w:rPr>
          <w:rFonts w:hint="eastAsia" w:ascii="方正小标宋简体" w:hAnsi="仿宋" w:eastAsia="方正小标宋简体" w:cs="宋体"/>
          <w:kern w:val="0"/>
          <w:sz w:val="36"/>
          <w:szCs w:val="36"/>
          <w:lang w:eastAsia="zh-CN"/>
        </w:rPr>
        <w:t>现场确认</w:t>
      </w:r>
      <w:r>
        <w:rPr>
          <w:rFonts w:hint="eastAsia" w:ascii="方正小标宋简体" w:hAnsi="仿宋" w:eastAsia="方正小标宋简体" w:cs="宋体"/>
          <w:kern w:val="0"/>
          <w:sz w:val="36"/>
          <w:szCs w:val="36"/>
        </w:rPr>
        <w:t>时间安排表</w:t>
      </w:r>
    </w:p>
    <w:tbl>
      <w:tblPr>
        <w:tblStyle w:val="4"/>
        <w:tblpPr w:leftFromText="180" w:rightFromText="180" w:vertAnchor="text" w:horzAnchor="margin" w:tblpY="221"/>
        <w:tblOverlap w:val="never"/>
        <w:tblW w:w="89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0"/>
        <w:gridCol w:w="5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362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时  间</w:t>
            </w:r>
          </w:p>
        </w:tc>
        <w:tc>
          <w:tcPr>
            <w:tcW w:w="533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362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2018年1月9日</w:t>
            </w:r>
          </w:p>
        </w:tc>
        <w:tc>
          <w:tcPr>
            <w:tcW w:w="5335" w:type="dxa"/>
            <w:vAlign w:val="center"/>
          </w:tcPr>
          <w:p>
            <w:pPr>
              <w:spacing w:line="540" w:lineRule="exact"/>
              <w:ind w:firstLine="1400" w:firstLineChars="500"/>
              <w:jc w:val="both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上午：县中医医院</w:t>
            </w:r>
          </w:p>
          <w:p>
            <w:pPr>
              <w:spacing w:line="540" w:lineRule="exact"/>
              <w:ind w:firstLine="1400" w:firstLineChars="500"/>
              <w:jc w:val="both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下午：县妇保院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362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2018年1月10日</w:t>
            </w:r>
          </w:p>
        </w:tc>
        <w:tc>
          <w:tcPr>
            <w:tcW w:w="533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上午：县人民医院</w:t>
            </w:r>
          </w:p>
          <w:p>
            <w:pPr>
              <w:spacing w:line="540" w:lineRule="exact"/>
              <w:ind w:firstLine="1400" w:firstLineChars="500"/>
              <w:jc w:val="center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下午：县直其他卫生计生单位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362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2018年1月11日</w:t>
            </w:r>
          </w:p>
        </w:tc>
        <w:tc>
          <w:tcPr>
            <w:tcW w:w="533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各卫生院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362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2018年1月12日</w:t>
            </w:r>
          </w:p>
        </w:tc>
        <w:tc>
          <w:tcPr>
            <w:tcW w:w="533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县人才交流服务中心考生及其他医疗机构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362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2018年1月12—14日</w:t>
            </w:r>
          </w:p>
        </w:tc>
        <w:tc>
          <w:tcPr>
            <w:tcW w:w="533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县局整理汇总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362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2018年1月15日</w:t>
            </w:r>
          </w:p>
        </w:tc>
        <w:tc>
          <w:tcPr>
            <w:tcW w:w="533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上报市局</w:t>
            </w:r>
          </w:p>
        </w:tc>
      </w:tr>
    </w:tbl>
    <w:p>
      <w:pPr>
        <w:spacing w:line="540" w:lineRule="exact"/>
        <w:rPr>
          <w:rFonts w:hint="eastAsia" w:ascii="黑体" w:hAnsi="仿宋" w:eastAsia="黑体"/>
          <w:sz w:val="32"/>
          <w:szCs w:val="32"/>
        </w:rPr>
        <w:sectPr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027B0"/>
    <w:rsid w:val="3F7027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2018-01-04T00:15:00Z</dcterms:created>
  <dc:creator>无言</dc:creator>
  <cp:lastModifiedBy>无言</cp:lastModifiedBy>
  <dcterms:modified xsi:type="dcterms:W3CDTF">2018-01-04T00:15:47Z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