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ind w:left="0" w:firstLine="0"/>
        <w:jc w:val="center"/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15"/>
          <w:szCs w:val="15"/>
        </w:rPr>
      </w:pP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6"/>
          <w:szCs w:val="36"/>
        </w:rPr>
        <w:t>2017年</w:t>
      </w:r>
      <w:bookmarkEnd w:id="0"/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6"/>
          <w:szCs w:val="36"/>
        </w:rPr>
        <w:t>陆良县人民医院公开选调工作人员笔试成绩公告</w:t>
      </w:r>
    </w:p>
    <w:p>
      <w:pPr>
        <w:keepNext w:val="0"/>
        <w:keepLines w:val="0"/>
        <w:widowControl/>
        <w:suppressLineNumbers w:val="0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15"/>
          <w:szCs w:val="15"/>
        </w:rPr>
        <w:pict>
          <v:rect id="_x0000_i1025" o:spt="1" style="height:1.5pt;width:432pt;" fillcolor="#000000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0"/>
      </w:pPr>
      <w:r>
        <w:rPr>
          <w:rFonts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  <w:t>根据《中共陆良县委办公室 陆良县人民政府办公室关于印发〈陆良县事业单位公开选调工作人员办法〉的通知》（陆办字〔2014〕51号）规定，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  <w:t>按照陆良县人民医院2017年公开选调工作人员公告的要求，陆良县卫生和计划生育局于2017年12月12日至13日组织了报名，有效报名人数8人，各岗位达到开考比例，于2017年12月15日上午进行了公开选调笔试工作，现将笔试成绩进行公示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25" w:lineRule="atLeast"/>
        <w:ind w:left="0" w:right="0" w:firstLine="570"/>
        <w:jc w:val="both"/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  <w:t>咨询电话：陆良县人民医院      0874—6868247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25" w:lineRule="atLeast"/>
        <w:ind w:left="0" w:right="0" w:firstLine="570"/>
        <w:jc w:val="both"/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  <w:t>监督电话：陆良县纪委监察局    0874—6222561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25" w:lineRule="atLeast"/>
        <w:ind w:left="0" w:right="0" w:firstLine="2240"/>
        <w:jc w:val="both"/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  <w:t>陆良县人才服务中心  0874—6939531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25" w:lineRule="atLeast"/>
        <w:ind w:left="0" w:right="0" w:firstLine="2240"/>
        <w:jc w:val="both"/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</w:rPr>
        <w:t>陆良县卫计局        0874—622500</w:t>
      </w:r>
    </w:p>
    <w:tbl>
      <w:tblPr>
        <w:tblW w:w="884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90"/>
        <w:gridCol w:w="1409"/>
        <w:gridCol w:w="1725"/>
        <w:gridCol w:w="1395"/>
        <w:gridCol w:w="1080"/>
        <w:gridCol w:w="25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5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笔试分数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名次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是否进入技能测评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5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201701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结核门诊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5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201702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结核门诊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5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201705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中医科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5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201704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中医科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5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201706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中医科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5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201703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中医科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5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201707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办公室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5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201708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办公室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63" w:beforeAutospacing="0" w:after="63" w:afterAutospacing="0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5"/>
          <w:szCs w:val="15"/>
        </w:rPr>
        <w:t>　　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A8610E"/>
    <w:rsid w:val="4AA8610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2017-12-16T01:54:00Z</dcterms:created>
  <dc:creator>ASUS</dc:creator>
  <cp:lastModifiedBy>ASUS</cp:lastModifiedBy>
  <dcterms:modified xsi:type="dcterms:W3CDTF">2017-12-16T01:54:33Z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