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4" w:lineRule="atLeast"/>
        <w:jc w:val="center"/>
      </w:pPr>
      <w:r>
        <w:rPr>
          <w:rFonts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考生报名诚信承诺书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lef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　　我这次报名填写的《考生报名登记表》中所有内容是真实、可靠的，没有任何虚假信息和不实之辞，所提供的证件真实、合法、有效。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lef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　　主要证件包括：本人身份证、学历学位证书原件和复印件，相关单位出具的证明材料。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lef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　　如果本人被聘用，自愿在十堰市郧阳区服务五年以上，期间承诺绝不申请调出郧阳区，若本人自动离岗或辞职，自愿记入本人诚信档案。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righ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承诺人：        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lef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4" w:lineRule="atLeast"/>
        <w:jc w:val="right"/>
      </w:pPr>
      <w:r>
        <w:rPr>
          <w:rFonts w:hint="eastAsia" w:ascii="微软雅黑" w:hAnsi="微软雅黑" w:eastAsia="微软雅黑" w:cs="微软雅黑"/>
          <w:color w:val="333333"/>
          <w:sz w:val="19"/>
          <w:szCs w:val="19"/>
          <w:bdr w:val="none" w:color="auto" w:sz="0" w:space="0"/>
        </w:rPr>
        <w:t>二〇一七年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BF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 w:line="25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last-of-typ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2017-12-16T01:58:12Z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