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5398" w:type="dxa"/>
        <w:jc w:val="center"/>
        <w:tblCellSpacing w:w="0" w:type="dxa"/>
        <w:tblInd w:w="0" w:type="dxa"/>
        <w:shd w:val="clear" w:color="auto" w:fill="FFFFFF"/>
        <w:tblLayout w:type="fixed"/>
        <w:tblCellMar>
          <w:top w:w="0" w:type="dxa"/>
          <w:left w:w="0" w:type="dxa"/>
          <w:bottom w:w="0" w:type="dxa"/>
          <w:right w:w="0" w:type="dxa"/>
        </w:tblCellMar>
      </w:tblPr>
      <w:tblGrid>
        <w:gridCol w:w="15398"/>
      </w:tblGrid>
      <w:tr>
        <w:tblPrEx>
          <w:shd w:val="clear" w:color="auto" w:fill="FFFFFF"/>
          <w:tblLayout w:type="fixed"/>
          <w:tblCellMar>
            <w:top w:w="0" w:type="dxa"/>
            <w:left w:w="0" w:type="dxa"/>
            <w:bottom w:w="0" w:type="dxa"/>
            <w:right w:w="0" w:type="dxa"/>
          </w:tblCellMar>
        </w:tblPrEx>
        <w:trPr>
          <w:trHeight w:val="3757" w:hRule="atLeast"/>
          <w:tblCellSpacing w:w="0" w:type="dxa"/>
          <w:jc w:val="center"/>
        </w:trPr>
        <w:tc>
          <w:tcPr>
            <w:tcW w:w="15398" w:type="dxa"/>
            <w:shd w:val="clear" w:color="auto" w:fill="FFFFFF"/>
            <w:vAlign w:val="top"/>
          </w:tcPr>
          <w:tbl>
            <w:tblPr>
              <w:tblW w:w="15398" w:type="dxa"/>
              <w:jc w:val="center"/>
              <w:tblCellSpacing w:w="0" w:type="dxa"/>
              <w:tblInd w:w="0" w:type="dxa"/>
              <w:shd w:val="clear"/>
              <w:tblLayout w:type="fixed"/>
              <w:tblCellMar>
                <w:top w:w="0" w:type="dxa"/>
                <w:left w:w="0" w:type="dxa"/>
                <w:bottom w:w="0" w:type="dxa"/>
                <w:right w:w="0" w:type="dxa"/>
              </w:tblCellMar>
            </w:tblPr>
            <w:tblGrid>
              <w:gridCol w:w="15398"/>
            </w:tblGrid>
            <w:tr>
              <w:tblPrEx>
                <w:shd w:val="clear"/>
                <w:tblLayout w:type="fixed"/>
                <w:tblCellMar>
                  <w:top w:w="0" w:type="dxa"/>
                  <w:left w:w="0" w:type="dxa"/>
                  <w:bottom w:w="0" w:type="dxa"/>
                  <w:right w:w="0" w:type="dxa"/>
                </w:tblCellMar>
              </w:tblPrEx>
              <w:trPr>
                <w:tblCellSpacing w:w="0" w:type="dxa"/>
                <w:jc w:val="center"/>
              </w:trPr>
              <w:tc>
                <w:tcPr>
                  <w:tcW w:w="15398" w:type="dxa"/>
                  <w:shd w:val="clear"/>
                  <w:vAlign w:val="top"/>
                </w:tcPr>
                <w:p>
                  <w:pPr>
                    <w:keepNext w:val="0"/>
                    <w:keepLines w:val="0"/>
                    <w:widowControl/>
                    <w:suppressLineNumbers w:val="0"/>
                    <w:spacing w:line="275" w:lineRule="atLeast"/>
                    <w:jc w:val="left"/>
                    <w:rPr>
                      <w:rFonts w:ascii="微软雅黑" w:hAnsi="微软雅黑" w:eastAsia="微软雅黑" w:cs="微软雅黑"/>
                      <w:color w:val="000000"/>
                      <w:spacing w:val="-4"/>
                      <w:sz w:val="22"/>
                      <w:szCs w:val="22"/>
                    </w:rPr>
                  </w:pPr>
                </w:p>
                <w:tbl>
                  <w:tblPr>
                    <w:tblW w:w="26434"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514"/>
                    <w:gridCol w:w="1723"/>
                    <w:gridCol w:w="3417"/>
                    <w:gridCol w:w="5561"/>
                    <w:gridCol w:w="554"/>
                    <w:gridCol w:w="2682"/>
                    <w:gridCol w:w="854"/>
                    <w:gridCol w:w="4362"/>
                    <w:gridCol w:w="673"/>
                    <w:gridCol w:w="644"/>
                    <w:gridCol w:w="644"/>
                    <w:gridCol w:w="644"/>
                    <w:gridCol w:w="524"/>
                    <w:gridCol w:w="263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6434" w:type="dxa"/>
                        <w:gridSpan w:val="1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bookmarkStart w:id="0" w:name="_GoBack"/>
                        <w:r>
                          <w:rPr>
                            <w:rFonts w:hint="eastAsia" w:ascii="宋体" w:hAnsi="宋体" w:eastAsia="宋体" w:cs="宋体"/>
                            <w:b/>
                            <w:kern w:val="0"/>
                            <w:sz w:val="28"/>
                            <w:szCs w:val="28"/>
                            <w:lang w:val="en-US" w:eastAsia="zh-CN" w:bidi="ar"/>
                          </w:rPr>
                          <w:t>2017</w:t>
                        </w:r>
                        <w:bookmarkEnd w:id="0"/>
                        <w:r>
                          <w:rPr>
                            <w:rFonts w:hint="eastAsia" w:ascii="宋体" w:hAnsi="宋体" w:eastAsia="宋体" w:cs="宋体"/>
                            <w:b/>
                            <w:kern w:val="0"/>
                            <w:sz w:val="28"/>
                            <w:szCs w:val="28"/>
                            <w:lang w:val="en-US" w:eastAsia="zh-CN" w:bidi="ar"/>
                          </w:rPr>
                          <w:t>年玉树州面向社会公开招聘县级公立医院及基层医疗卫生机构递补进入现场资格审查人员名单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18"/>
                            <w:szCs w:val="18"/>
                            <w:lang w:val="en-US" w:eastAsia="zh-CN" w:bidi="ar"/>
                          </w:rPr>
                          <w:t>姓名</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18"/>
                            <w:szCs w:val="18"/>
                            <w:lang w:val="en-US" w:eastAsia="zh-CN" w:bidi="ar"/>
                          </w:rPr>
                          <w:t>准考证号</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18"/>
                            <w:szCs w:val="18"/>
                            <w:lang w:val="en-US" w:eastAsia="zh-CN" w:bidi="ar"/>
                          </w:rPr>
                          <w:t>招考单位</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18"/>
                            <w:szCs w:val="18"/>
                            <w:lang w:val="en-US" w:eastAsia="zh-CN" w:bidi="ar"/>
                          </w:rPr>
                          <w:t>职位名称</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18"/>
                            <w:szCs w:val="18"/>
                            <w:lang w:val="en-US" w:eastAsia="zh-CN" w:bidi="ar"/>
                          </w:rPr>
                          <w:t>招录人数</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18"/>
                            <w:szCs w:val="18"/>
                            <w:lang w:val="en-US" w:eastAsia="zh-CN" w:bidi="ar"/>
                          </w:rPr>
                          <w:t>科目一名称</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18"/>
                            <w:szCs w:val="18"/>
                            <w:lang w:val="en-US" w:eastAsia="zh-CN" w:bidi="ar"/>
                          </w:rPr>
                          <w:t>科目一成绩</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18"/>
                            <w:szCs w:val="18"/>
                            <w:lang w:val="en-US" w:eastAsia="zh-CN" w:bidi="ar"/>
                          </w:rPr>
                          <w:t>科目二名称</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18"/>
                            <w:szCs w:val="18"/>
                            <w:lang w:val="en-US" w:eastAsia="zh-CN" w:bidi="ar"/>
                          </w:rPr>
                          <w:t>科目二成绩</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18"/>
                            <w:szCs w:val="18"/>
                            <w:lang w:val="en-US" w:eastAsia="zh-CN" w:bidi="ar"/>
                          </w:rPr>
                          <w:t>总分</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18"/>
                            <w:szCs w:val="18"/>
                            <w:lang w:val="en-US" w:eastAsia="zh-CN" w:bidi="ar"/>
                          </w:rPr>
                          <w:t>加分</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18"/>
                            <w:szCs w:val="18"/>
                            <w:lang w:val="en-US" w:eastAsia="zh-CN" w:bidi="ar"/>
                          </w:rPr>
                          <w:t>笔试总成绩</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18"/>
                            <w:szCs w:val="18"/>
                            <w:lang w:val="en-US" w:eastAsia="zh-CN" w:bidi="ar"/>
                          </w:rPr>
                          <w:t>名次</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18"/>
                            <w:szCs w:val="18"/>
                            <w:lang w:val="en-US" w:eastAsia="zh-CN" w:bidi="ar"/>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青梅求措</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526327011518</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玉树市八一医院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27101003-玉树市八一医院临床医生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58</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综合应用能力-医疗卫生类（西医临床）</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46.1</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104</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39.7</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索南康卓</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636327013513</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玉树市隆宝镇卫生院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27101006-玉树市隆宝镇卫生院藏医临床医生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1</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76.5</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综合应用能力-少数民族语言类（藏医学）</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63</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140</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51.5</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才仁卓玛</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636327013709</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玉树市隆宝镇卫生院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27101006-玉树市隆宝镇卫生院藏医临床医生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1</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33.5</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综合应用能力-少数民族语言类（藏医学）</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84</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118</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44.2</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更尕罗周</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526327011828</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玉树市小苏莽乡卫生院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27101013-玉树市小苏莽乡卫生院临床医生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1</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40</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综合应用能力-医疗卫生类（西医临床）</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29.1</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69.1</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28</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闹布桑保</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116327011025</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玉树市小苏莽乡卫生院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27101015-玉树市小苏莽乡卫生院会计</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1</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51</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综合应用能力-综合管理类（A类）</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62.5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114</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42.8</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王敬贤</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556327012817</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玉树市下拉秀乡卫生院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27101017-玉树市下拉秀乡卫生院检验士</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1</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51.5</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综合应用能力-医疗卫生类（医学技术）</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39.7</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91.2</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0</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30.4</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公却冷之布</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636327014006</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囊谦县白扎乡卫生院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27102005-囊谦县白扎乡卫生院藏医临床医生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2"/>
                            <w:szCs w:val="22"/>
                            <w:lang w:val="en-US" w:eastAsia="zh-CN" w:bidi="ar"/>
                          </w:rPr>
                          <w:t>1</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37</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综合应用能力-少数民族语言类（藏医学）</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72</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109</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41.3</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尕桑</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636327013711</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囊谦县吉曲乡卫生院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27102014-囊谦县吉曲乡卫生院藏医临床医生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36.5</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综合应用能力-少数民族语言类（藏医学）</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85.5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122</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45.7</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才仁班久</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526327011505</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囊谦县觉拉乡卫生院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27102017-囊谦县觉拉乡卫生院临床医生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1</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38</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综合应用能力-医疗卫生类（西医临床）</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21</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59</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24.7</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尕玛才仁</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636327013817</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囊谦县毛庄乡卫生院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27102018-囊谦县毛庄乡卫生院藏医临床医生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3</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71.5</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综合应用能力-少数民族语言类（藏医学）</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66</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138</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50.8</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10</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索南卓玛</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636327013324</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囊谦县毛庄乡卫生院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27102018-囊谦县毛庄乡卫生院藏医临床医生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3</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57.5</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综合应用能力-少数民族语言类（藏医学）</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79.5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137</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50.7</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11</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姜春清</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526327013106</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杂多县人民医院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27103001-杂多县人民医院临床医生（1）</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1</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53</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综合应用能力-医疗卫生类（西医临床）</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80.3</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133</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0</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44.4</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才仁央巴</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526327012930</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杂多县人民医院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27103002-杂多县人民医院临床医生（2）</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4</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29.5</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综合应用能力-医疗卫生类（西医临床）</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47.2</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76.7</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30.6</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13</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拉毛</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526327011402</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杂多县人民医院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27103002-杂多县人民医院临床医生（2）</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4</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41.5</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综合应用能力-医疗卫生类（西医临床）</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30.3</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71.8</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28.9</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14</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马玉芳</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526327011624</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杂多县人民医院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27103002-杂多县人民医院临床医生（2）</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4</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41</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综合应用能力-医疗卫生类（西医临床）</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30.7</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71.7</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28.9</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15</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拉松</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526327011723</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杂多县莫云乡卫生院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27103003-杂多县莫云乡卫生院临床医生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3</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53.5</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综合应用能力-医疗卫生类（西医临床）</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21.9</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75.4</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30.1</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10</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俄忠文毛</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526327011202</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杂多县阿多乡卫生院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27103004-杂多县阿多乡卫生院临床医生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37.5</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综合应用能力-医疗卫生类（西医临床）</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37.2</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74.7</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29.9</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更求兰桑</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646327013903</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治多县藏医院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27104001-治多县藏医院藏药士</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37</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综合应用能力-少数民族语言类（藏药学）</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73.5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111</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41.8</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公尕达曲</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646327013924</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治多县藏医院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27104001-治多县藏医院藏药士</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39.5</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综合应用能力-少数民族语言类（藏药学）</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70.5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110</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41.7</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8</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才江</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646327013922</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治多县藏医院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27104001-治多县藏医院藏药士</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42</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综合应用能力-少数民族语言类（藏药学）</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58.5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101</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38.5</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9</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巴桑才仁</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646327013920</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治多县藏医院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27104001-治多县藏医院藏药士</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34.5</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综合应用能力-少数民族语言类（藏药学）</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66</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101</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38.5</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10</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土丁才仁</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646327013904</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治多县藏医院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27104001-治多县藏医院藏药士</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40.5</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综合应用能力-少数民族语言类（藏药学）</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52.5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93</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36</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11</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卓尕才仁</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526327011706</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治多县扎河乡卫生院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27104004-治多县扎河乡卫生院临床医生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37</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综合应用能力-医疗卫生类（西医临床）</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37.1</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74.1</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29.7</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白玛生格</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526327011626</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治多县扎河乡卫生院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27104004-治多县扎河乡卫生院临床医生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36</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综合应用能力-医疗卫生类（西医临床）</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36.7</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72.7</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29.2</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8</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索南曲措</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546327012127</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治多县索加乡卫生院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27104006-治多县索加乡卫生院护士</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35.5</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综合应用能力-医疗卫生类（护理）</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64.3</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99.8</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38.3</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李萍</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546327012706</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曲麻莱县人民医院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27105003-曲麻莱县人民医院护士</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42</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综合应用能力-医疗卫生类（护理）</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72.3</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114</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0</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38.1</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朋措才丁</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636327013619</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曲麻莱县藏医院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27105005-曲麻莱县藏医院藏医临床医生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3</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72.5</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综合应用能力-少数民族语言类（藏医学）</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63</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136</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50.2</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10</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更藏加</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636327013424</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曲麻莱县藏医院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27105005-曲麻莱县藏医院藏医临床医生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3</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44</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综合应用能力-少数民族语言类（藏医学）</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90</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134</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49.7</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11</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仁青达杰</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636327013604</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曲麻莱县藏医院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27105005-曲麻莱县藏医院藏医临床医生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3</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46.5</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综合应用能力-少数民族语言类（藏医学）</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87</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134</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49.5</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12</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扎西才仁</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526327011325</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曲麻莱县巴干乡卫生院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27105011-曲麻莱县巴干乡卫生院临床医生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1</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62</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综合应用能力-医疗卫生类（西医临床）</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39.7</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102</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38.9</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赵国满</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526327011819</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曲麻莱县巴干乡卫生院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27105011-曲麻莱县巴干乡卫生院临床医生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1</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48</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综合应用能力-医疗卫生类（西医临床）</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67.9</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116</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0</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38.6</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巴桑卓玛</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526327013119</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曲麻莱县秋智乡卫生院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27105012-曲麻莱县秋智乡卫生院临床医生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43.5</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综合应用能力-医疗卫生类（西医临床）</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23.1</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66.6</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27.2</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马丽丽</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526327011130</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曲麻莱县曲麻河乡措池村卫生院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27105017-曲麻莱县曲麻河乡措池村卫生院临床医生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30</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综合应用能力-医疗卫生类（西医临床）</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19.8</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49.8</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21.6</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更尕文次</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526327011222</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称多县清水河镇卫生院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27106002-称多县清水河镇卫生院临床医生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2"/>
                            <w:szCs w:val="22"/>
                            <w:lang w:val="en-US" w:eastAsia="zh-CN" w:bidi="ar"/>
                          </w:rPr>
                          <w:t>1</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40.5</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综合应用能力-医疗卫生类（西医临床）</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33.6</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74.1</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29.7</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茶汉巴特</w:t>
                        </w:r>
                      </w:p>
                    </w:tc>
                    <w:tc>
                      <w:tcPr>
                        <w:tcW w:w="172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526327011225</w:t>
                        </w:r>
                      </w:p>
                    </w:tc>
                    <w:tc>
                      <w:tcPr>
                        <w:tcW w:w="3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称多县珍秦镇卫生院</w:t>
                        </w:r>
                      </w:p>
                    </w:tc>
                    <w:tc>
                      <w:tcPr>
                        <w:tcW w:w="55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27106004-称多县珍秦镇卫生院口腔医生</w:t>
                        </w:r>
                      </w:p>
                    </w:tc>
                    <w:tc>
                      <w:tcPr>
                        <w:tcW w:w="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2"/>
                            <w:szCs w:val="22"/>
                            <w:lang w:val="en-US" w:eastAsia="zh-CN" w:bidi="ar"/>
                          </w:rPr>
                          <w:t>1</w:t>
                        </w:r>
                      </w:p>
                    </w:tc>
                    <w:tc>
                      <w:tcPr>
                        <w:tcW w:w="26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职业能力倾向测验</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2"/>
                            <w:szCs w:val="22"/>
                            <w:lang w:val="en-US" w:eastAsia="zh-CN" w:bidi="ar"/>
                          </w:rPr>
                          <w:t>58</w:t>
                        </w:r>
                      </w:p>
                    </w:tc>
                    <w:tc>
                      <w:tcPr>
                        <w:tcW w:w="43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综合应用能力-医疗卫生类（西医临床）</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47.3</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105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5</w:t>
                        </w:r>
                      </w:p>
                    </w:tc>
                    <w:tc>
                      <w:tcPr>
                        <w:tcW w:w="6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40.1</w:t>
                        </w:r>
                      </w:p>
                    </w:tc>
                    <w:tc>
                      <w:tcPr>
                        <w:tcW w:w="5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right"/>
                        </w:pPr>
                        <w:r>
                          <w:rPr>
                            <w:rFonts w:hint="eastAsia" w:ascii="宋体" w:hAnsi="宋体" w:eastAsia="宋体" w:cs="宋体"/>
                            <w:color w:val="000000"/>
                            <w:kern w:val="0"/>
                            <w:sz w:val="22"/>
                            <w:szCs w:val="22"/>
                            <w:lang w:val="en-US" w:eastAsia="zh-CN" w:bidi="ar"/>
                          </w:rPr>
                          <w:t>4</w:t>
                        </w:r>
                      </w:p>
                    </w:tc>
                    <w:tc>
                      <w:tcPr>
                        <w:tcW w:w="26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2"/>
                            <w:szCs w:val="22"/>
                            <w:lang w:val="en-US" w:eastAsia="zh-CN" w:bidi="ar"/>
                          </w:rPr>
                          <w:t>递补进入现场资格审查</w:t>
                        </w:r>
                      </w:p>
                    </w:tc>
                  </w:tr>
                </w:tbl>
                <w:p>
                  <w:pPr>
                    <w:spacing w:before="0" w:beforeAutospacing="1" w:after="0" w:afterAutospacing="1"/>
                    <w:ind w:left="0" w:right="0"/>
                    <w:jc w:val="left"/>
                    <w:rPr>
                      <w:color w:val="000000"/>
                      <w:sz w:val="13"/>
                      <w:szCs w:val="13"/>
                    </w:rPr>
                  </w:pPr>
                </w:p>
              </w:tc>
            </w:tr>
          </w:tbl>
          <w:p>
            <w:pPr>
              <w:jc w:val="left"/>
              <w:rPr>
                <w:rFonts w:ascii="宋体" w:hAnsi="宋体" w:eastAsia="宋体" w:cs="宋体"/>
                <w:b w:val="0"/>
                <w:i w:val="0"/>
                <w:caps w:val="0"/>
                <w:color w:val="000000"/>
                <w:spacing w:val="0"/>
                <w:sz w:val="27"/>
                <w:szCs w:val="27"/>
              </w:rPr>
            </w:pPr>
          </w:p>
        </w:tc>
      </w:tr>
      <w:tr>
        <w:tblPrEx>
          <w:shd w:val="clear" w:color="auto" w:fill="FFFFFF"/>
          <w:tblLayout w:type="fixed"/>
          <w:tblCellMar>
            <w:top w:w="0" w:type="dxa"/>
            <w:left w:w="0" w:type="dxa"/>
            <w:bottom w:w="0" w:type="dxa"/>
            <w:right w:w="0" w:type="dxa"/>
          </w:tblCellMar>
        </w:tblPrEx>
        <w:trPr>
          <w:trHeight w:val="376" w:hRule="atLeast"/>
          <w:tblCellSpacing w:w="0" w:type="dxa"/>
          <w:jc w:val="center"/>
        </w:trPr>
        <w:tc>
          <w:tcPr>
            <w:tcW w:w="15398" w:type="dxa"/>
            <w:shd w:val="clear" w:color="auto" w:fill="FFFFFF"/>
            <w:vAlign w:val="center"/>
          </w:tcPr>
          <w:p>
            <w:pPr>
              <w:jc w:val="center"/>
              <w:rPr>
                <w:rFonts w:hint="eastAsia" w:ascii="宋体" w:hAnsi="宋体" w:eastAsia="宋体" w:cs="宋体"/>
                <w:b w:val="0"/>
                <w:i w:val="0"/>
                <w:caps w:val="0"/>
                <w:color w:val="000000"/>
                <w:spacing w:val="0"/>
                <w:sz w:val="27"/>
                <w:szCs w:val="27"/>
              </w:rPr>
            </w:pPr>
          </w:p>
        </w:tc>
      </w:tr>
      <w:tr>
        <w:tblPrEx>
          <w:shd w:val="clear" w:color="auto" w:fill="FFFFFF"/>
          <w:tblLayout w:type="fixed"/>
          <w:tblCellMar>
            <w:top w:w="0" w:type="dxa"/>
            <w:left w:w="0" w:type="dxa"/>
            <w:bottom w:w="0" w:type="dxa"/>
            <w:right w:w="0" w:type="dxa"/>
          </w:tblCellMar>
        </w:tblPrEx>
        <w:trPr>
          <w:tblCellSpacing w:w="0" w:type="dxa"/>
          <w:jc w:val="center"/>
        </w:trPr>
        <w:tc>
          <w:tcPr>
            <w:tcW w:w="15398" w:type="dxa"/>
            <w:shd w:val="clear" w:color="auto" w:fill="FFFFFF"/>
            <w:vAlign w:val="center"/>
          </w:tcPr>
          <w:p>
            <w:pPr>
              <w:rPr>
                <w:rFonts w:hint="eastAsia" w:ascii="宋体" w:hAnsi="宋体" w:eastAsia="宋体" w:cs="宋体"/>
                <w:b w:val="0"/>
                <w:i w:val="0"/>
                <w:caps w:val="0"/>
                <w:color w:val="000000"/>
                <w:spacing w:val="0"/>
                <w:sz w:val="27"/>
                <w:szCs w:val="27"/>
              </w:rPr>
            </w:pPr>
          </w:p>
        </w:tc>
      </w:tr>
    </w:tbl>
    <w:p>
      <w:pPr>
        <w:keepNext w:val="0"/>
        <w:keepLines w:val="0"/>
        <w:widowControl/>
        <w:suppressLineNumbers w:val="0"/>
        <w:jc w:val="left"/>
      </w:pPr>
    </w:p>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24661C"/>
    <w:rsid w:val="1C2466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2017-11-23T06:11:00Z</dcterms:created>
  <dc:creator>ASUS</dc:creator>
  <cp:lastModifiedBy>ASUS</cp:lastModifiedBy>
  <dcterms:modified xsi:type="dcterms:W3CDTF">2017-11-23T06:12:12Z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