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06E" w:rsidRPr="002A706E" w:rsidRDefault="002A706E" w:rsidP="002A706E">
      <w:pPr>
        <w:widowControl/>
        <w:shd w:val="clear" w:color="auto" w:fill="FFFFFF"/>
        <w:spacing w:line="580" w:lineRule="atLeast"/>
        <w:jc w:val="left"/>
        <w:textAlignment w:val="baseline"/>
        <w:rPr>
          <w:rFonts w:ascii="Arial" w:eastAsia="宋体" w:hAnsi="Arial" w:cs="Arial"/>
          <w:color w:val="484848"/>
          <w:kern w:val="0"/>
          <w:sz w:val="23"/>
          <w:szCs w:val="23"/>
        </w:rPr>
      </w:pPr>
      <w:r w:rsidRPr="002A706E">
        <w:rPr>
          <w:rFonts w:ascii="黑体" w:eastAsia="黑体" w:hAnsi="黑体" w:cs="Arial" w:hint="eastAsia"/>
          <w:color w:val="484848"/>
          <w:kern w:val="0"/>
          <w:sz w:val="30"/>
          <w:szCs w:val="30"/>
          <w:bdr w:val="none" w:sz="0" w:space="0" w:color="auto" w:frame="1"/>
        </w:rPr>
        <w:t>附件</w:t>
      </w:r>
      <w:r w:rsidRPr="002A706E">
        <w:rPr>
          <w:rFonts w:ascii="Times New Roman" w:eastAsia="宋体" w:hAnsi="Times New Roman" w:cs="Times New Roman"/>
          <w:color w:val="484848"/>
          <w:kern w:val="0"/>
          <w:sz w:val="30"/>
          <w:szCs w:val="30"/>
          <w:bdr w:val="none" w:sz="0" w:space="0" w:color="auto" w:frame="1"/>
        </w:rPr>
        <w:t>1</w:t>
      </w:r>
    </w:p>
    <w:p w:rsidR="002A706E" w:rsidRPr="002A706E" w:rsidRDefault="002A706E" w:rsidP="002A706E">
      <w:pPr>
        <w:widowControl/>
        <w:shd w:val="clear" w:color="auto" w:fill="FFFFFF"/>
        <w:spacing w:line="560" w:lineRule="atLeast"/>
        <w:jc w:val="center"/>
        <w:textAlignment w:val="baseline"/>
        <w:rPr>
          <w:rFonts w:ascii="Arial" w:eastAsia="宋体" w:hAnsi="Arial" w:cs="Arial"/>
          <w:color w:val="484848"/>
          <w:kern w:val="0"/>
          <w:sz w:val="23"/>
          <w:szCs w:val="23"/>
        </w:rPr>
      </w:pPr>
      <w:r w:rsidRPr="002A706E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2017年度</w:t>
      </w:r>
      <w:proofErr w:type="gramStart"/>
      <w:r w:rsidRPr="002A706E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各高评办</w:t>
      </w:r>
      <w:proofErr w:type="gramEnd"/>
      <w:r w:rsidRPr="002A706E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网上申报、纸质材料受理时间表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3"/>
        <w:gridCol w:w="565"/>
        <w:gridCol w:w="831"/>
        <w:gridCol w:w="1950"/>
        <w:gridCol w:w="1950"/>
        <w:gridCol w:w="332"/>
        <w:gridCol w:w="1839"/>
      </w:tblGrid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高评委会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协办单位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评审范围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网上申报时间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报送纸质材料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湖北省高校教师、实验技术人员（武汉）高级职务评审委员会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武汉市属高校教师正、副高级、教学实验人员正、副高级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2017.9.1-10.16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2017.9.1-10.16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王金舟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代弘/李娜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82402016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82402013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湖北省卫生技术（武汉）高级职务评审委员会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武汉市属单位卫生技术正、副高级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2017.8.10-9.25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2017.8.10-9.25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王金舟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代弘/李娜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82402016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82402013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湖北省中小学教师（黄石）高级职务评审委员会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黄石市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2017.9.11-10.20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2017.9.25-10.27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夏惠勤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0714－6532895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湖北省卫生技术（黄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石）高级职务评审委员会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黄石市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2017.8.28-9.15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2017.9.4-9.20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夏惠勤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0714－6532895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湖北省中小学教师（十堰）高级职务评审委员会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十堰市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2017.9.1-10.20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2017.9.1-10.20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刘生才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0719－8665733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湖北省卫生技术（十堰）高级职务评审委员会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十堰市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2017.8.7-9.30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2017.8.7-9.30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刘生才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0719－8665733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湖北省中小学教师（荆州）高级职务评审委员会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荆州市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余文明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0716－8278476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湖北省卫生技术（荆州）高级职务评审委员会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荆州市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2017.8月-9月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余文明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0716－8278476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省中小学教师（宜昌）高级职务评审委员会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宜昌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本地中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2017.9.10-10.15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忠民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0717－6056817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湖北省卫生技术（宜昌）高级职务评审委员会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宜昌市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2017.9.10-10.15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蒋忠民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0717－6056817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湖北省中小学教师（襄阳）高级职务评审委员会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2017.8.10-8.30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李俊勇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0710-3607442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湖北省卫生技术（襄阳）高级职务评审委员会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2017.8.10-8.30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李俊勇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0710-3607442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湖北省中小学教师（荆门）高级职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荆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门市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2017.6.26-7.20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截止时间7.21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夏群燕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0724－2373359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湖北省卫生技术（荆门）高级职务评审委员会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荆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门市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夏群燕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0724－2373359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湖北省中小学教师（黄冈）高级职务评审委员会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黄冈市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2017.9.15-10.10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2017.9.20-10.15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张幼林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0713－8128653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湖北省卫生技术（黄冈）高级职务评审委员会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黄冈市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张幼林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0713－8128653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湖北省中小学教师（孝感）高级职务评审委员会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孝感市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截止时间9.15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陈晓军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0712-2702808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术（孝感）高级职务评审委员会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孝感市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2017.8.1-9.15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截止时间9.15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陈晓军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0712-2702808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湖北省中小学教师（咸宁）高级职务评审委员会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咸宁市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郑超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0715-8235615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湖北省卫生技术（咸宁）高级职务评审委员会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咸宁市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龚少华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0715-8235615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湖北省中小学教师（鄂州）高级职务评审委员会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鄂州市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2017.8.20-10.1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2017.10.8-10.30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朱子龙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0711-3358473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湖北省卫生技术（鄂州）高级职务评审委员会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鄂州市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2017.8.10-9.20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朱子龙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0711-3358473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湖北省中小学教师（随州）高级职务评审委员会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随州市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吕军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0722－3231507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湖北省卫生技术（随州）高级职务评审委员会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随州市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吕军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0722－3231507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湖北省中小学（恩施）高级职务评审委员会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恩施州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2017.9.10-10.8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截止时间10.20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包青侠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0718－8222032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湖北省卫生技术（恩施）高级职务评审委员会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恩施州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2017.8.10-8.25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截止时间9.10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包青侠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0718－8222032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湖北省中小学教师（省直管市）高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省直管市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本地中小学（幼教）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教师副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2017.8.1-8.31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2017.9.1-9.29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范爱青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陈传龙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孙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仁涛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0728－5221515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0728－6238001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0728－3323316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湖北省卫生技术（省直管市）高级职务评审委员会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省直管市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本地卫生技术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副高级（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含基卫高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2017.8.1-8.31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2017.9.1-9.29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范爱青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陈传龙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孙仁涛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0728－5221515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0728－6238001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0728－3323316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湖北省党校教师高级职务评审委员会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省委党校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省内党校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（行政学院）教师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2017.9.15-11-15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2017.9.15-11-15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刘小德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85306849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湖北省技工学校教师高级职务评审委员会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人社厅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技校职改办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省内技校教师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2017.7月中旬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汪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虹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87897917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湖北省自然科学研究高级职务评审委员会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省科技厅、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省农科院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省内自然科学技术基础理论和应用理论研究、科技情报、环保、医药、农业、林业、体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育科研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2017.9月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徐元南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周容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87135873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87582210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湖北省社会科学研究高级职务评审委员会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省社科院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省内社会科学研究、社会科学（管理）研究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2017.9月下旬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2017.9月下旬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陈爱民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86772206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86792206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省卫计委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全省卫生技术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正高级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不需要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张智溢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87232296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湖北省卫生技术（省直）副高级职务评审委员会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省人民医院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省直属单位卫生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技术副高级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2017.9.15-9.29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2017.10.9-10.20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李荣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88041911--84352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湖北省建筑工程技术高级职务评审委员会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省住建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厅、省建筑总公司、省工业建筑总公司职改办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省内城乡建设规划、建筑设计、勘察、施工、安装、给排水、供热通风、水工、概预算、园林建设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2017.9.25-10.27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2.17.10.9-10.27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张敏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68873029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湖北省电子技术高级职务评审委员会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省微机办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省内计算机工程、硬件、电子元器件、电测、电子仪器仪表副高级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2017.7.17-11.27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2017.7.17-11.27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张肇平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88040596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湖北省医药工程技术高级职务评审委员会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省食品药品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监督管理局职改办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省内从事食品安全和医药工程专业，包括食品安全、药品、医疗器械、制药机械、药用包装的设计、科研、开发、生产、技术、质量控制、营销、管理等工作的专业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技术人员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胡玉强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87111579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湖北省土地地质测量专业高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省国土厅、省地矿局、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省测绘局职改办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省内土地管理、矿产地质勘察、探矿、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测绘、副高级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2017.9.5-10.16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2017.9.5-10.16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邵银海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晏建中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喻鸣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86656078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85864496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87821825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湖北省质量计量标准化专业高级职务评审委员会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省质量技术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监督局职改办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省内质量、计量、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标准化技术副高级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阮琼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87822243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湖北省水利电力工程技术高级职务评审委员会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省水利厅、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省能源集团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水利水电工程建筑、水利工程电气、水利工程机械、水利工程金属结构、水文水资源、水资源规划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2017.8.15-9.15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万中华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李梅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87221815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86621057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湖北省林业技术高级职务评审委员会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省林业厅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省内林业区划、森林资源保护及采伐、木材加工、野生动物保护、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园林副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侯洪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51796320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51796311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省农业技术高级职务评审委员会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省农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业厅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省内农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业技术（土肥、耕作、育种、栽培、植保、牧养、兽医）、水产技术（鱼类育种、养殖、资源保护、水产品加工与保鲜）、农业机械（农机设计与制造、农机规划与管理）副高级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2017.7月-8月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截止时间2017.11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朱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小平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方非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87870396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湖北省安全工程高级职务评审委员会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省安监局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省内安全工程技术副高级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张明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87277505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湖北省经济专业高级职务评审委员会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省国资委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省内计划、物资、物价，工业、农业、市场经济，经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济贸易、国际商务、企业管理、劳动工资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2017.10.9-10.20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2017.9.18-10.13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丁雯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87236245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湖北省审计专业高级职务评审委员会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省审计厅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省内审计专业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2017.8.1-9.30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吴少华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毛开杰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87252517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湖北省会计专业高级职务评审委员会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省财政厅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省内会计专业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2017.11.15-12.15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2017.11.15-12.15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肖苏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87313587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湖北省统计专业高级职务评审委员会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省统计局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省内统计专业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2017.8月-9月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2017.8月-9月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彭苏璇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87822057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湖北省新闻专业高级职务评审委员会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省委宣传部职改办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省内新闻采访编辑、记者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2017.8月-9月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李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薰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87232125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湖北省播音专业高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省新闻出版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广电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局职改办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省内播音专业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邱佳英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68892438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湖北省出版专业高级职务评审委员会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省新闻出版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广电局职改办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省内出版编辑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邱佳英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68892438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湖北省文物博物专业高级职务评审委员会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省文化厅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省内考古、发掘、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文物鉴定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2017.8.14-9.15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黄德政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68892337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湖北省群众文化专业高级职务评审委员会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省文化厅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省内群众文化专业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2017.8.14-9.15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黄德政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68892337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湖北省艺术专业高级职务评审委员会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省文化厅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省内艺术专业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2017.8.14-9.15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2017.9.1-9.30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黄德政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68892337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湖北省图书、信息专业高级职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省信息学会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省内图书资料、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科技情报信息专业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门玉英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87848072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湖北省档案专业高级职务评审委员会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省档案局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省内档案整理、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研究、管理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鲁旭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87237876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湖北省高级教练审核组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省体育局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省内体育运动教学、训练副高级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2017.9月-11月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2017.9月-11月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刘王为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87313596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湖北省律师、公证专业高级职务评审委员会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省司法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厅职改办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省内律师、公证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2017.6.25-8.30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2017.9.15-10.15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彭岚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87238583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湖北省路桥、港航专业高级职务评审委员会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省公路学会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省内路桥、港航工程副高级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庞设华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83461966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湖北省部分工程专业技术高级职务评审委员会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省人事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考试院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机械、化工、冶金、采矿、建材、纺织、煤炭、轻工、广播电视、粮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食工程等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2017.8月底-9月中旬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王蓉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87325508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湖北省工艺美术高级职务评审委员会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省人事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考试院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雕塑、纺织、工艺制品、实用美术、纺织品品种设计、服装设计、工艺雕塑类、工艺美术设计与制作、工艺美术教学与研究、包装装潢、环境艺术（室内外设计等）、织染工艺、织绣、剪纸、</w:t>
            </w: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动漫设计</w:t>
            </w:r>
            <w:proofErr w:type="gramEnd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、广告创意及其他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王蓉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87325508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湖北省正高职高级工程师（高级农艺师）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省人事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考试院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工程、农业系列各专业的正高级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王蓉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87325508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湖北省正高职高级经济（会计、统计、审计）师评审委员会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省人事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考试院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经济、会计、统计、审计专业的正高级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2017.8月底-9月中旬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王蓉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87325508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湖北省通信专业高级职务评委会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省通信学会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省内通信工程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2017.6月下旬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2017.7月下旬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易武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87796789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湖北省非公经济高级经济师专项评审委员会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省工商联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省内非公经济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2017.6.15-8月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2017.6.15-8月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吴胜兰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88063679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湖北省工程技术（武钢）技术高级职务评审委员会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武钢集团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本公司工程技术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2017.5.2-5.12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2.17.5.19-5.26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86802076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湖北省经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济专业（武钢）高级职务评审委员会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武钢集团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本公司计划、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物资、企业管理、劳动工资、贸易副高级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2017.5.2-5.12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2.17.5.19-5.26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86802076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湖北省卫生技术（武钢）高级职务评审委员会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武钢集团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本公司卫生技术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2017.5.2-5.12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2.17.5.19-5.26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张君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86802076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湖北省卫生技术（东风汽车公司）高级职务评审委员会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东风汽车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本公司卫生技术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2017.8月中旬-9月底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2017.8月中旬-9月底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胡南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艾述东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84285460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84285575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湖北省经济专业（东风汽车公司）高级职务评审委员会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东风汽车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公司职改办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本公司计划、生产、仓储物流、采购、人力资源与组织开发、市场营销、综合管理副高级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2017.9月-10月底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2017.9月-10月底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胡南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艾述东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84285460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84285575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湖北省会计专业（东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风汽车公司）高级职务评审委员会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东风汽车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公司职改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本公司会计专业副高级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2017.9月-10月底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2017.9月-10月底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胡南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艾述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东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84285460</w:t>
            </w: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84285575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湖北省工程技术（武汉邮科院）技术高级职务评审委员会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武汉邮科院职改办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本院光纤通信等专业工程副高级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2017.9月-10月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魏平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87694024</w:t>
            </w:r>
          </w:p>
        </w:tc>
      </w:tr>
      <w:tr w:rsidR="002A706E" w:rsidRPr="002A706E" w:rsidTr="002A706E">
        <w:trPr>
          <w:tblCellSpacing w:w="0" w:type="dxa"/>
          <w:jc w:val="center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湖北省工程技术（东湖高新区）高级职务评审委员会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武汉东湖新技术区职改办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东湖高新区电子、机械、建筑、环保、测绘、生物医药、化工、质量计量、水利水电、冶金、交通运输专业等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2017.6.20-8.18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2017.6.20-8.18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黄洲</w:t>
            </w:r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06E" w:rsidRPr="002A706E" w:rsidRDefault="002A706E" w:rsidP="002A70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706E">
              <w:rPr>
                <w:rFonts w:ascii="宋体" w:eastAsia="宋体" w:hAnsi="宋体" w:cs="宋体"/>
                <w:kern w:val="0"/>
                <w:sz w:val="24"/>
                <w:szCs w:val="24"/>
              </w:rPr>
              <w:t>67880271</w:t>
            </w:r>
          </w:p>
        </w:tc>
      </w:tr>
    </w:tbl>
    <w:p w:rsidR="00E46B43" w:rsidRDefault="00E46B43"/>
    <w:sectPr w:rsidR="00E46B43" w:rsidSect="00E46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462" w:rsidRDefault="00641462" w:rsidP="002A706E">
      <w:r>
        <w:separator/>
      </w:r>
    </w:p>
  </w:endnote>
  <w:endnote w:type="continuationSeparator" w:id="0">
    <w:p w:rsidR="00641462" w:rsidRDefault="00641462" w:rsidP="002A70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462" w:rsidRDefault="00641462" w:rsidP="002A706E">
      <w:r>
        <w:separator/>
      </w:r>
    </w:p>
  </w:footnote>
  <w:footnote w:type="continuationSeparator" w:id="0">
    <w:p w:rsidR="00641462" w:rsidRDefault="00641462" w:rsidP="002A70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706E"/>
    <w:rsid w:val="002A706E"/>
    <w:rsid w:val="00641462"/>
    <w:rsid w:val="00E46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7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70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7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7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9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1035</Words>
  <Characters>5904</Characters>
  <Application>Microsoft Office Word</Application>
  <DocSecurity>0</DocSecurity>
  <Lines>49</Lines>
  <Paragraphs>13</Paragraphs>
  <ScaleCrop>false</ScaleCrop>
  <Company/>
  <LinksUpToDate>false</LinksUpToDate>
  <CharactersWithSpaces>6926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2017-11-13T07:41:00Z</dcterms:created>
  <dcterms:modified xsi:type="dcterms:W3CDTF">2017-11-13T07:42:00Z</dcterms:modified>
</cp:coreProperties>
</file>