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12"/>
        <w:tblW w:w="1535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3"/>
        <w:gridCol w:w="1546"/>
        <w:gridCol w:w="811"/>
        <w:gridCol w:w="580"/>
        <w:gridCol w:w="1069"/>
        <w:gridCol w:w="109"/>
        <w:gridCol w:w="507"/>
        <w:gridCol w:w="445"/>
        <w:gridCol w:w="264"/>
        <w:gridCol w:w="356"/>
        <w:gridCol w:w="352"/>
        <w:gridCol w:w="408"/>
        <w:gridCol w:w="301"/>
        <w:gridCol w:w="439"/>
        <w:gridCol w:w="412"/>
        <w:gridCol w:w="528"/>
        <w:gridCol w:w="747"/>
        <w:gridCol w:w="553"/>
        <w:gridCol w:w="3224"/>
        <w:gridCol w:w="236"/>
        <w:gridCol w:w="19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附件1 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350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44"/>
                <w:szCs w:val="44"/>
              </w:rPr>
              <w:t>自治区事业单位面向社会公开招聘工作人员岗位设置一览表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350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地州市人社局或自治区主管部门（盖章）：      招聘形式：  公开招聘           填报时间: 2017年 7 月 28日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5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8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内设机构名称</w:t>
            </w:r>
          </w:p>
        </w:tc>
        <w:tc>
          <w:tcPr>
            <w:tcW w:w="5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61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7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招聘名额</w:t>
            </w:r>
          </w:p>
        </w:tc>
        <w:tc>
          <w:tcPr>
            <w:tcW w:w="947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岗位基本条件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1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族别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年龄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37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1181" w:firstLineChars="588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21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0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新医大五附院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临床科室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医师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专业技术岗位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1001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22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45周岁以下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硕士研究生及以上</w:t>
            </w:r>
          </w:p>
        </w:tc>
        <w:tc>
          <w:tcPr>
            <w:tcW w:w="37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ind w:firstLine="1200" w:firstLineChars="600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 w:cs="宋体"/>
                <w:sz w:val="20"/>
                <w:szCs w:val="20"/>
              </w:rPr>
              <w:t>临床医学</w:t>
            </w:r>
          </w:p>
        </w:tc>
        <w:tc>
          <w:tcPr>
            <w:tcW w:w="21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取得相应专业执业医师资格证书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新医大五附院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临床科室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医师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专业技术岗位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1002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18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45周岁以下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硕士研究生及以上</w:t>
            </w:r>
          </w:p>
        </w:tc>
        <w:tc>
          <w:tcPr>
            <w:tcW w:w="37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ind w:firstLine="1300" w:firstLineChars="650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内科学</w:t>
            </w:r>
          </w:p>
        </w:tc>
        <w:tc>
          <w:tcPr>
            <w:tcW w:w="21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取得相应专业执业医师资格证书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新医大五附院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临床科室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医师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专业技术岗位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1003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8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45周岁以下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硕士研究生及以上</w:t>
            </w:r>
          </w:p>
        </w:tc>
        <w:tc>
          <w:tcPr>
            <w:tcW w:w="37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ind w:firstLine="1300" w:firstLineChars="650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外科学</w:t>
            </w:r>
          </w:p>
        </w:tc>
        <w:tc>
          <w:tcPr>
            <w:tcW w:w="21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取得相应专业执业医师资格证书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新医大五附院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临床科室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医师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专业技术岗位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1004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45周岁以下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硕士研究生及以上</w:t>
            </w:r>
          </w:p>
        </w:tc>
        <w:tc>
          <w:tcPr>
            <w:tcW w:w="37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ind w:firstLine="1200" w:firstLineChars="600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妇产科学</w:t>
            </w:r>
          </w:p>
        </w:tc>
        <w:tc>
          <w:tcPr>
            <w:tcW w:w="21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jc w:val="center"/>
            </w:pPr>
            <w:r>
              <w:rPr>
                <w:rFonts w:hint="eastAsia" w:ascii="仿宋" w:hAnsi="仿宋" w:eastAsia="仿宋"/>
                <w:sz w:val="20"/>
                <w:szCs w:val="20"/>
              </w:rPr>
              <w:t>取得相应专业执业医师资格证书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新医大五附院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临床科室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医师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专业技术岗位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1005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45周岁以下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硕士研究生及以上</w:t>
            </w:r>
          </w:p>
        </w:tc>
        <w:tc>
          <w:tcPr>
            <w:tcW w:w="37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ind w:firstLine="1200" w:firstLineChars="600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儿科学</w:t>
            </w:r>
          </w:p>
        </w:tc>
        <w:tc>
          <w:tcPr>
            <w:tcW w:w="21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jc w:val="center"/>
            </w:pPr>
            <w:r>
              <w:rPr>
                <w:rFonts w:hint="eastAsia" w:ascii="仿宋" w:hAnsi="仿宋" w:eastAsia="仿宋"/>
                <w:sz w:val="20"/>
                <w:szCs w:val="20"/>
              </w:rPr>
              <w:t>取得相应专业执业医师资格证书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新医大五附院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临床科室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医师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专业技术岗位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1006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45周岁以下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硕士研究生及以上</w:t>
            </w:r>
          </w:p>
        </w:tc>
        <w:tc>
          <w:tcPr>
            <w:tcW w:w="37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眼科学、耳鼻咽喉科学</w:t>
            </w:r>
          </w:p>
        </w:tc>
        <w:tc>
          <w:tcPr>
            <w:tcW w:w="21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jc w:val="center"/>
            </w:pPr>
            <w:r>
              <w:rPr>
                <w:rFonts w:hint="eastAsia" w:ascii="仿宋" w:hAnsi="仿宋" w:eastAsia="仿宋"/>
                <w:sz w:val="20"/>
                <w:szCs w:val="20"/>
              </w:rPr>
              <w:t>取得相应专业执业医师资格证书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新医大五附院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医技科室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医师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专业技术岗位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1007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45周岁以下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硕士研究生及以上</w:t>
            </w:r>
          </w:p>
        </w:tc>
        <w:tc>
          <w:tcPr>
            <w:tcW w:w="37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影像医学与核医学</w:t>
            </w:r>
          </w:p>
        </w:tc>
        <w:tc>
          <w:tcPr>
            <w:tcW w:w="21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取得相应专业执业医师资格证书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新医大五附院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临床科室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医师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专业技术岗位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1008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45周岁以下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硕士研究生及以上</w:t>
            </w:r>
          </w:p>
        </w:tc>
        <w:tc>
          <w:tcPr>
            <w:tcW w:w="37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口腔医学</w:t>
            </w:r>
          </w:p>
        </w:tc>
        <w:tc>
          <w:tcPr>
            <w:tcW w:w="21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取得相应专业执业医师资格证书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新医大五附院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临床科室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医师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专业技术岗位</w:t>
            </w:r>
          </w:p>
        </w:tc>
        <w:tc>
          <w:tcPr>
            <w:tcW w:w="6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1009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45周岁以下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硕士研究生及以上</w:t>
            </w: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中医内科学、中医外科学、针灸推拿学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取得相应专业执业医师资格证书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新医大五附院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医技科室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药师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专业技术岗位</w:t>
            </w:r>
          </w:p>
        </w:tc>
        <w:tc>
          <w:tcPr>
            <w:tcW w:w="6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1010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45周岁以下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硕士研究生及以上</w:t>
            </w: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中药学、药剂学、药理学、药学、南药学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取得药师资格证书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新医大五附院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医技科室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医师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专业技术岗位</w:t>
            </w:r>
          </w:p>
        </w:tc>
        <w:tc>
          <w:tcPr>
            <w:tcW w:w="6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1011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45周岁以下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硕士研究生及以上</w:t>
            </w: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病理学与病理生理学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取得相应专业执业医师资格证书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新医大五附院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医技科室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技师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专业技术岗位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1012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45周岁以下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硕士研究生及以上</w:t>
            </w:r>
          </w:p>
        </w:tc>
        <w:tc>
          <w:tcPr>
            <w:tcW w:w="37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生理学、生物化学与分子生物学</w:t>
            </w:r>
          </w:p>
        </w:tc>
        <w:tc>
          <w:tcPr>
            <w:tcW w:w="21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取得相应专业技师资格证书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1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新医大五附院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临床科室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医师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专业技术岗位</w:t>
            </w:r>
          </w:p>
        </w:tc>
        <w:tc>
          <w:tcPr>
            <w:tcW w:w="6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1013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6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45周岁以下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本科及以上</w:t>
            </w: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临床医学、针灸推拿、麻醉学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取得相应专业中级资格证书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1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新医大五附院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临床科室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医师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专业技术岗位</w:t>
            </w:r>
          </w:p>
        </w:tc>
        <w:tc>
          <w:tcPr>
            <w:tcW w:w="6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1014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45周岁以下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本科及以上</w:t>
            </w: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口腔医学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取得相应专业中级资格证书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新医大五附院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医技科室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药师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专业技术岗位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1015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45周岁以下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本科及以上</w:t>
            </w:r>
          </w:p>
        </w:tc>
        <w:tc>
          <w:tcPr>
            <w:tcW w:w="37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药学</w:t>
            </w:r>
          </w:p>
        </w:tc>
        <w:tc>
          <w:tcPr>
            <w:tcW w:w="21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取得主管药师资格证书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1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新医大五附院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医技科室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技师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专业技术岗位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1016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45周岁以下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本科及以上</w:t>
            </w:r>
          </w:p>
        </w:tc>
        <w:tc>
          <w:tcPr>
            <w:tcW w:w="37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医学检验</w:t>
            </w:r>
          </w:p>
        </w:tc>
        <w:tc>
          <w:tcPr>
            <w:tcW w:w="21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取得相应专业中级资格证书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17</w:t>
            </w:r>
          </w:p>
        </w:tc>
        <w:tc>
          <w:tcPr>
            <w:tcW w:w="1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新医大五附院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医技科室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医师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专业技术岗位</w:t>
            </w:r>
          </w:p>
        </w:tc>
        <w:tc>
          <w:tcPr>
            <w:tcW w:w="6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1017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45周岁以下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本科及以上</w:t>
            </w: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医学影像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取得相应专业中级资格证书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18</w:t>
            </w:r>
          </w:p>
        </w:tc>
        <w:tc>
          <w:tcPr>
            <w:tcW w:w="1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新医大五附院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临床科室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护士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专业技术岗位</w:t>
            </w:r>
          </w:p>
        </w:tc>
        <w:tc>
          <w:tcPr>
            <w:tcW w:w="6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1018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10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35周岁以下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本科及以上</w:t>
            </w: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护理学类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取得护士资格证书，且从事护理工作满五年及以上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19</w:t>
            </w:r>
          </w:p>
        </w:tc>
        <w:tc>
          <w:tcPr>
            <w:tcW w:w="1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新医大五附院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职能科室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辅系列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专业技术岗位</w:t>
            </w:r>
          </w:p>
        </w:tc>
        <w:tc>
          <w:tcPr>
            <w:tcW w:w="6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1019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4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35周岁以下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硕士研究生及以上</w:t>
            </w: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公共卫生、营养与食品卫生学、流行病与卫生统计学、社会医学与卫生事业管理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新医大五附院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职能科室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辅系列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专业技术岗位</w:t>
            </w:r>
          </w:p>
        </w:tc>
        <w:tc>
          <w:tcPr>
            <w:tcW w:w="6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1020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5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40周岁以下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本科及以上</w:t>
            </w: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卫生事业管理、档案管理、信息管理与信息系统、人力资源管理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取得卫生事业管理主管医师、人力资源管理经济师、病案管理主管技师资格证书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21</w:t>
            </w:r>
          </w:p>
        </w:tc>
        <w:tc>
          <w:tcPr>
            <w:tcW w:w="1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新医大五附院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行政科室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科员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管理岗</w:t>
            </w:r>
          </w:p>
        </w:tc>
        <w:tc>
          <w:tcPr>
            <w:tcW w:w="6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1021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35周岁以下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本科及以上</w:t>
            </w: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汉语言文学、语言学及应用语言学、科学技术哲学、美术学、英语、俄语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要求有三年以上工作经历　</w:t>
            </w:r>
          </w:p>
        </w:tc>
      </w:tr>
    </w:tbl>
    <w:p>
      <w:pPr>
        <w:spacing w:line="240" w:lineRule="exact"/>
        <w:rPr>
          <w:rFonts w:ascii="仿宋" w:hAnsi="仿宋" w:eastAsia="仿宋" w:cs="宋体"/>
          <w:bCs/>
          <w:kern w:val="0"/>
          <w:sz w:val="32"/>
          <w:szCs w:val="32"/>
        </w:rPr>
      </w:pPr>
    </w:p>
    <w:sectPr>
      <w:pgSz w:w="16838" w:h="11906" w:orient="landscape"/>
      <w:pgMar w:top="1418" w:right="1440" w:bottom="1418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decorative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decorative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2AB2"/>
    <w:rsid w:val="000013CA"/>
    <w:rsid w:val="0000515F"/>
    <w:rsid w:val="000253EB"/>
    <w:rsid w:val="0003035D"/>
    <w:rsid w:val="00043275"/>
    <w:rsid w:val="0006159D"/>
    <w:rsid w:val="00072FA0"/>
    <w:rsid w:val="00074041"/>
    <w:rsid w:val="0008384D"/>
    <w:rsid w:val="0009565B"/>
    <w:rsid w:val="000C78B6"/>
    <w:rsid w:val="000D3A95"/>
    <w:rsid w:val="000E264A"/>
    <w:rsid w:val="000E36AA"/>
    <w:rsid w:val="000F01E3"/>
    <w:rsid w:val="000F2D26"/>
    <w:rsid w:val="00105225"/>
    <w:rsid w:val="00116D90"/>
    <w:rsid w:val="00153560"/>
    <w:rsid w:val="00157CAD"/>
    <w:rsid w:val="00166CF6"/>
    <w:rsid w:val="00177409"/>
    <w:rsid w:val="0018492F"/>
    <w:rsid w:val="00187AB9"/>
    <w:rsid w:val="001B2726"/>
    <w:rsid w:val="001E7696"/>
    <w:rsid w:val="00214169"/>
    <w:rsid w:val="00220956"/>
    <w:rsid w:val="002259E7"/>
    <w:rsid w:val="00235374"/>
    <w:rsid w:val="0026230E"/>
    <w:rsid w:val="00267648"/>
    <w:rsid w:val="002703F0"/>
    <w:rsid w:val="00276A4A"/>
    <w:rsid w:val="0028735C"/>
    <w:rsid w:val="00290788"/>
    <w:rsid w:val="002930D5"/>
    <w:rsid w:val="00295565"/>
    <w:rsid w:val="002A729E"/>
    <w:rsid w:val="002B18CA"/>
    <w:rsid w:val="002E6342"/>
    <w:rsid w:val="002F2826"/>
    <w:rsid w:val="002F6776"/>
    <w:rsid w:val="00303900"/>
    <w:rsid w:val="00314455"/>
    <w:rsid w:val="003162DF"/>
    <w:rsid w:val="00323A6B"/>
    <w:rsid w:val="00325C41"/>
    <w:rsid w:val="00325D57"/>
    <w:rsid w:val="00343B86"/>
    <w:rsid w:val="003452F5"/>
    <w:rsid w:val="00354DDD"/>
    <w:rsid w:val="00355F78"/>
    <w:rsid w:val="00370E63"/>
    <w:rsid w:val="003847A2"/>
    <w:rsid w:val="003A16D3"/>
    <w:rsid w:val="003A2C72"/>
    <w:rsid w:val="003A3E3F"/>
    <w:rsid w:val="003C7424"/>
    <w:rsid w:val="003E14EE"/>
    <w:rsid w:val="003E256C"/>
    <w:rsid w:val="003E4D5F"/>
    <w:rsid w:val="003E7274"/>
    <w:rsid w:val="00412A80"/>
    <w:rsid w:val="00432762"/>
    <w:rsid w:val="00444966"/>
    <w:rsid w:val="004462CA"/>
    <w:rsid w:val="00446E21"/>
    <w:rsid w:val="00454741"/>
    <w:rsid w:val="00473C05"/>
    <w:rsid w:val="00480176"/>
    <w:rsid w:val="00491E5C"/>
    <w:rsid w:val="00495077"/>
    <w:rsid w:val="004A6C30"/>
    <w:rsid w:val="004C020C"/>
    <w:rsid w:val="004D2E5E"/>
    <w:rsid w:val="004D4750"/>
    <w:rsid w:val="004E69FB"/>
    <w:rsid w:val="004F5785"/>
    <w:rsid w:val="0050471A"/>
    <w:rsid w:val="00510465"/>
    <w:rsid w:val="00520043"/>
    <w:rsid w:val="0052630E"/>
    <w:rsid w:val="00550CF8"/>
    <w:rsid w:val="0055360C"/>
    <w:rsid w:val="0056361A"/>
    <w:rsid w:val="00564995"/>
    <w:rsid w:val="005718B4"/>
    <w:rsid w:val="00593240"/>
    <w:rsid w:val="00596659"/>
    <w:rsid w:val="005B50B7"/>
    <w:rsid w:val="005C5156"/>
    <w:rsid w:val="005C756E"/>
    <w:rsid w:val="005E36BF"/>
    <w:rsid w:val="005E4BC4"/>
    <w:rsid w:val="005F03E2"/>
    <w:rsid w:val="005F0A22"/>
    <w:rsid w:val="00617F33"/>
    <w:rsid w:val="00622B6D"/>
    <w:rsid w:val="0062557E"/>
    <w:rsid w:val="0063689C"/>
    <w:rsid w:val="0063730C"/>
    <w:rsid w:val="006473B5"/>
    <w:rsid w:val="00647A36"/>
    <w:rsid w:val="006514DB"/>
    <w:rsid w:val="006624A5"/>
    <w:rsid w:val="006710EC"/>
    <w:rsid w:val="0068596A"/>
    <w:rsid w:val="0069247C"/>
    <w:rsid w:val="00696D16"/>
    <w:rsid w:val="006A5496"/>
    <w:rsid w:val="006B5E6D"/>
    <w:rsid w:val="006B67E5"/>
    <w:rsid w:val="006D03EF"/>
    <w:rsid w:val="006D1DF5"/>
    <w:rsid w:val="006D2155"/>
    <w:rsid w:val="006E0417"/>
    <w:rsid w:val="006E6B46"/>
    <w:rsid w:val="006F0E0B"/>
    <w:rsid w:val="006F2E50"/>
    <w:rsid w:val="006F6BC5"/>
    <w:rsid w:val="00700DC2"/>
    <w:rsid w:val="00701AAE"/>
    <w:rsid w:val="00704E84"/>
    <w:rsid w:val="00707A5A"/>
    <w:rsid w:val="007103EE"/>
    <w:rsid w:val="007121F8"/>
    <w:rsid w:val="00723B0E"/>
    <w:rsid w:val="00731D66"/>
    <w:rsid w:val="00740BC8"/>
    <w:rsid w:val="00741448"/>
    <w:rsid w:val="00765F99"/>
    <w:rsid w:val="00766D5F"/>
    <w:rsid w:val="00766E45"/>
    <w:rsid w:val="007729BF"/>
    <w:rsid w:val="0077303D"/>
    <w:rsid w:val="007A4DC4"/>
    <w:rsid w:val="007A534E"/>
    <w:rsid w:val="007D0C03"/>
    <w:rsid w:val="007D1165"/>
    <w:rsid w:val="007F49E5"/>
    <w:rsid w:val="007F7CEE"/>
    <w:rsid w:val="00804F8B"/>
    <w:rsid w:val="00821CD2"/>
    <w:rsid w:val="00822994"/>
    <w:rsid w:val="00827FCD"/>
    <w:rsid w:val="00865968"/>
    <w:rsid w:val="0087353C"/>
    <w:rsid w:val="00877547"/>
    <w:rsid w:val="00880B4B"/>
    <w:rsid w:val="0088621E"/>
    <w:rsid w:val="00891C9A"/>
    <w:rsid w:val="00893CB9"/>
    <w:rsid w:val="008D35FA"/>
    <w:rsid w:val="008E634C"/>
    <w:rsid w:val="008E7C71"/>
    <w:rsid w:val="008F0DCE"/>
    <w:rsid w:val="00902034"/>
    <w:rsid w:val="00903A14"/>
    <w:rsid w:val="00924C12"/>
    <w:rsid w:val="009359CD"/>
    <w:rsid w:val="0094232E"/>
    <w:rsid w:val="00950542"/>
    <w:rsid w:val="00960319"/>
    <w:rsid w:val="00972AB1"/>
    <w:rsid w:val="0097748D"/>
    <w:rsid w:val="00986280"/>
    <w:rsid w:val="009954C3"/>
    <w:rsid w:val="0099709F"/>
    <w:rsid w:val="009C0FEA"/>
    <w:rsid w:val="009C3475"/>
    <w:rsid w:val="009D1365"/>
    <w:rsid w:val="009E5517"/>
    <w:rsid w:val="00A00056"/>
    <w:rsid w:val="00A07ACC"/>
    <w:rsid w:val="00A235F9"/>
    <w:rsid w:val="00A42D80"/>
    <w:rsid w:val="00A467F7"/>
    <w:rsid w:val="00A53528"/>
    <w:rsid w:val="00A5557A"/>
    <w:rsid w:val="00A609E8"/>
    <w:rsid w:val="00A61ED1"/>
    <w:rsid w:val="00A669E2"/>
    <w:rsid w:val="00A67513"/>
    <w:rsid w:val="00A9217B"/>
    <w:rsid w:val="00A94CC9"/>
    <w:rsid w:val="00A9760D"/>
    <w:rsid w:val="00AC1670"/>
    <w:rsid w:val="00AD2DB0"/>
    <w:rsid w:val="00AD3206"/>
    <w:rsid w:val="00AE1DE9"/>
    <w:rsid w:val="00AE62A9"/>
    <w:rsid w:val="00AF53F5"/>
    <w:rsid w:val="00AF5A61"/>
    <w:rsid w:val="00B01184"/>
    <w:rsid w:val="00B0141E"/>
    <w:rsid w:val="00B43E60"/>
    <w:rsid w:val="00B52E8C"/>
    <w:rsid w:val="00B54070"/>
    <w:rsid w:val="00B665AA"/>
    <w:rsid w:val="00B729BF"/>
    <w:rsid w:val="00B8079C"/>
    <w:rsid w:val="00B87C2D"/>
    <w:rsid w:val="00BA481C"/>
    <w:rsid w:val="00BB109A"/>
    <w:rsid w:val="00BB6366"/>
    <w:rsid w:val="00BD2F5B"/>
    <w:rsid w:val="00BE0107"/>
    <w:rsid w:val="00BF5859"/>
    <w:rsid w:val="00C018D4"/>
    <w:rsid w:val="00C0211F"/>
    <w:rsid w:val="00C04351"/>
    <w:rsid w:val="00C133BC"/>
    <w:rsid w:val="00C16BD6"/>
    <w:rsid w:val="00C25EB1"/>
    <w:rsid w:val="00C2692A"/>
    <w:rsid w:val="00C31EF5"/>
    <w:rsid w:val="00C45EEC"/>
    <w:rsid w:val="00C50B58"/>
    <w:rsid w:val="00C62763"/>
    <w:rsid w:val="00C700B4"/>
    <w:rsid w:val="00C76352"/>
    <w:rsid w:val="00C96222"/>
    <w:rsid w:val="00C974EF"/>
    <w:rsid w:val="00CB2016"/>
    <w:rsid w:val="00CB5502"/>
    <w:rsid w:val="00CC63B2"/>
    <w:rsid w:val="00CC6B59"/>
    <w:rsid w:val="00CD1998"/>
    <w:rsid w:val="00CD65C5"/>
    <w:rsid w:val="00CE344F"/>
    <w:rsid w:val="00CE45C9"/>
    <w:rsid w:val="00CE55B6"/>
    <w:rsid w:val="00CE5DF9"/>
    <w:rsid w:val="00CF386E"/>
    <w:rsid w:val="00D022C7"/>
    <w:rsid w:val="00D07769"/>
    <w:rsid w:val="00D36EF1"/>
    <w:rsid w:val="00D45407"/>
    <w:rsid w:val="00D60A3F"/>
    <w:rsid w:val="00D6206D"/>
    <w:rsid w:val="00D75979"/>
    <w:rsid w:val="00D862EC"/>
    <w:rsid w:val="00D868C8"/>
    <w:rsid w:val="00D94439"/>
    <w:rsid w:val="00D9546D"/>
    <w:rsid w:val="00D966C7"/>
    <w:rsid w:val="00DA23FA"/>
    <w:rsid w:val="00DA5313"/>
    <w:rsid w:val="00DA5AB4"/>
    <w:rsid w:val="00DA7D06"/>
    <w:rsid w:val="00DB0E6E"/>
    <w:rsid w:val="00DB73D0"/>
    <w:rsid w:val="00DC443D"/>
    <w:rsid w:val="00DD5AF5"/>
    <w:rsid w:val="00DF05C1"/>
    <w:rsid w:val="00DF3E0B"/>
    <w:rsid w:val="00E05801"/>
    <w:rsid w:val="00E10F45"/>
    <w:rsid w:val="00E22AB2"/>
    <w:rsid w:val="00E32FC9"/>
    <w:rsid w:val="00E354D0"/>
    <w:rsid w:val="00E409E9"/>
    <w:rsid w:val="00E43D31"/>
    <w:rsid w:val="00E45A0B"/>
    <w:rsid w:val="00E501F3"/>
    <w:rsid w:val="00E505CA"/>
    <w:rsid w:val="00E509A8"/>
    <w:rsid w:val="00E531E5"/>
    <w:rsid w:val="00E560D1"/>
    <w:rsid w:val="00E8326F"/>
    <w:rsid w:val="00EA5061"/>
    <w:rsid w:val="00EB235E"/>
    <w:rsid w:val="00EC4F85"/>
    <w:rsid w:val="00EC5532"/>
    <w:rsid w:val="00EC629D"/>
    <w:rsid w:val="00EC6630"/>
    <w:rsid w:val="00ED1438"/>
    <w:rsid w:val="00ED5488"/>
    <w:rsid w:val="00ED7E0A"/>
    <w:rsid w:val="00EE08CC"/>
    <w:rsid w:val="00EF5FAA"/>
    <w:rsid w:val="00EF6D09"/>
    <w:rsid w:val="00F1762A"/>
    <w:rsid w:val="00F2588F"/>
    <w:rsid w:val="00F26634"/>
    <w:rsid w:val="00F53829"/>
    <w:rsid w:val="00F61687"/>
    <w:rsid w:val="00F62796"/>
    <w:rsid w:val="00F672FB"/>
    <w:rsid w:val="00F82B8D"/>
    <w:rsid w:val="00F94A77"/>
    <w:rsid w:val="00F96973"/>
    <w:rsid w:val="00FA3997"/>
    <w:rsid w:val="00FA45F3"/>
    <w:rsid w:val="00FA7760"/>
    <w:rsid w:val="00FB0A1D"/>
    <w:rsid w:val="00FB3B44"/>
    <w:rsid w:val="00FC7426"/>
    <w:rsid w:val="00FE57B9"/>
    <w:rsid w:val="4D7D6E5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8"/>
    <w:unhideWhenUsed/>
    <w:qFormat/>
    <w:uiPriority w:val="99"/>
    <w:rPr>
      <w:b/>
      <w:bCs/>
    </w:rPr>
  </w:style>
  <w:style w:type="paragraph" w:styleId="3">
    <w:name w:val="annotation text"/>
    <w:basedOn w:val="1"/>
    <w:link w:val="17"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14"/>
    <w:unhideWhenUsed/>
    <w:uiPriority w:val="99"/>
    <w:pPr>
      <w:ind w:left="100" w:leftChars="2500"/>
    </w:pPr>
  </w:style>
  <w:style w:type="paragraph" w:styleId="5">
    <w:name w:val="Balloon Text"/>
    <w:basedOn w:val="1"/>
    <w:link w:val="13"/>
    <w:unhideWhenUsed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Hyperlink"/>
    <w:uiPriority w:val="0"/>
    <w:rPr>
      <w:color w:val="0000FF"/>
      <w:u w:val="single"/>
    </w:rPr>
  </w:style>
  <w:style w:type="character" w:styleId="11">
    <w:name w:val="annotation reference"/>
    <w:basedOn w:val="9"/>
    <w:unhideWhenUsed/>
    <w:qFormat/>
    <w:uiPriority w:val="99"/>
    <w:rPr>
      <w:sz w:val="21"/>
      <w:szCs w:val="21"/>
    </w:rPr>
  </w:style>
  <w:style w:type="character" w:customStyle="1" w:styleId="13">
    <w:name w:val="批注框文本 Char"/>
    <w:basedOn w:val="9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日期 Char"/>
    <w:basedOn w:val="9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5">
    <w:name w:val="页眉 Char"/>
    <w:basedOn w:val="9"/>
    <w:link w:val="7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Char"/>
    <w:basedOn w:val="9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批注文字 Char"/>
    <w:basedOn w:val="9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8">
    <w:name w:val="批注主题 Char"/>
    <w:basedOn w:val="17"/>
    <w:link w:val="2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1111</Words>
  <Characters>6336</Characters>
  <Lines>52</Lines>
  <Paragraphs>14</Paragraphs>
  <TotalTime>0</TotalTime>
  <ScaleCrop>false</ScaleCrop>
  <LinksUpToDate>false</LinksUpToDate>
  <CharactersWithSpaces>7433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2017-06-19T10:41:00Z</dcterms:created>
  <dc:creator>Windows 用户</dc:creator>
  <cp:lastModifiedBy>Administrator</cp:lastModifiedBy>
  <cp:lastPrinted>2017-08-04T02:32:00Z</cp:lastPrinted>
  <dcterms:modified xsi:type="dcterms:W3CDTF">2017-11-03T03:04:20Z</dcterms:modified>
  <cp:revision>207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