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01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17"/>
          <w:szCs w:val="17"/>
          <w:shd w:val="clear" w:fill="FFFFFF"/>
        </w:rPr>
        <w:t>拟聘用人员公示</w:t>
      </w:r>
      <w:bookmarkStart w:id="0" w:name="_GoBack"/>
      <w:bookmarkEnd w:id="0"/>
    </w:p>
    <w:tbl>
      <w:tblPr>
        <w:tblW w:w="6836" w:type="dxa"/>
        <w:jc w:val="center"/>
        <w:tblCellSpacing w:w="0" w:type="dxa"/>
        <w:tblInd w:w="74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6"/>
        <w:gridCol w:w="901"/>
        <w:gridCol w:w="2454"/>
        <w:gridCol w:w="171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姓名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性别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拟聘用单位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职位名称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苏群燕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女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儿科（中级）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苏雪红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女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护理（中级）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董慧艳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女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护理（中级）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王依满</w:t>
            </w:r>
          </w:p>
        </w:tc>
        <w:tc>
          <w:tcPr>
            <w:tcW w:w="90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男</w:t>
            </w:r>
          </w:p>
        </w:tc>
        <w:tc>
          <w:tcPr>
            <w:tcW w:w="245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台州市妇幼保健院</w:t>
            </w:r>
          </w:p>
        </w:tc>
        <w:tc>
          <w:tcPr>
            <w:tcW w:w="171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5" w:lineRule="atLeast"/>
              <w:jc w:val="center"/>
            </w:pPr>
            <w:r>
              <w:rPr>
                <w:rFonts w:hint="eastAsia" w:ascii="宋体" w:hAnsi="宋体" w:eastAsia="宋体" w:cs="宋体"/>
                <w:color w:val="343434"/>
                <w:sz w:val="15"/>
                <w:szCs w:val="15"/>
              </w:rPr>
              <w:t>妇科（高级）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51D7E"/>
    <w:rsid w:val="3CE51D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2017-09-04T12:18:00Z</dcterms:created>
  <dc:creator>ASUS</dc:creator>
  <cp:lastModifiedBy>ASUS</cp:lastModifiedBy>
  <dcterms:modified xsi:type="dcterms:W3CDTF">2017-09-04T12:18:57Z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