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DDF" w:rsidRDefault="00FE147C">
      <w:pPr>
        <w:spacing w:line="360" w:lineRule="auto"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/>
          <w:bCs/>
          <w:sz w:val="32"/>
          <w:szCs w:val="32"/>
        </w:rPr>
        <w:t>1</w:t>
      </w: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t>黑龙江省住院医师规范化培训临床实践能力考核方案（一）</w:t>
      </w:r>
    </w:p>
    <w:tbl>
      <w:tblPr>
        <w:tblpPr w:leftFromText="180" w:rightFromText="180" w:vertAnchor="text" w:horzAnchor="margin" w:tblpXSpec="center" w:tblpY="175"/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362"/>
        <w:gridCol w:w="3191"/>
        <w:gridCol w:w="1218"/>
        <w:gridCol w:w="896"/>
        <w:gridCol w:w="3956"/>
      </w:tblGrid>
      <w:tr w:rsidR="00954DDF">
        <w:trPr>
          <w:trHeight w:val="716"/>
        </w:trPr>
        <w:tc>
          <w:tcPr>
            <w:tcW w:w="152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2362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考核形式</w:t>
            </w: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考核内容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考核用时</w:t>
            </w:r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395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954DDF">
        <w:trPr>
          <w:trHeight w:val="675"/>
        </w:trPr>
        <w:tc>
          <w:tcPr>
            <w:tcW w:w="152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辅助检查</w:t>
            </w:r>
          </w:p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结果判读</w:t>
            </w:r>
          </w:p>
        </w:tc>
        <w:tc>
          <w:tcPr>
            <w:tcW w:w="2362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人机对话考试</w:t>
            </w: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X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线、心电图、实验室检查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hRule="exact" w:val="624"/>
        </w:trPr>
        <w:tc>
          <w:tcPr>
            <w:tcW w:w="1526" w:type="dxa"/>
            <w:vMerge w:val="restart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</w:t>
            </w:r>
          </w:p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与体格检查</w:t>
            </w:r>
          </w:p>
        </w:tc>
        <w:tc>
          <w:tcPr>
            <w:tcW w:w="2362" w:type="dxa"/>
            <w:vMerge w:val="restart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模拟临床</w:t>
            </w: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</w:t>
            </w:r>
          </w:p>
        </w:tc>
        <w:tc>
          <w:tcPr>
            <w:tcW w:w="1218" w:type="dxa"/>
            <w:vMerge w:val="restart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Merge w:val="restart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病史采集、体格检查对象为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SP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（标准化病人），体格检查按试题要求进行相应体格检查；此站成绩取两项平均分</w:t>
            </w:r>
          </w:p>
        </w:tc>
      </w:tr>
      <w:tr w:rsidR="00954DDF">
        <w:trPr>
          <w:trHeight w:hRule="exact" w:val="624"/>
        </w:trPr>
        <w:tc>
          <w:tcPr>
            <w:tcW w:w="1526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362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体格检查</w:t>
            </w:r>
          </w:p>
        </w:tc>
        <w:tc>
          <w:tcPr>
            <w:tcW w:w="1218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954DDF">
        <w:trPr>
          <w:trHeight w:hRule="exact" w:val="624"/>
        </w:trPr>
        <w:tc>
          <w:tcPr>
            <w:tcW w:w="152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病例分析</w:t>
            </w:r>
          </w:p>
        </w:tc>
        <w:tc>
          <w:tcPr>
            <w:tcW w:w="2362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面试提问</w:t>
            </w: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根据所给的病例回答问题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主要考核本学科培训内容与标准中要求掌握的病种</w:t>
            </w:r>
          </w:p>
        </w:tc>
      </w:tr>
      <w:tr w:rsidR="00954DDF">
        <w:trPr>
          <w:trHeight w:hRule="exact" w:val="624"/>
        </w:trPr>
        <w:tc>
          <w:tcPr>
            <w:tcW w:w="1526" w:type="dxa"/>
            <w:vMerge w:val="restart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技能操作</w:t>
            </w:r>
          </w:p>
        </w:tc>
        <w:tc>
          <w:tcPr>
            <w:tcW w:w="2362" w:type="dxa"/>
            <w:vMerge w:val="restart"/>
            <w:vAlign w:val="center"/>
          </w:tcPr>
          <w:p w:rsidR="00954DDF" w:rsidRDefault="00FE147C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模具操作</w:t>
            </w: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基本技能操作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Merge w:val="restart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主要考核本学科培训内容与标准中要求掌握的临床技能。此站成绩取两项平均分</w:t>
            </w:r>
          </w:p>
        </w:tc>
      </w:tr>
      <w:tr w:rsidR="00954DDF">
        <w:trPr>
          <w:trHeight w:hRule="exact" w:val="624"/>
        </w:trPr>
        <w:tc>
          <w:tcPr>
            <w:tcW w:w="1526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362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专科技能操作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Merge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954DDF">
        <w:trPr>
          <w:trHeight w:hRule="exact" w:val="751"/>
        </w:trPr>
        <w:tc>
          <w:tcPr>
            <w:tcW w:w="152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病历书写</w:t>
            </w:r>
          </w:p>
        </w:tc>
        <w:tc>
          <w:tcPr>
            <w:tcW w:w="2362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按病历书写</w:t>
            </w:r>
          </w:p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标准要求评分</w:t>
            </w:r>
          </w:p>
        </w:tc>
        <w:tc>
          <w:tcPr>
            <w:tcW w:w="3191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大病历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份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—</w:t>
            </w:r>
          </w:p>
        </w:tc>
        <w:tc>
          <w:tcPr>
            <w:tcW w:w="89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956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从培训学员出科考核的手写大病历中随机抽取</w:t>
            </w:r>
          </w:p>
        </w:tc>
      </w:tr>
      <w:tr w:rsidR="00954DDF">
        <w:trPr>
          <w:trHeight w:hRule="exact" w:val="567"/>
        </w:trPr>
        <w:tc>
          <w:tcPr>
            <w:tcW w:w="7079" w:type="dxa"/>
            <w:gridSpan w:val="3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考核用时合计</w:t>
            </w:r>
          </w:p>
        </w:tc>
        <w:tc>
          <w:tcPr>
            <w:tcW w:w="1218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896" w:type="dxa"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56" w:type="dxa"/>
            <w:vAlign w:val="center"/>
          </w:tcPr>
          <w:p w:rsidR="00954DDF" w:rsidRDefault="00954DDF">
            <w:pPr>
              <w:widowControl/>
              <w:adjustRightInd w:val="0"/>
              <w:snapToGrid w:val="0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ind w:leftChars="200" w:left="819" w:hangingChars="190" w:hanging="399"/>
        <w:jc w:val="left"/>
        <w:rPr>
          <w:rFonts w:ascii="仿宋" w:eastAsia="仿宋" w:hAnsi="仿宋" w:cs="???"/>
          <w:szCs w:val="21"/>
        </w:rPr>
      </w:pPr>
      <w:r>
        <w:rPr>
          <w:rFonts w:ascii="仿宋" w:eastAsia="仿宋" w:hAnsi="仿宋" w:hint="eastAsia"/>
          <w:szCs w:val="21"/>
        </w:rPr>
        <w:t>备注：本表</w:t>
      </w:r>
      <w:r>
        <w:rPr>
          <w:rFonts w:ascii="仿宋" w:eastAsia="仿宋" w:hAnsi="仿宋" w:cs="???" w:hint="eastAsia"/>
          <w:szCs w:val="21"/>
        </w:rPr>
        <w:t>适用于内科、外科、全科、外科（神经外科方向）、外科（胸心外科方向）、外科（泌尿外科方向）、外科（整形外科方向）、骨科、</w:t>
      </w:r>
    </w:p>
    <w:p w:rsidR="00954DDF" w:rsidRDefault="00FE147C">
      <w:pPr>
        <w:spacing w:line="360" w:lineRule="auto"/>
        <w:ind w:leftChars="350" w:left="735" w:firstLineChars="150" w:firstLine="315"/>
        <w:jc w:val="left"/>
        <w:rPr>
          <w:rFonts w:ascii="仿宋" w:eastAsia="仿宋" w:hAnsi="仿宋" w:cs="???"/>
          <w:szCs w:val="21"/>
        </w:rPr>
      </w:pPr>
      <w:r>
        <w:rPr>
          <w:rFonts w:ascii="仿宋" w:eastAsia="仿宋" w:hAnsi="仿宋" w:cs="???" w:hint="eastAsia"/>
          <w:szCs w:val="21"/>
        </w:rPr>
        <w:t>妇产科、儿科、急诊科、神经内科、皮肤科、眼科、耳鼻咽喉科、精神科、儿外科、康复医学科、麻醉科。</w:t>
      </w:r>
    </w:p>
    <w:p w:rsidR="00954DDF" w:rsidRDefault="00954DDF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  <w:sectPr w:rsidR="00954DDF">
          <w:headerReference w:type="default" r:id="rId7"/>
          <w:footerReference w:type="even" r:id="rId8"/>
          <w:footerReference w:type="default" r:id="rId9"/>
          <w:pgSz w:w="16838" w:h="11906" w:orient="landscape"/>
          <w:pgMar w:top="1440" w:right="1418" w:bottom="1440" w:left="1418" w:header="851" w:footer="1361" w:gutter="0"/>
          <w:cols w:space="720"/>
          <w:docGrid w:type="lines" w:linePitch="312"/>
        </w:sectPr>
      </w:pP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b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黑龙江省住院医师规范化培训临床实践能力考核方案（二）</w:t>
      </w:r>
    </w:p>
    <w:tbl>
      <w:tblPr>
        <w:tblpPr w:leftFromText="180" w:rightFromText="180" w:vertAnchor="text" w:horzAnchor="margin" w:tblpXSpec="center" w:tblpY="152"/>
        <w:tblW w:w="132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6"/>
        <w:gridCol w:w="1701"/>
        <w:gridCol w:w="2680"/>
        <w:gridCol w:w="1372"/>
        <w:gridCol w:w="1302"/>
        <w:gridCol w:w="3860"/>
      </w:tblGrid>
      <w:tr w:rsidR="00954DDF">
        <w:trPr>
          <w:trHeight w:hRule="exact" w:val="1021"/>
          <w:jc w:val="center"/>
        </w:trPr>
        <w:tc>
          <w:tcPr>
            <w:tcW w:w="237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170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考核形式</w:t>
            </w:r>
          </w:p>
        </w:tc>
        <w:tc>
          <w:tcPr>
            <w:tcW w:w="268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考核内容</w:t>
            </w:r>
          </w:p>
        </w:tc>
        <w:tc>
          <w:tcPr>
            <w:tcW w:w="137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考核用时</w:t>
            </w:r>
          </w:p>
        </w:tc>
        <w:tc>
          <w:tcPr>
            <w:tcW w:w="130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386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237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辅助检查结果判读</w:t>
            </w:r>
          </w:p>
        </w:tc>
        <w:tc>
          <w:tcPr>
            <w:tcW w:w="1701" w:type="dxa"/>
            <w:vAlign w:val="center"/>
          </w:tcPr>
          <w:p w:rsidR="00954DDF" w:rsidRDefault="00FE147C">
            <w:pPr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人机对话考试</w:t>
            </w:r>
          </w:p>
        </w:tc>
        <w:tc>
          <w:tcPr>
            <w:tcW w:w="2680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20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张切片（肿瘤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例、非肿瘤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例）判读</w:t>
            </w:r>
          </w:p>
        </w:tc>
        <w:tc>
          <w:tcPr>
            <w:tcW w:w="137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3860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237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病理诊断</w:t>
            </w:r>
          </w:p>
        </w:tc>
        <w:tc>
          <w:tcPr>
            <w:tcW w:w="170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阅片、笔试</w:t>
            </w:r>
          </w:p>
        </w:tc>
        <w:tc>
          <w:tcPr>
            <w:tcW w:w="2680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15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张切片（肿瘤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例、非肿瘤</w:t>
            </w:r>
            <w:r>
              <w:rPr>
                <w:rFonts w:ascii="仿宋" w:eastAsia="仿宋" w:hAnsi="仿宋" w:cs="??_GB2312"/>
                <w:sz w:val="24"/>
                <w:szCs w:val="24"/>
              </w:rPr>
              <w:t>5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例）</w:t>
            </w:r>
          </w:p>
        </w:tc>
        <w:tc>
          <w:tcPr>
            <w:tcW w:w="137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40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3860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依据切片写出病理诊断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237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标本取材</w:t>
            </w:r>
          </w:p>
        </w:tc>
        <w:tc>
          <w:tcPr>
            <w:tcW w:w="170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现场操作</w:t>
            </w:r>
          </w:p>
        </w:tc>
        <w:tc>
          <w:tcPr>
            <w:tcW w:w="2680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例肿瘤根治标本</w:t>
            </w:r>
          </w:p>
        </w:tc>
        <w:tc>
          <w:tcPr>
            <w:tcW w:w="137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3860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抽签确定标本类型，考核从标本接收、检查、取材、组织处理全过程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6757" w:type="dxa"/>
            <w:gridSpan w:val="3"/>
            <w:vAlign w:val="center"/>
          </w:tcPr>
          <w:p w:rsidR="00954DDF" w:rsidRDefault="00FE147C">
            <w:pPr>
              <w:spacing w:line="46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考核用时合计</w:t>
            </w:r>
          </w:p>
        </w:tc>
        <w:tc>
          <w:tcPr>
            <w:tcW w:w="1372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2" w:type="dxa"/>
            <w:vAlign w:val="center"/>
          </w:tcPr>
          <w:p w:rsidR="00954DDF" w:rsidRDefault="00954DDF">
            <w:pPr>
              <w:spacing w:line="460" w:lineRule="exact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860" w:type="dxa"/>
            <w:vAlign w:val="center"/>
          </w:tcPr>
          <w:p w:rsidR="00954DDF" w:rsidRDefault="00954DDF">
            <w:pPr>
              <w:spacing w:line="46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t xml:space="preserve">    </w:t>
      </w:r>
      <w:r>
        <w:rPr>
          <w:rFonts w:ascii="仿宋" w:eastAsia="仿宋" w:hAnsi="仿宋" w:hint="eastAsia"/>
          <w:szCs w:val="21"/>
        </w:rPr>
        <w:t>备注：本表适用于临床病理科。</w:t>
      </w:r>
    </w:p>
    <w:p w:rsidR="00954DDF" w:rsidRDefault="00954DDF">
      <w:pPr>
        <w:spacing w:line="360" w:lineRule="auto"/>
        <w:jc w:val="left"/>
        <w:rPr>
          <w:rFonts w:ascii="仿宋" w:eastAsia="仿宋" w:hAnsi="仿宋"/>
          <w:b/>
          <w:sz w:val="13"/>
          <w:szCs w:val="13"/>
        </w:rPr>
      </w:pPr>
    </w:p>
    <w:p w:rsidR="00954DDF" w:rsidRDefault="00954DDF">
      <w:pPr>
        <w:widowControl/>
        <w:jc w:val="center"/>
        <w:rPr>
          <w:rFonts w:ascii="仿宋" w:eastAsia="仿宋" w:hAnsi="仿宋"/>
          <w:b/>
          <w:sz w:val="32"/>
          <w:szCs w:val="32"/>
        </w:rPr>
      </w:pPr>
    </w:p>
    <w:p w:rsidR="00954DDF" w:rsidRDefault="00954DDF">
      <w:pPr>
        <w:widowControl/>
        <w:jc w:val="center"/>
        <w:rPr>
          <w:rFonts w:ascii="仿宋" w:eastAsia="仿宋" w:hAnsi="仿宋"/>
          <w:b/>
          <w:sz w:val="32"/>
          <w:szCs w:val="32"/>
        </w:rPr>
      </w:pP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黑龙江省住院医师规范化培训临床实践能力考核方案（三）</w:t>
      </w:r>
    </w:p>
    <w:tbl>
      <w:tblPr>
        <w:tblpPr w:leftFromText="180" w:rightFromText="180" w:vertAnchor="text" w:horzAnchor="margin" w:tblpX="1" w:tblpY="244"/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46"/>
        <w:gridCol w:w="2450"/>
        <w:gridCol w:w="5361"/>
        <w:gridCol w:w="1241"/>
        <w:gridCol w:w="995"/>
        <w:gridCol w:w="2381"/>
      </w:tblGrid>
      <w:tr w:rsidR="00954DDF">
        <w:trPr>
          <w:trHeight w:hRule="exact" w:val="1021"/>
        </w:trPr>
        <w:tc>
          <w:tcPr>
            <w:tcW w:w="174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245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考核形式</w:t>
            </w:r>
          </w:p>
        </w:tc>
        <w:tc>
          <w:tcPr>
            <w:tcW w:w="536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考核内容</w:t>
            </w:r>
          </w:p>
        </w:tc>
        <w:tc>
          <w:tcPr>
            <w:tcW w:w="124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考核用时</w:t>
            </w:r>
          </w:p>
        </w:tc>
        <w:tc>
          <w:tcPr>
            <w:tcW w:w="99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238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  <w:tr w:rsidR="00954DDF">
        <w:trPr>
          <w:trHeight w:hRule="exact" w:val="1021"/>
        </w:trPr>
        <w:tc>
          <w:tcPr>
            <w:tcW w:w="174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辅助检查</w:t>
            </w:r>
          </w:p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结果判读</w:t>
            </w:r>
          </w:p>
        </w:tc>
        <w:tc>
          <w:tcPr>
            <w:tcW w:w="245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人机对话考试</w:t>
            </w:r>
          </w:p>
        </w:tc>
        <w:tc>
          <w:tcPr>
            <w:tcW w:w="536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X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线、</w:t>
            </w:r>
            <w:r>
              <w:rPr>
                <w:rFonts w:ascii="仿宋" w:eastAsia="仿宋" w:hAnsi="仿宋"/>
                <w:sz w:val="24"/>
                <w:szCs w:val="24"/>
              </w:rPr>
              <w:t>CT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sz w:val="24"/>
                <w:szCs w:val="24"/>
              </w:rPr>
              <w:t>MRI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、核医学、超声影像资料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结果判读</w:t>
            </w:r>
          </w:p>
        </w:tc>
        <w:tc>
          <w:tcPr>
            <w:tcW w:w="124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9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238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hRule="exact" w:val="1021"/>
        </w:trPr>
        <w:tc>
          <w:tcPr>
            <w:tcW w:w="174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病例分析</w:t>
            </w:r>
          </w:p>
        </w:tc>
        <w:tc>
          <w:tcPr>
            <w:tcW w:w="245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面试，多媒体演示</w:t>
            </w:r>
          </w:p>
        </w:tc>
        <w:tc>
          <w:tcPr>
            <w:tcW w:w="536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根据所给病例影像资料，进行影像学描述、诊断和鉴别诊断</w:t>
            </w:r>
          </w:p>
        </w:tc>
        <w:tc>
          <w:tcPr>
            <w:tcW w:w="124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9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238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结合病例回答问题</w:t>
            </w:r>
          </w:p>
        </w:tc>
      </w:tr>
      <w:tr w:rsidR="00954DDF">
        <w:trPr>
          <w:trHeight w:hRule="exact" w:val="1021"/>
        </w:trPr>
        <w:tc>
          <w:tcPr>
            <w:tcW w:w="174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技能操作</w:t>
            </w:r>
          </w:p>
        </w:tc>
        <w:tc>
          <w:tcPr>
            <w:tcW w:w="245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上机操作和报告书写</w:t>
            </w:r>
          </w:p>
        </w:tc>
        <w:tc>
          <w:tcPr>
            <w:tcW w:w="536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随机任选一个系统检查进行操作</w:t>
            </w:r>
          </w:p>
        </w:tc>
        <w:tc>
          <w:tcPr>
            <w:tcW w:w="124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9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238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按相关标准给分</w:t>
            </w:r>
          </w:p>
        </w:tc>
      </w:tr>
      <w:tr w:rsidR="00954DDF">
        <w:trPr>
          <w:trHeight w:hRule="exact" w:val="1021"/>
        </w:trPr>
        <w:tc>
          <w:tcPr>
            <w:tcW w:w="174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阅片诊断</w:t>
            </w:r>
          </w:p>
        </w:tc>
        <w:tc>
          <w:tcPr>
            <w:tcW w:w="2450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电脑阅片</w:t>
            </w:r>
          </w:p>
        </w:tc>
        <w:tc>
          <w:tcPr>
            <w:tcW w:w="536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张片子（放射影像学和核医学各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张）</w:t>
            </w:r>
          </w:p>
        </w:tc>
        <w:tc>
          <w:tcPr>
            <w:tcW w:w="124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9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</w:t>
            </w:r>
          </w:p>
        </w:tc>
        <w:tc>
          <w:tcPr>
            <w:tcW w:w="2381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按相关标准给分</w:t>
            </w:r>
          </w:p>
        </w:tc>
      </w:tr>
      <w:tr w:rsidR="00954DDF">
        <w:trPr>
          <w:trHeight w:hRule="exact" w:val="1021"/>
        </w:trPr>
        <w:tc>
          <w:tcPr>
            <w:tcW w:w="9557" w:type="dxa"/>
            <w:gridSpan w:val="3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考核用时合计</w:t>
            </w:r>
          </w:p>
        </w:tc>
        <w:tc>
          <w:tcPr>
            <w:tcW w:w="1241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95" w:type="dxa"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81" w:type="dxa"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jc w:val="left"/>
        <w:rPr>
          <w:rFonts w:ascii="仿宋" w:eastAsia="仿宋" w:hAnsi="仿宋" w:cs="宋体"/>
          <w:kern w:val="0"/>
          <w:sz w:val="22"/>
        </w:rPr>
      </w:pPr>
      <w:r>
        <w:rPr>
          <w:rFonts w:ascii="仿宋" w:eastAsia="仿宋" w:hAnsi="仿宋" w:cs="宋体" w:hint="eastAsia"/>
          <w:kern w:val="0"/>
          <w:szCs w:val="21"/>
        </w:rPr>
        <w:t>备注：</w:t>
      </w:r>
      <w:r>
        <w:rPr>
          <w:rFonts w:ascii="仿宋" w:eastAsia="仿宋" w:hAnsi="仿宋" w:hint="eastAsia"/>
          <w:szCs w:val="21"/>
        </w:rPr>
        <w:t>本表</w:t>
      </w:r>
      <w:r>
        <w:rPr>
          <w:rFonts w:ascii="仿宋" w:eastAsia="仿宋" w:hAnsi="仿宋" w:cs="宋体" w:hint="eastAsia"/>
          <w:kern w:val="0"/>
          <w:szCs w:val="21"/>
        </w:rPr>
        <w:t>适用于超声医学科</w:t>
      </w:r>
      <w:r>
        <w:rPr>
          <w:rFonts w:ascii="仿宋" w:eastAsia="仿宋" w:hAnsi="仿宋" w:cs="宋体" w:hint="eastAsia"/>
          <w:kern w:val="0"/>
          <w:sz w:val="22"/>
        </w:rPr>
        <w:t>。</w:t>
      </w:r>
    </w:p>
    <w:p w:rsidR="00954DDF" w:rsidRDefault="00FE147C">
      <w:pPr>
        <w:widowControl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仿宋" w:eastAsia="仿宋" w:hAnsi="仿宋" w:cs="宋体"/>
          <w:kern w:val="0"/>
          <w:sz w:val="22"/>
        </w:rPr>
        <w:br w:type="page"/>
      </w: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黑龙江省住院医师规范化培训临床实践能力考核方案（四）</w:t>
      </w:r>
    </w:p>
    <w:tbl>
      <w:tblPr>
        <w:tblpPr w:leftFromText="180" w:rightFromText="180" w:vertAnchor="text" w:horzAnchor="margin" w:tblpXSpec="center" w:tblpY="81"/>
        <w:tblW w:w="138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34"/>
        <w:gridCol w:w="2114"/>
        <w:gridCol w:w="3800"/>
        <w:gridCol w:w="1413"/>
        <w:gridCol w:w="1050"/>
        <w:gridCol w:w="3807"/>
      </w:tblGrid>
      <w:tr w:rsidR="00954DDF">
        <w:trPr>
          <w:trHeight w:val="773"/>
        </w:trPr>
        <w:tc>
          <w:tcPr>
            <w:tcW w:w="1634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2114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考核形式</w:t>
            </w:r>
          </w:p>
        </w:tc>
        <w:tc>
          <w:tcPr>
            <w:tcW w:w="3800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考核内容</w:t>
            </w:r>
          </w:p>
        </w:tc>
        <w:tc>
          <w:tcPr>
            <w:tcW w:w="1413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考核用时</w:t>
            </w:r>
          </w:p>
        </w:tc>
        <w:tc>
          <w:tcPr>
            <w:tcW w:w="1050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3807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备注</w:t>
            </w:r>
          </w:p>
        </w:tc>
      </w:tr>
      <w:tr w:rsidR="00954DDF">
        <w:trPr>
          <w:trHeight w:val="1639"/>
        </w:trPr>
        <w:tc>
          <w:tcPr>
            <w:tcW w:w="1634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辅助检查</w:t>
            </w:r>
          </w:p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结果判读</w:t>
            </w:r>
          </w:p>
        </w:tc>
        <w:tc>
          <w:tcPr>
            <w:tcW w:w="2114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人机对话</w:t>
            </w:r>
          </w:p>
        </w:tc>
        <w:tc>
          <w:tcPr>
            <w:tcW w:w="3800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left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根据患者的临床表现和体征选择检验项目；检验报告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单结果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判读与分析（抽取</w:t>
            </w:r>
            <w:r>
              <w:rPr>
                <w:rFonts w:ascii="仿宋" w:eastAsia="仿宋" w:hAnsi="仿宋" w:cs="仿宋"/>
                <w:sz w:val="24"/>
                <w:szCs w:val="24"/>
              </w:rPr>
              <w:t>6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张报告单，涉及到每个专业）</w:t>
            </w:r>
          </w:p>
        </w:tc>
        <w:tc>
          <w:tcPr>
            <w:tcW w:w="1413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50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3807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主要考核本学科培训内容与标准要求掌握的项目要求</w:t>
            </w:r>
          </w:p>
        </w:tc>
      </w:tr>
      <w:tr w:rsidR="00954DDF">
        <w:trPr>
          <w:trHeight w:val="1293"/>
        </w:trPr>
        <w:tc>
          <w:tcPr>
            <w:tcW w:w="1634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病例分析</w:t>
            </w:r>
          </w:p>
        </w:tc>
        <w:tc>
          <w:tcPr>
            <w:tcW w:w="2114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面试提问</w:t>
            </w:r>
          </w:p>
        </w:tc>
        <w:tc>
          <w:tcPr>
            <w:tcW w:w="3800" w:type="dxa"/>
            <w:tcBorders>
              <w:right w:val="single" w:sz="4" w:space="0" w:color="auto"/>
            </w:tcBorders>
            <w:vAlign w:val="center"/>
          </w:tcPr>
          <w:p w:rsidR="00954DDF" w:rsidRDefault="00FE147C">
            <w:pPr>
              <w:wordWrap w:val="0"/>
              <w:topLinePunct/>
              <w:snapToGrid w:val="0"/>
              <w:jc w:val="lef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选取病例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份，答出诊断、诊断依据以及进一步检查（检查项目名称需具体）</w:t>
            </w:r>
          </w:p>
        </w:tc>
        <w:tc>
          <w:tcPr>
            <w:tcW w:w="141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50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分</w:t>
            </w:r>
          </w:p>
        </w:tc>
        <w:tc>
          <w:tcPr>
            <w:tcW w:w="3807" w:type="dxa"/>
            <w:vAlign w:val="center"/>
          </w:tcPr>
          <w:p w:rsidR="00954DDF" w:rsidRDefault="00FE147C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按本学科培训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内容与标准中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要求掌握的病种</w:t>
            </w:r>
          </w:p>
        </w:tc>
      </w:tr>
      <w:tr w:rsidR="00954DDF">
        <w:trPr>
          <w:trHeight w:val="972"/>
        </w:trPr>
        <w:tc>
          <w:tcPr>
            <w:tcW w:w="1634" w:type="dxa"/>
            <w:vMerge w:val="restart"/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技能操作</w:t>
            </w:r>
          </w:p>
        </w:tc>
        <w:tc>
          <w:tcPr>
            <w:tcW w:w="2114" w:type="dxa"/>
            <w:vMerge w:val="restart"/>
            <w:vAlign w:val="center"/>
          </w:tcPr>
          <w:p w:rsidR="00954DDF" w:rsidRDefault="00FE147C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实验室操作</w:t>
            </w:r>
          </w:p>
          <w:p w:rsidR="00954DDF" w:rsidRDefault="00FE147C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（包括手工操作和仪器操作）</w:t>
            </w:r>
          </w:p>
        </w:tc>
        <w:tc>
          <w:tcPr>
            <w:tcW w:w="3800" w:type="dxa"/>
            <w:vMerge w:val="restart"/>
            <w:tcBorders>
              <w:right w:val="single" w:sz="4" w:space="0" w:color="auto"/>
            </w:tcBorders>
          </w:tcPr>
          <w:p w:rsidR="00954DDF" w:rsidRDefault="00FE147C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临床血液体液检验、临床化学检验、临床免疫学检验、临床微生物学检验和临床细胞分子遗传学检验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个专业中抽取</w:t>
            </w: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项</w:t>
            </w:r>
            <w:r>
              <w:rPr>
                <w:rFonts w:ascii="仿宋" w:eastAsia="仿宋" w:hAnsi="仿宋" w:cs="仿宋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手工操作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项</w:t>
            </w:r>
            <w:r>
              <w:rPr>
                <w:rFonts w:ascii="仿宋" w:eastAsia="仿宋" w:hAnsi="仿宋" w:cs="仿宋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仪器操作</w:t>
            </w: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项）进行技能考核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分</w:t>
            </w:r>
          </w:p>
        </w:tc>
        <w:tc>
          <w:tcPr>
            <w:tcW w:w="3807" w:type="dxa"/>
            <w:vMerge w:val="restart"/>
            <w:vAlign w:val="center"/>
          </w:tcPr>
          <w:p w:rsidR="00954DDF" w:rsidRDefault="00FE147C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按医学检验科培训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内容与标准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的要求完成实验室操作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;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基本技能为相关专业的基本要求</w:t>
            </w:r>
          </w:p>
        </w:tc>
      </w:tr>
      <w:tr w:rsidR="00954DDF">
        <w:trPr>
          <w:trHeight w:val="905"/>
        </w:trPr>
        <w:tc>
          <w:tcPr>
            <w:tcW w:w="1634" w:type="dxa"/>
            <w:vMerge/>
            <w:tcBorders>
              <w:bottom w:val="single" w:sz="4" w:space="0" w:color="auto"/>
            </w:tcBorders>
            <w:vAlign w:val="center"/>
          </w:tcPr>
          <w:p w:rsidR="00954DDF" w:rsidRDefault="00954DDF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14" w:type="dxa"/>
            <w:vMerge/>
            <w:tcBorders>
              <w:bottom w:val="single" w:sz="4" w:space="0" w:color="auto"/>
            </w:tcBorders>
            <w:vAlign w:val="center"/>
          </w:tcPr>
          <w:p w:rsidR="00954DDF" w:rsidRDefault="00954DDF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80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54DDF" w:rsidRDefault="00954DDF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54DDF" w:rsidRDefault="00FE147C">
            <w:pPr>
              <w:wordWrap w:val="0"/>
              <w:topLinePunct/>
              <w:snapToGrid w:val="0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分</w:t>
            </w:r>
          </w:p>
        </w:tc>
        <w:tc>
          <w:tcPr>
            <w:tcW w:w="3807" w:type="dxa"/>
            <w:vMerge/>
            <w:vAlign w:val="center"/>
          </w:tcPr>
          <w:p w:rsidR="00954DDF" w:rsidRDefault="00954DDF">
            <w:pPr>
              <w:wordWrap w:val="0"/>
              <w:topLinePunct/>
              <w:snapToGrid w:val="0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54DDF">
        <w:trPr>
          <w:trHeight w:val="800"/>
        </w:trPr>
        <w:tc>
          <w:tcPr>
            <w:tcW w:w="7548" w:type="dxa"/>
            <w:gridSpan w:val="3"/>
            <w:tcBorders>
              <w:top w:val="single" w:sz="4" w:space="0" w:color="auto"/>
            </w:tcBorders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4"/>
              </w:rPr>
              <w:t>考核用时合计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50" w:type="dxa"/>
            <w:vAlign w:val="center"/>
          </w:tcPr>
          <w:p w:rsidR="00954DDF" w:rsidRDefault="00954DDF">
            <w:pPr>
              <w:wordWrap w:val="0"/>
              <w:topLinePunct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807" w:type="dxa"/>
            <w:vAlign w:val="center"/>
          </w:tcPr>
          <w:p w:rsidR="00954DDF" w:rsidRDefault="00954DDF">
            <w:pPr>
              <w:wordWrap w:val="0"/>
              <w:topLinePunct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cs="仿宋" w:hint="eastAsia"/>
        </w:rPr>
        <w:t>备注：</w:t>
      </w:r>
      <w:r>
        <w:rPr>
          <w:rFonts w:ascii="仿宋" w:eastAsia="仿宋" w:hAnsi="仿宋" w:hint="eastAsia"/>
          <w:szCs w:val="21"/>
        </w:rPr>
        <w:t>本表</w:t>
      </w:r>
      <w:r>
        <w:rPr>
          <w:rFonts w:ascii="仿宋" w:eastAsia="仿宋" w:hAnsi="仿宋" w:cs="仿宋" w:hint="eastAsia"/>
        </w:rPr>
        <w:t>适用于检验医学科。</w:t>
      </w:r>
    </w:p>
    <w:p w:rsidR="00954DDF" w:rsidRDefault="00954DDF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</w:p>
    <w:p w:rsidR="00954DDF" w:rsidRDefault="00FE147C">
      <w:pPr>
        <w:spacing w:line="360" w:lineRule="auto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黑龙江省住院医师规范化培训临床实践能力考核方案（五）</w:t>
      </w:r>
    </w:p>
    <w:tbl>
      <w:tblPr>
        <w:tblpPr w:leftFromText="180" w:rightFromText="180" w:vertAnchor="page" w:horzAnchor="page" w:tblpXSpec="center" w:tblpY="2806"/>
        <w:tblW w:w="141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76"/>
        <w:gridCol w:w="1666"/>
        <w:gridCol w:w="3287"/>
        <w:gridCol w:w="1248"/>
        <w:gridCol w:w="1036"/>
        <w:gridCol w:w="5229"/>
      </w:tblGrid>
      <w:tr w:rsidR="00954DDF">
        <w:trPr>
          <w:trHeight w:hRule="exact" w:val="567"/>
          <w:jc w:val="center"/>
        </w:trPr>
        <w:tc>
          <w:tcPr>
            <w:tcW w:w="167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166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考核形式</w:t>
            </w: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考核内容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考核用时</w:t>
            </w:r>
          </w:p>
        </w:tc>
        <w:tc>
          <w:tcPr>
            <w:tcW w:w="103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954DDF">
        <w:trPr>
          <w:trHeight w:val="1236"/>
          <w:jc w:val="center"/>
        </w:trPr>
        <w:tc>
          <w:tcPr>
            <w:tcW w:w="167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辅助检查</w:t>
            </w:r>
          </w:p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结果判读</w:t>
            </w:r>
          </w:p>
        </w:tc>
        <w:tc>
          <w:tcPr>
            <w:tcW w:w="166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人机对话考试</w:t>
            </w: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口腔颌面外科：牙片、血常规、生化检查</w:t>
            </w:r>
          </w:p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口腔内科、口腔修复科、口腔正畸科、口腔全科：牙片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3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val="915"/>
          <w:jc w:val="center"/>
        </w:trPr>
        <w:tc>
          <w:tcPr>
            <w:tcW w:w="167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病史采集</w:t>
            </w:r>
          </w:p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与体格检查</w:t>
            </w:r>
          </w:p>
        </w:tc>
        <w:tc>
          <w:tcPr>
            <w:tcW w:w="166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模拟临床</w:t>
            </w: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病史采集、体格检查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3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病史采集、体格检查对象为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SP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（标准化病人），体格检查按试题要求检查相应部位；此站成绩取两项平均分</w:t>
            </w:r>
          </w:p>
        </w:tc>
      </w:tr>
      <w:tr w:rsidR="00954DDF">
        <w:trPr>
          <w:trHeight w:hRule="exact" w:val="567"/>
          <w:jc w:val="center"/>
        </w:trPr>
        <w:tc>
          <w:tcPr>
            <w:tcW w:w="167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病例分析</w:t>
            </w:r>
          </w:p>
        </w:tc>
        <w:tc>
          <w:tcPr>
            <w:tcW w:w="166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面试</w:t>
            </w: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根据所给的病例回答问题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3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口腔相关学科相关病例分析</w:t>
            </w:r>
          </w:p>
        </w:tc>
      </w:tr>
      <w:tr w:rsidR="00954DDF">
        <w:trPr>
          <w:trHeight w:hRule="exact" w:val="567"/>
          <w:jc w:val="center"/>
        </w:trPr>
        <w:tc>
          <w:tcPr>
            <w:tcW w:w="1676" w:type="dxa"/>
            <w:vMerge w:val="restart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技能操作</w:t>
            </w:r>
          </w:p>
        </w:tc>
        <w:tc>
          <w:tcPr>
            <w:tcW w:w="1666" w:type="dxa"/>
            <w:vMerge w:val="restart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模具操作</w:t>
            </w: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基本技能操作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项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3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急诊急救技能操作</w:t>
            </w:r>
          </w:p>
        </w:tc>
      </w:tr>
      <w:tr w:rsidR="00954DDF">
        <w:trPr>
          <w:trHeight w:val="1850"/>
          <w:jc w:val="center"/>
        </w:trPr>
        <w:tc>
          <w:tcPr>
            <w:tcW w:w="1676" w:type="dxa"/>
            <w:vMerge/>
            <w:vAlign w:val="center"/>
          </w:tcPr>
          <w:p w:rsidR="00954DDF" w:rsidRDefault="00954DDF">
            <w:pPr>
              <w:snapToGrid w:val="0"/>
              <w:jc w:val="center"/>
              <w:rPr>
                <w:rFonts w:ascii="仿宋" w:eastAsia="仿宋" w:hAnsi="仿宋" w:cs="??_GB2312"/>
                <w:bCs/>
                <w:sz w:val="24"/>
                <w:szCs w:val="24"/>
              </w:rPr>
            </w:pPr>
          </w:p>
        </w:tc>
        <w:tc>
          <w:tcPr>
            <w:tcW w:w="1666" w:type="dxa"/>
            <w:vMerge/>
            <w:vAlign w:val="center"/>
          </w:tcPr>
          <w:p w:rsidR="00954DDF" w:rsidRDefault="00954DDF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专科技能操作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3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按不同专业对应随机抽取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项：</w:t>
            </w:r>
          </w:p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口腔颌面外科专科操作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</w:t>
            </w:r>
          </w:p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口腔内科专科操作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</w:t>
            </w:r>
          </w:p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口腔修复科专科操作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</w:t>
            </w:r>
          </w:p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口腔正畸科专科操作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</w:t>
            </w:r>
          </w:p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口腔全科专科操作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项</w:t>
            </w:r>
          </w:p>
        </w:tc>
      </w:tr>
      <w:tr w:rsidR="00954DDF">
        <w:trPr>
          <w:trHeight w:val="704"/>
          <w:jc w:val="center"/>
        </w:trPr>
        <w:tc>
          <w:tcPr>
            <w:tcW w:w="167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病历书写</w:t>
            </w:r>
          </w:p>
        </w:tc>
        <w:tc>
          <w:tcPr>
            <w:tcW w:w="1666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按病历书写</w:t>
            </w:r>
          </w:p>
          <w:p w:rsidR="00954DDF" w:rsidRDefault="00FE147C">
            <w:pPr>
              <w:snapToGrid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标准要求评分</w:t>
            </w:r>
          </w:p>
        </w:tc>
        <w:tc>
          <w:tcPr>
            <w:tcW w:w="3287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大病历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份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  <w:t>—</w:t>
            </w:r>
          </w:p>
        </w:tc>
        <w:tc>
          <w:tcPr>
            <w:tcW w:w="103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??_GB2312" w:hint="eastAsia"/>
                <w:sz w:val="24"/>
                <w:szCs w:val="24"/>
              </w:rPr>
              <w:t>分</w:t>
            </w:r>
          </w:p>
        </w:tc>
        <w:tc>
          <w:tcPr>
            <w:tcW w:w="5229" w:type="dxa"/>
            <w:vAlign w:val="center"/>
          </w:tcPr>
          <w:p w:rsidR="00954DDF" w:rsidRDefault="00FE147C">
            <w:pPr>
              <w:snapToGrid w:val="0"/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从培训学员出科考核的手写大病历中随机抽取</w:t>
            </w:r>
          </w:p>
        </w:tc>
      </w:tr>
      <w:tr w:rsidR="00954DDF">
        <w:trPr>
          <w:trHeight w:hRule="exact" w:val="567"/>
          <w:jc w:val="center"/>
        </w:trPr>
        <w:tc>
          <w:tcPr>
            <w:tcW w:w="6629" w:type="dxa"/>
            <w:gridSpan w:val="3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考核用时合计</w:t>
            </w:r>
          </w:p>
        </w:tc>
        <w:tc>
          <w:tcPr>
            <w:tcW w:w="1248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036" w:type="dxa"/>
            <w:vAlign w:val="center"/>
          </w:tcPr>
          <w:p w:rsidR="00954DDF" w:rsidRDefault="00954DDF">
            <w:pPr>
              <w:snapToGrid w:val="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229" w:type="dxa"/>
            <w:vAlign w:val="center"/>
          </w:tcPr>
          <w:p w:rsidR="00954DDF" w:rsidRDefault="00954DDF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954DDF" w:rsidRDefault="00FE147C">
      <w:pPr>
        <w:widowControl/>
        <w:ind w:firstLineChars="200" w:firstLine="42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  <w:szCs w:val="21"/>
        </w:rPr>
        <w:t>备注：本表适用于口腔内科、口腔全科、口腔颌面外科、口腔修复科、口腔正畸科。</w:t>
      </w: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黑龙江省住院医师规范化培训临床实践能力考核方案（六）</w:t>
      </w:r>
    </w:p>
    <w:tbl>
      <w:tblPr>
        <w:tblpPr w:leftFromText="180" w:rightFromText="180" w:vertAnchor="text" w:horzAnchor="margin" w:tblpXSpec="center" w:tblpY="175"/>
        <w:tblW w:w="14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1904"/>
        <w:gridCol w:w="3975"/>
        <w:gridCol w:w="1424"/>
        <w:gridCol w:w="1307"/>
        <w:gridCol w:w="4395"/>
      </w:tblGrid>
      <w:tr w:rsidR="00954DDF">
        <w:trPr>
          <w:trHeight w:hRule="exact" w:val="1021"/>
          <w:jc w:val="center"/>
        </w:trPr>
        <w:tc>
          <w:tcPr>
            <w:tcW w:w="17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19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13"/>
                <w:szCs w:val="13"/>
                <w:highlight w:val="yellow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考核形式</w:t>
            </w:r>
          </w:p>
        </w:tc>
        <w:tc>
          <w:tcPr>
            <w:tcW w:w="397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考核内容</w:t>
            </w:r>
          </w:p>
        </w:tc>
        <w:tc>
          <w:tcPr>
            <w:tcW w:w="142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考核用时</w:t>
            </w:r>
          </w:p>
        </w:tc>
        <w:tc>
          <w:tcPr>
            <w:tcW w:w="1307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4395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17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辅助检查</w:t>
            </w:r>
          </w:p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结果判读</w:t>
            </w:r>
          </w:p>
        </w:tc>
        <w:tc>
          <w:tcPr>
            <w:tcW w:w="19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人机对话考试</w:t>
            </w:r>
          </w:p>
        </w:tc>
        <w:tc>
          <w:tcPr>
            <w:tcW w:w="397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10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个疾病的影像学（</w:t>
            </w:r>
            <w:r>
              <w:rPr>
                <w:rFonts w:ascii="仿宋" w:eastAsia="仿宋" w:hAnsi="仿宋" w:cs="宋体"/>
                <w:sz w:val="24"/>
                <w:szCs w:val="24"/>
              </w:rPr>
              <w:t>X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线、</w:t>
            </w:r>
            <w:r>
              <w:rPr>
                <w:rFonts w:ascii="仿宋" w:eastAsia="仿宋" w:hAnsi="仿宋" w:cs="宋体"/>
                <w:sz w:val="24"/>
                <w:szCs w:val="24"/>
              </w:rPr>
              <w:t>CT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宋体"/>
                <w:sz w:val="24"/>
                <w:szCs w:val="24"/>
              </w:rPr>
              <w:t>MRI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或超声或核医学）资料判读</w:t>
            </w:r>
          </w:p>
        </w:tc>
        <w:tc>
          <w:tcPr>
            <w:tcW w:w="142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7" w:type="dxa"/>
            <w:vAlign w:val="center"/>
          </w:tcPr>
          <w:p w:rsidR="00954DDF" w:rsidRDefault="00FE147C">
            <w:pPr>
              <w:snapToGrid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100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分</w:t>
            </w:r>
          </w:p>
        </w:tc>
        <w:tc>
          <w:tcPr>
            <w:tcW w:w="439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17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影像阅片</w:t>
            </w:r>
          </w:p>
        </w:tc>
        <w:tc>
          <w:tcPr>
            <w:tcW w:w="19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影像诊断</w:t>
            </w:r>
          </w:p>
        </w:tc>
        <w:tc>
          <w:tcPr>
            <w:tcW w:w="397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份影像资料（影像诊断、超声诊断和核医学各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份）</w:t>
            </w:r>
          </w:p>
        </w:tc>
        <w:tc>
          <w:tcPr>
            <w:tcW w:w="142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7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60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39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根据影像资料做出诊断（描述、诊断、鉴别诊断）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17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报告书写</w:t>
            </w:r>
          </w:p>
        </w:tc>
        <w:tc>
          <w:tcPr>
            <w:tcW w:w="19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书写报告</w:t>
            </w:r>
          </w:p>
        </w:tc>
        <w:tc>
          <w:tcPr>
            <w:tcW w:w="397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份影像资料（影像诊断、超声诊断和核医学随机选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份）</w:t>
            </w:r>
          </w:p>
        </w:tc>
        <w:tc>
          <w:tcPr>
            <w:tcW w:w="142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7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39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根据影像资料写出标准影像诊断报告（描述、诊断、鉴别诊断）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17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病例分析</w:t>
            </w:r>
          </w:p>
        </w:tc>
        <w:tc>
          <w:tcPr>
            <w:tcW w:w="19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影像诊断</w:t>
            </w:r>
          </w:p>
        </w:tc>
        <w:tc>
          <w:tcPr>
            <w:tcW w:w="397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份影像资料（头颈、心胸、腹部、骨肌随机选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份）</w:t>
            </w:r>
          </w:p>
        </w:tc>
        <w:tc>
          <w:tcPr>
            <w:tcW w:w="142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7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395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结合病例回答问题。考核该病的诊断依据、鉴别诊断分析、进一步检查理由及学员的临床思维能力和表达能力。</w:t>
            </w:r>
          </w:p>
        </w:tc>
      </w:tr>
      <w:tr w:rsidR="00954DDF">
        <w:trPr>
          <w:trHeight w:hRule="exact" w:val="1021"/>
          <w:jc w:val="center"/>
        </w:trPr>
        <w:tc>
          <w:tcPr>
            <w:tcW w:w="7583" w:type="dxa"/>
            <w:gridSpan w:val="3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考核用时合计</w:t>
            </w:r>
          </w:p>
        </w:tc>
        <w:tc>
          <w:tcPr>
            <w:tcW w:w="1424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307" w:type="dxa"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备注：</w:t>
      </w:r>
      <w:r>
        <w:rPr>
          <w:rFonts w:ascii="仿宋" w:eastAsia="仿宋" w:hAnsi="仿宋" w:hint="eastAsia"/>
          <w:szCs w:val="21"/>
        </w:rPr>
        <w:t>本表</w:t>
      </w:r>
      <w:r>
        <w:rPr>
          <w:rFonts w:ascii="仿宋" w:eastAsia="仿宋" w:hAnsi="仿宋" w:cs="仿宋" w:hint="eastAsia"/>
        </w:rPr>
        <w:t>适用于放射科、核医学。</w:t>
      </w:r>
    </w:p>
    <w:p w:rsidR="00954DDF" w:rsidRDefault="00954DDF">
      <w:pPr>
        <w:spacing w:line="360" w:lineRule="auto"/>
        <w:jc w:val="left"/>
        <w:rPr>
          <w:rFonts w:ascii="仿宋" w:eastAsia="仿宋" w:hAnsi="仿宋" w:cs="Times New Roman"/>
          <w:b/>
          <w:bCs/>
          <w:sz w:val="32"/>
          <w:szCs w:val="32"/>
        </w:rPr>
      </w:pP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黑龙江省住院医师规范化培训临床实践能力考核方案（七）</w:t>
      </w:r>
    </w:p>
    <w:tbl>
      <w:tblPr>
        <w:tblpPr w:leftFromText="180" w:rightFromText="180" w:vertAnchor="text" w:horzAnchor="margin" w:tblpXSpec="center" w:tblpY="129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26"/>
        <w:gridCol w:w="752"/>
        <w:gridCol w:w="2478"/>
        <w:gridCol w:w="3373"/>
        <w:gridCol w:w="1204"/>
        <w:gridCol w:w="952"/>
        <w:gridCol w:w="4282"/>
      </w:tblGrid>
      <w:tr w:rsidR="00954DDF">
        <w:trPr>
          <w:trHeight w:hRule="exact" w:val="567"/>
        </w:trPr>
        <w:tc>
          <w:tcPr>
            <w:tcW w:w="152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3230" w:type="dxa"/>
            <w:gridSpan w:val="2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考核形式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考核内容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考核用时</w:t>
            </w:r>
          </w:p>
        </w:tc>
        <w:tc>
          <w:tcPr>
            <w:tcW w:w="95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分值</w:t>
            </w:r>
          </w:p>
        </w:tc>
        <w:tc>
          <w:tcPr>
            <w:tcW w:w="428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954DDF">
        <w:trPr>
          <w:trHeight w:val="649"/>
        </w:trPr>
        <w:tc>
          <w:tcPr>
            <w:tcW w:w="152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辅助检查</w:t>
            </w:r>
          </w:p>
          <w:p w:rsidR="00954DDF" w:rsidRDefault="00FE147C"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结果判读</w:t>
            </w:r>
          </w:p>
        </w:tc>
        <w:tc>
          <w:tcPr>
            <w:tcW w:w="3230" w:type="dxa"/>
            <w:gridSpan w:val="2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人机对话考试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其它实验室检查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5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282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val="1138"/>
        </w:trPr>
        <w:tc>
          <w:tcPr>
            <w:tcW w:w="152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病史采集</w:t>
            </w:r>
          </w:p>
          <w:p w:rsidR="00954DDF" w:rsidRDefault="00FE147C">
            <w:pPr>
              <w:jc w:val="center"/>
              <w:rPr>
                <w:rFonts w:ascii="仿宋" w:eastAsia="仿宋" w:hAnsi="仿宋" w:cs="??_GB2312"/>
                <w:bCs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bCs/>
                <w:sz w:val="24"/>
                <w:szCs w:val="24"/>
              </w:rPr>
              <w:t>与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体格检查</w:t>
            </w:r>
          </w:p>
        </w:tc>
        <w:tc>
          <w:tcPr>
            <w:tcW w:w="3230" w:type="dxa"/>
            <w:gridSpan w:val="2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模拟临床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病史采集、</w:t>
            </w:r>
          </w:p>
          <w:p w:rsidR="00954DDF" w:rsidRDefault="00FE147C">
            <w:pPr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体格检查肿瘤病例</w:t>
            </w:r>
            <w:r>
              <w:rPr>
                <w:rFonts w:ascii="仿宋" w:eastAsia="仿宋" w:hAnsi="仿宋" w:cs="??_GB2312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例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5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282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病史采集、体格检查对象为</w:t>
            </w:r>
            <w:r>
              <w:rPr>
                <w:rFonts w:ascii="仿宋" w:eastAsia="仿宋" w:hAnsi="仿宋"/>
                <w:sz w:val="24"/>
                <w:szCs w:val="24"/>
              </w:rPr>
              <w:t>SP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（标准化病人），体格检查按试题要求进行相应体格检查；此站成绩取两项平均分</w:t>
            </w:r>
          </w:p>
        </w:tc>
      </w:tr>
      <w:tr w:rsidR="00954DDF">
        <w:trPr>
          <w:trHeight w:hRule="exact" w:val="624"/>
        </w:trPr>
        <w:tc>
          <w:tcPr>
            <w:tcW w:w="152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病例分析</w:t>
            </w:r>
          </w:p>
        </w:tc>
        <w:tc>
          <w:tcPr>
            <w:tcW w:w="3230" w:type="dxa"/>
            <w:gridSpan w:val="2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面试，多媒体演示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根据所给病例影像资料，进行影像学描述、诊断和鉴别诊断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??_GB2312"/>
                <w:sz w:val="24"/>
                <w:szCs w:val="24"/>
              </w:rPr>
              <w:t>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5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282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结合病例回答问题</w:t>
            </w:r>
          </w:p>
        </w:tc>
      </w:tr>
      <w:tr w:rsidR="00954DDF">
        <w:trPr>
          <w:trHeight w:hRule="exact" w:val="501"/>
        </w:trPr>
        <w:tc>
          <w:tcPr>
            <w:tcW w:w="1526" w:type="dxa"/>
            <w:vMerge w:val="restart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技能操作</w:t>
            </w:r>
          </w:p>
        </w:tc>
        <w:tc>
          <w:tcPr>
            <w:tcW w:w="752" w:type="dxa"/>
            <w:vMerge w:val="restart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放疗靶区勾画</w:t>
            </w:r>
          </w:p>
        </w:tc>
        <w:tc>
          <w:tcPr>
            <w:tcW w:w="2478" w:type="dxa"/>
            <w:vMerge w:val="restart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GTV,CTV,PTV, ITV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勾画</w:t>
            </w:r>
          </w:p>
        </w:tc>
        <w:tc>
          <w:tcPr>
            <w:tcW w:w="3373" w:type="dxa"/>
            <w:tcBorders>
              <w:bottom w:val="single" w:sz="4" w:space="0" w:color="auto"/>
            </w:tcBorders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靶区勾画原则</w:t>
            </w:r>
          </w:p>
        </w:tc>
        <w:tc>
          <w:tcPr>
            <w:tcW w:w="1204" w:type="dxa"/>
            <w:vMerge w:val="restart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10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52" w:type="dxa"/>
            <w:vMerge w:val="restart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282" w:type="dxa"/>
            <w:vMerge w:val="restart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结合放疗科常见的肿瘤病例，勾画患者靶区</w:t>
            </w:r>
          </w:p>
        </w:tc>
      </w:tr>
      <w:tr w:rsidR="00954DDF">
        <w:trPr>
          <w:trHeight w:val="495"/>
        </w:trPr>
        <w:tc>
          <w:tcPr>
            <w:tcW w:w="1526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752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78" w:type="dxa"/>
            <w:vMerge/>
            <w:vAlign w:val="center"/>
          </w:tcPr>
          <w:p w:rsidR="00954DDF" w:rsidRDefault="00954DDF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373" w:type="dxa"/>
            <w:tcBorders>
              <w:top w:val="single" w:sz="4" w:space="0" w:color="auto"/>
            </w:tcBorders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图示</w:t>
            </w:r>
            <w:r>
              <w:rPr>
                <w:rFonts w:ascii="仿宋" w:eastAsia="仿宋" w:hAnsi="仿宋" w:cs="宋体"/>
                <w:sz w:val="24"/>
                <w:szCs w:val="24"/>
              </w:rPr>
              <w:t>+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说明</w:t>
            </w:r>
          </w:p>
        </w:tc>
        <w:tc>
          <w:tcPr>
            <w:tcW w:w="1204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952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4282" w:type="dxa"/>
            <w:vMerge/>
            <w:vAlign w:val="center"/>
          </w:tcPr>
          <w:p w:rsidR="00954DDF" w:rsidRDefault="00954DDF">
            <w:pPr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</w:tr>
      <w:tr w:rsidR="00954DDF">
        <w:trPr>
          <w:trHeight w:val="480"/>
        </w:trPr>
        <w:tc>
          <w:tcPr>
            <w:tcW w:w="1526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752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78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正常组织及器官勾画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图示</w:t>
            </w:r>
            <w:r>
              <w:rPr>
                <w:rFonts w:ascii="仿宋" w:eastAsia="仿宋" w:hAnsi="仿宋" w:cs="宋体"/>
                <w:sz w:val="24"/>
                <w:szCs w:val="24"/>
              </w:rPr>
              <w:t>+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说明</w:t>
            </w:r>
          </w:p>
        </w:tc>
        <w:tc>
          <w:tcPr>
            <w:tcW w:w="1204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952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4282" w:type="dxa"/>
            <w:vMerge/>
            <w:vAlign w:val="center"/>
          </w:tcPr>
          <w:p w:rsidR="00954DDF" w:rsidRDefault="00954DDF">
            <w:pPr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</w:tr>
      <w:tr w:rsidR="00954DDF">
        <w:trPr>
          <w:trHeight w:val="481"/>
        </w:trPr>
        <w:tc>
          <w:tcPr>
            <w:tcW w:w="1526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752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78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正常组织耐受剂量</w:t>
            </w:r>
            <w:r>
              <w:rPr>
                <w:rFonts w:ascii="仿宋" w:eastAsia="仿宋" w:hAnsi="仿宋"/>
                <w:sz w:val="24"/>
                <w:szCs w:val="24"/>
              </w:rPr>
              <w:t>TD5/5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>
              <w:rPr>
                <w:rFonts w:ascii="仿宋" w:eastAsia="仿宋" w:hAnsi="仿宋" w:cs="宋体"/>
                <w:sz w:val="24"/>
                <w:szCs w:val="24"/>
              </w:rPr>
              <w:t>T</w:t>
            </w:r>
            <w:r>
              <w:rPr>
                <w:rFonts w:ascii="仿宋" w:eastAsia="仿宋" w:hAnsi="仿宋"/>
                <w:sz w:val="24"/>
                <w:szCs w:val="24"/>
              </w:rPr>
              <w:t>D50/5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说明</w:t>
            </w:r>
          </w:p>
        </w:tc>
        <w:tc>
          <w:tcPr>
            <w:tcW w:w="1204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952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  <w:tc>
          <w:tcPr>
            <w:tcW w:w="4282" w:type="dxa"/>
            <w:vMerge/>
            <w:vAlign w:val="center"/>
          </w:tcPr>
          <w:p w:rsidR="00954DDF" w:rsidRDefault="00954DDF">
            <w:pPr>
              <w:jc w:val="left"/>
              <w:rPr>
                <w:rFonts w:ascii="仿宋" w:eastAsia="仿宋" w:hAnsi="仿宋" w:cs="??_GB2312"/>
                <w:sz w:val="24"/>
                <w:szCs w:val="24"/>
              </w:rPr>
            </w:pPr>
          </w:p>
        </w:tc>
      </w:tr>
      <w:tr w:rsidR="00954DDF">
        <w:trPr>
          <w:trHeight w:val="606"/>
        </w:trPr>
        <w:tc>
          <w:tcPr>
            <w:tcW w:w="1526" w:type="dxa"/>
            <w:vMerge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3230" w:type="dxa"/>
            <w:gridSpan w:val="2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模具操作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基本技能操作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项（简易呼吸器的使用、心肺复苏模拟操作）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??_GB2312" w:hint="eastAsia"/>
                <w:sz w:val="24"/>
                <w:szCs w:val="24"/>
              </w:rPr>
              <w:t>10</w:t>
            </w:r>
            <w:proofErr w:type="gramStart"/>
            <w:r>
              <w:rPr>
                <w:rFonts w:ascii="仿宋" w:eastAsia="仿宋" w:hAnsi="仿宋" w:cs="??_GB2312" w:hint="eastAsia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5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??_GB2312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282" w:type="dxa"/>
            <w:vAlign w:val="center"/>
          </w:tcPr>
          <w:p w:rsidR="00954DDF" w:rsidRDefault="00954DDF">
            <w:pPr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954DDF">
        <w:trPr>
          <w:trHeight w:val="523"/>
        </w:trPr>
        <w:tc>
          <w:tcPr>
            <w:tcW w:w="1526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病历书写</w:t>
            </w:r>
          </w:p>
        </w:tc>
        <w:tc>
          <w:tcPr>
            <w:tcW w:w="3230" w:type="dxa"/>
            <w:gridSpan w:val="2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按病历书写标准要求评分</w:t>
            </w:r>
          </w:p>
        </w:tc>
        <w:tc>
          <w:tcPr>
            <w:tcW w:w="3373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大病历</w:t>
            </w:r>
            <w:r>
              <w:rPr>
                <w:rFonts w:ascii="仿宋" w:eastAsia="仿宋" w:hAnsi="仿宋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份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—</w:t>
            </w:r>
          </w:p>
        </w:tc>
        <w:tc>
          <w:tcPr>
            <w:tcW w:w="952" w:type="dxa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分</w:t>
            </w:r>
          </w:p>
        </w:tc>
        <w:tc>
          <w:tcPr>
            <w:tcW w:w="4282" w:type="dxa"/>
            <w:vAlign w:val="center"/>
          </w:tcPr>
          <w:p w:rsidR="00954DDF" w:rsidRDefault="00FE147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从培训学员出科考核的手写大病历中随机抽取</w:t>
            </w:r>
          </w:p>
        </w:tc>
      </w:tr>
      <w:tr w:rsidR="00954DDF">
        <w:trPr>
          <w:trHeight w:hRule="exact" w:val="624"/>
        </w:trPr>
        <w:tc>
          <w:tcPr>
            <w:tcW w:w="8129" w:type="dxa"/>
            <w:gridSpan w:val="4"/>
            <w:vAlign w:val="center"/>
          </w:tcPr>
          <w:p w:rsidR="00954DDF" w:rsidRDefault="00FE147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考核用时合计</w:t>
            </w:r>
          </w:p>
        </w:tc>
        <w:tc>
          <w:tcPr>
            <w:tcW w:w="1204" w:type="dxa"/>
            <w:vAlign w:val="center"/>
          </w:tcPr>
          <w:p w:rsidR="00954DDF" w:rsidRDefault="00FE147C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952" w:type="dxa"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282" w:type="dxa"/>
            <w:vAlign w:val="center"/>
          </w:tcPr>
          <w:p w:rsidR="00954DDF" w:rsidRDefault="00954DD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jc w:val="left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cs="仿宋" w:hint="eastAsia"/>
        </w:rPr>
        <w:t>备注：</w:t>
      </w:r>
      <w:r>
        <w:rPr>
          <w:rFonts w:ascii="仿宋" w:eastAsia="仿宋" w:hAnsi="仿宋" w:hint="eastAsia"/>
          <w:szCs w:val="21"/>
        </w:rPr>
        <w:t>本表</w:t>
      </w:r>
      <w:r>
        <w:rPr>
          <w:rFonts w:ascii="仿宋" w:eastAsia="仿宋" w:hAnsi="仿宋" w:cs="仿宋" w:hint="eastAsia"/>
        </w:rPr>
        <w:t>适用于放射肿瘤科。</w:t>
      </w:r>
    </w:p>
    <w:p w:rsidR="00954DDF" w:rsidRDefault="00FE147C">
      <w:pPr>
        <w:spacing w:line="360" w:lineRule="auto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lastRenderedPageBreak/>
        <w:t>黑龙江省住院医师规范化培训中医类别临床实践能力考核方案（八）</w:t>
      </w:r>
    </w:p>
    <w:tbl>
      <w:tblPr>
        <w:tblpPr w:leftFromText="180" w:rightFromText="180" w:vertAnchor="text" w:horzAnchor="margin" w:tblpXSpec="center" w:tblpY="2"/>
        <w:tblW w:w="14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86"/>
        <w:gridCol w:w="2191"/>
        <w:gridCol w:w="3969"/>
        <w:gridCol w:w="1276"/>
        <w:gridCol w:w="1134"/>
        <w:gridCol w:w="4016"/>
      </w:tblGrid>
      <w:tr w:rsidR="00954DDF">
        <w:trPr>
          <w:trHeight w:hRule="exact" w:val="737"/>
        </w:trPr>
        <w:tc>
          <w:tcPr>
            <w:tcW w:w="188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考站名称</w:t>
            </w:r>
            <w:proofErr w:type="gramEnd"/>
          </w:p>
        </w:tc>
        <w:tc>
          <w:tcPr>
            <w:tcW w:w="2191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考核形式</w:t>
            </w: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考核内容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考核用时</w:t>
            </w:r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401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954DDF">
        <w:trPr>
          <w:trHeight w:hRule="exact" w:val="737"/>
        </w:trPr>
        <w:tc>
          <w:tcPr>
            <w:tcW w:w="188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辅助检查</w:t>
            </w:r>
          </w:p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结果判读</w:t>
            </w:r>
          </w:p>
        </w:tc>
        <w:tc>
          <w:tcPr>
            <w:tcW w:w="2191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人机对话考试</w:t>
            </w: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X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线、心电图、实验室检查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30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主要考核本学科培训内容与标准中要求掌握的辅助检查</w:t>
            </w:r>
          </w:p>
        </w:tc>
      </w:tr>
      <w:tr w:rsidR="00954DDF">
        <w:trPr>
          <w:trHeight w:hRule="exact" w:val="737"/>
        </w:trPr>
        <w:tc>
          <w:tcPr>
            <w:tcW w:w="1886" w:type="dxa"/>
            <w:vMerge w:val="restart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</w:t>
            </w:r>
          </w:p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与体格检查</w:t>
            </w:r>
          </w:p>
        </w:tc>
        <w:tc>
          <w:tcPr>
            <w:tcW w:w="2191" w:type="dxa"/>
            <w:vMerge w:val="restart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模拟临床</w:t>
            </w: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</w:t>
            </w:r>
          </w:p>
        </w:tc>
        <w:tc>
          <w:tcPr>
            <w:tcW w:w="1276" w:type="dxa"/>
            <w:vMerge w:val="restart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Merge w:val="restart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病史采集、体格检查对象为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SP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（标准化病人），体格检查按试题要求进行相应体格检查。此站成绩取两项平均分</w:t>
            </w:r>
          </w:p>
        </w:tc>
      </w:tr>
      <w:tr w:rsidR="00954DDF">
        <w:trPr>
          <w:trHeight w:hRule="exact" w:val="737"/>
        </w:trPr>
        <w:tc>
          <w:tcPr>
            <w:tcW w:w="1886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体格检查</w:t>
            </w:r>
          </w:p>
        </w:tc>
        <w:tc>
          <w:tcPr>
            <w:tcW w:w="1276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954DDF">
        <w:trPr>
          <w:trHeight w:hRule="exact" w:val="737"/>
        </w:trPr>
        <w:tc>
          <w:tcPr>
            <w:tcW w:w="188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病例分析</w:t>
            </w:r>
          </w:p>
        </w:tc>
        <w:tc>
          <w:tcPr>
            <w:tcW w:w="2191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面试提问</w:t>
            </w: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根据所给的病例回答问题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主要考核中医培训内容与标准中要求掌握的病种</w:t>
            </w:r>
          </w:p>
        </w:tc>
      </w:tr>
      <w:tr w:rsidR="00954DDF">
        <w:trPr>
          <w:trHeight w:hRule="exact" w:val="737"/>
        </w:trPr>
        <w:tc>
          <w:tcPr>
            <w:tcW w:w="1886" w:type="dxa"/>
            <w:vMerge w:val="restart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技能操作</w:t>
            </w:r>
          </w:p>
        </w:tc>
        <w:tc>
          <w:tcPr>
            <w:tcW w:w="2191" w:type="dxa"/>
            <w:vMerge w:val="restart"/>
            <w:vAlign w:val="center"/>
          </w:tcPr>
          <w:p w:rsidR="00954DDF" w:rsidRDefault="00FE147C">
            <w:pPr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模具操作</w:t>
            </w: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基本技能操作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Merge w:val="restart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主要考核中医培训内容与标准中要求掌握的临床技能操作项目。此站成绩取两项平均分</w:t>
            </w:r>
          </w:p>
        </w:tc>
      </w:tr>
      <w:tr w:rsidR="00954DDF">
        <w:trPr>
          <w:trHeight w:hRule="exact" w:val="737"/>
        </w:trPr>
        <w:tc>
          <w:tcPr>
            <w:tcW w:w="1886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191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专科技能操作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Merge/>
            <w:vAlign w:val="center"/>
          </w:tcPr>
          <w:p w:rsidR="00954DDF" w:rsidRDefault="00954DDF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954DDF">
        <w:trPr>
          <w:trHeight w:hRule="exact" w:val="737"/>
        </w:trPr>
        <w:tc>
          <w:tcPr>
            <w:tcW w:w="188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病历书写</w:t>
            </w:r>
          </w:p>
        </w:tc>
        <w:tc>
          <w:tcPr>
            <w:tcW w:w="2191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按病历书写</w:t>
            </w:r>
          </w:p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标准要求评分</w:t>
            </w:r>
          </w:p>
        </w:tc>
        <w:tc>
          <w:tcPr>
            <w:tcW w:w="3969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大病历</w:t>
            </w: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份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  <w:t>—</w:t>
            </w:r>
          </w:p>
        </w:tc>
        <w:tc>
          <w:tcPr>
            <w:tcW w:w="1134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100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分</w:t>
            </w:r>
          </w:p>
        </w:tc>
        <w:tc>
          <w:tcPr>
            <w:tcW w:w="401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从培训学员出科考核的手写大病历中随机抽取</w:t>
            </w:r>
          </w:p>
        </w:tc>
      </w:tr>
      <w:tr w:rsidR="00954DDF">
        <w:trPr>
          <w:trHeight w:hRule="exact" w:val="737"/>
        </w:trPr>
        <w:tc>
          <w:tcPr>
            <w:tcW w:w="8046" w:type="dxa"/>
            <w:gridSpan w:val="3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考核用时合计</w:t>
            </w:r>
          </w:p>
        </w:tc>
        <w:tc>
          <w:tcPr>
            <w:tcW w:w="1276" w:type="dxa"/>
            <w:vAlign w:val="center"/>
          </w:tcPr>
          <w:p w:rsidR="00954DDF" w:rsidRDefault="00FE147C">
            <w:pPr>
              <w:widowControl/>
              <w:wordWrap w:val="0"/>
              <w:topLinePunct/>
              <w:adjustRightInd w:val="0"/>
              <w:snapToGrid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0"/>
                <w:sz w:val="24"/>
                <w:szCs w:val="24"/>
              </w:rPr>
              <w:t>90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’</w:t>
            </w:r>
            <w:proofErr w:type="gramEnd"/>
          </w:p>
        </w:tc>
        <w:tc>
          <w:tcPr>
            <w:tcW w:w="1134" w:type="dxa"/>
            <w:vAlign w:val="center"/>
          </w:tcPr>
          <w:p w:rsidR="00954DDF" w:rsidRDefault="00954DDF">
            <w:pPr>
              <w:wordWrap w:val="0"/>
              <w:topLinePunct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016" w:type="dxa"/>
            <w:vAlign w:val="center"/>
          </w:tcPr>
          <w:p w:rsidR="00954DDF" w:rsidRDefault="00954DDF">
            <w:pPr>
              <w:wordWrap w:val="0"/>
              <w:topLinePunct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54DDF" w:rsidRDefault="00FE147C">
      <w:pPr>
        <w:spacing w:line="360" w:lineRule="auto"/>
        <w:ind w:firstLineChars="100" w:firstLine="210"/>
        <w:jc w:val="left"/>
        <w:rPr>
          <w:rFonts w:ascii="仿宋" w:eastAsia="仿宋" w:hAnsi="仿宋"/>
        </w:rPr>
        <w:sectPr w:rsidR="00954DDF">
          <w:pgSz w:w="16838" w:h="11906" w:orient="landscape"/>
          <w:pgMar w:top="1701" w:right="1440" w:bottom="1701" w:left="1440" w:header="851" w:footer="992" w:gutter="0"/>
          <w:cols w:space="720"/>
          <w:docGrid w:type="lines" w:linePitch="312"/>
        </w:sectPr>
      </w:pPr>
      <w:r>
        <w:rPr>
          <w:rFonts w:ascii="仿宋" w:eastAsia="仿宋" w:hAnsi="仿宋" w:hint="eastAsia"/>
          <w:szCs w:val="21"/>
        </w:rPr>
        <w:t>备注：本表</w:t>
      </w:r>
      <w:r>
        <w:rPr>
          <w:rFonts w:ascii="仿宋" w:eastAsia="仿宋" w:hAnsi="仿宋" w:cs="???" w:hint="eastAsia"/>
          <w:szCs w:val="21"/>
        </w:rPr>
        <w:t>适用于中医和中医全科。</w:t>
      </w:r>
    </w:p>
    <w:tbl>
      <w:tblPr>
        <w:tblpPr w:leftFromText="180" w:rightFromText="180" w:vertAnchor="page" w:horzAnchor="margin" w:tblpXSpec="center" w:tblpY="3781"/>
        <w:tblW w:w="14885" w:type="dxa"/>
        <w:tblLayout w:type="fixed"/>
        <w:tblLook w:val="04A0"/>
      </w:tblPr>
      <w:tblGrid>
        <w:gridCol w:w="743"/>
        <w:gridCol w:w="993"/>
        <w:gridCol w:w="709"/>
        <w:gridCol w:w="1842"/>
        <w:gridCol w:w="1985"/>
        <w:gridCol w:w="1276"/>
        <w:gridCol w:w="1383"/>
        <w:gridCol w:w="709"/>
        <w:gridCol w:w="851"/>
        <w:gridCol w:w="2268"/>
        <w:gridCol w:w="2126"/>
      </w:tblGrid>
      <w:tr w:rsidR="00954DDF">
        <w:trPr>
          <w:trHeight w:val="435"/>
        </w:trPr>
        <w:tc>
          <w:tcPr>
            <w:tcW w:w="1488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lastRenderedPageBreak/>
              <w:t>院校名称</w:t>
            </w:r>
            <w:r>
              <w:rPr>
                <w:rFonts w:ascii="仿宋" w:eastAsia="仿宋" w:hAnsi="仿宋" w:cs="Tahoma"/>
                <w:b/>
                <w:bCs/>
                <w:kern w:val="0"/>
                <w:szCs w:val="21"/>
              </w:rPr>
              <w:t>(</w:t>
            </w: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盖章</w:t>
            </w:r>
            <w:r>
              <w:rPr>
                <w:rFonts w:ascii="仿宋" w:eastAsia="仿宋" w:hAnsi="仿宋" w:cs="Tahoma"/>
                <w:b/>
                <w:bCs/>
                <w:kern w:val="0"/>
                <w:szCs w:val="21"/>
              </w:rPr>
              <w:t>)</w:t>
            </w: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：</w:t>
            </w:r>
            <w:r>
              <w:rPr>
                <w:rFonts w:ascii="仿宋" w:eastAsia="仿宋" w:hAnsi="仿宋" w:cs="Tahoma"/>
                <w:b/>
                <w:bCs/>
                <w:kern w:val="0"/>
                <w:szCs w:val="21"/>
              </w:rPr>
              <w:t xml:space="preserve">                                                                                       </w:t>
            </w: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填表时间：</w:t>
            </w:r>
          </w:p>
        </w:tc>
      </w:tr>
      <w:tr w:rsidR="00954DDF">
        <w:trPr>
          <w:trHeight w:val="28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姓</w:t>
            </w:r>
            <w:r>
              <w:rPr>
                <w:rFonts w:ascii="仿宋" w:eastAsia="仿宋" w:hAnsi="仿宋" w:cs="Tahom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最高学历毕业院校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毕业专业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培训专业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报考专业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  <w:highlight w:val="yellow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执业资格类别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医师资格证书编号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联系方式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1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</w:tr>
    </w:tbl>
    <w:p w:rsidR="00954DDF" w:rsidRDefault="00FE147C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/>
          <w:bCs/>
          <w:sz w:val="32"/>
          <w:szCs w:val="32"/>
        </w:rPr>
        <w:t>2</w:t>
      </w: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t>黑龙江省住院医师规范化培训结业考核报名汇总表</w:t>
      </w:r>
    </w:p>
    <w:p w:rsidR="00954DDF" w:rsidRDefault="00FE147C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>
        <w:rPr>
          <w:rFonts w:ascii="方正小标宋_GBK" w:eastAsia="方正小标宋_GBK" w:hAnsi="仿宋" w:hint="eastAsia"/>
          <w:sz w:val="44"/>
          <w:szCs w:val="44"/>
        </w:rPr>
        <w:t>（专业硕士学位研究生用表）</w:t>
      </w:r>
    </w:p>
    <w:p w:rsidR="00954DDF" w:rsidRDefault="00FE147C">
      <w:pPr>
        <w:spacing w:line="360" w:lineRule="auto"/>
        <w:rPr>
          <w:rFonts w:ascii="仿宋" w:eastAsia="仿宋" w:hAnsi="仿宋"/>
          <w:szCs w:val="21"/>
        </w:rPr>
      </w:pPr>
      <w:r>
        <w:rPr>
          <w:rFonts w:ascii="仿宋" w:eastAsia="仿宋" w:hAnsi="仿宋" w:cs="Tahoma" w:hint="eastAsia"/>
          <w:b/>
          <w:bCs/>
          <w:kern w:val="0"/>
          <w:szCs w:val="21"/>
        </w:rPr>
        <w:t>填表人：</w:t>
      </w:r>
      <w:r>
        <w:rPr>
          <w:rFonts w:ascii="仿宋" w:eastAsia="仿宋" w:hAnsi="仿宋" w:cs="Tahoma"/>
          <w:b/>
          <w:bCs/>
          <w:kern w:val="0"/>
          <w:szCs w:val="21"/>
        </w:rPr>
        <w:t xml:space="preserve">                                     </w:t>
      </w:r>
      <w:r>
        <w:rPr>
          <w:rFonts w:ascii="仿宋" w:eastAsia="仿宋" w:hAnsi="仿宋" w:cs="Tahoma" w:hint="eastAsia"/>
          <w:b/>
          <w:bCs/>
          <w:kern w:val="0"/>
          <w:szCs w:val="21"/>
        </w:rPr>
        <w:t>审核人：</w:t>
      </w:r>
      <w:r>
        <w:rPr>
          <w:rFonts w:ascii="仿宋" w:eastAsia="仿宋" w:hAnsi="仿宋" w:cs="Tahoma"/>
          <w:b/>
          <w:bCs/>
          <w:kern w:val="0"/>
          <w:szCs w:val="21"/>
        </w:rPr>
        <w:t xml:space="preserve"> </w:t>
      </w:r>
    </w:p>
    <w:tbl>
      <w:tblPr>
        <w:tblW w:w="14885" w:type="dxa"/>
        <w:jc w:val="center"/>
        <w:tblLayout w:type="fixed"/>
        <w:tblLook w:val="04A0"/>
      </w:tblPr>
      <w:tblGrid>
        <w:gridCol w:w="743"/>
        <w:gridCol w:w="993"/>
        <w:gridCol w:w="709"/>
        <w:gridCol w:w="1842"/>
        <w:gridCol w:w="1985"/>
        <w:gridCol w:w="1276"/>
        <w:gridCol w:w="1383"/>
        <w:gridCol w:w="709"/>
        <w:gridCol w:w="851"/>
        <w:gridCol w:w="2268"/>
        <w:gridCol w:w="2126"/>
      </w:tblGrid>
      <w:tr w:rsidR="00954DDF">
        <w:trPr>
          <w:trHeight w:val="765"/>
          <w:jc w:val="center"/>
        </w:trPr>
        <w:tc>
          <w:tcPr>
            <w:tcW w:w="1488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4DDF" w:rsidRDefault="00FE147C">
            <w:pPr>
              <w:spacing w:line="640" w:lineRule="exact"/>
              <w:jc w:val="center"/>
              <w:rPr>
                <w:rFonts w:ascii="方正小标宋_GBK" w:eastAsia="方正小标宋_GBK" w:hAnsi="仿宋"/>
                <w:sz w:val="44"/>
                <w:szCs w:val="44"/>
              </w:rPr>
            </w:pPr>
            <w:r>
              <w:rPr>
                <w:rFonts w:ascii="方正小标宋_GBK" w:eastAsia="方正小标宋_GBK" w:hAnsi="仿宋" w:hint="eastAsia"/>
                <w:sz w:val="44"/>
                <w:szCs w:val="44"/>
              </w:rPr>
              <w:lastRenderedPageBreak/>
              <w:t>黑龙江省住院医师规范化培训结业考核报名汇总表</w:t>
            </w:r>
          </w:p>
          <w:p w:rsidR="00954DDF" w:rsidRDefault="00FE147C">
            <w:pPr>
              <w:spacing w:line="64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方正小标宋_GBK" w:eastAsia="方正小标宋_GBK" w:hAnsi="仿宋" w:hint="eastAsia"/>
                <w:sz w:val="44"/>
                <w:szCs w:val="44"/>
              </w:rPr>
              <w:t>（</w:t>
            </w:r>
            <w:proofErr w:type="gramStart"/>
            <w:r>
              <w:rPr>
                <w:rFonts w:ascii="方正小标宋_GBK" w:eastAsia="方正小标宋_GBK" w:hAnsi="仿宋" w:hint="eastAsia"/>
                <w:sz w:val="44"/>
                <w:szCs w:val="44"/>
              </w:rPr>
              <w:t>住培学员</w:t>
            </w:r>
            <w:proofErr w:type="gramEnd"/>
            <w:r>
              <w:rPr>
                <w:rFonts w:ascii="方正小标宋_GBK" w:eastAsia="方正小标宋_GBK" w:hAnsi="仿宋" w:hint="eastAsia"/>
                <w:sz w:val="44"/>
                <w:szCs w:val="44"/>
              </w:rPr>
              <w:t>用表）</w:t>
            </w:r>
          </w:p>
        </w:tc>
      </w:tr>
      <w:tr w:rsidR="00954DDF">
        <w:trPr>
          <w:trHeight w:val="435"/>
          <w:jc w:val="center"/>
        </w:trPr>
        <w:tc>
          <w:tcPr>
            <w:tcW w:w="1488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培训基地（盖章）：</w:t>
            </w:r>
            <w:r>
              <w:rPr>
                <w:rFonts w:ascii="仿宋" w:eastAsia="仿宋" w:hAnsi="仿宋" w:cs="Tahoma"/>
                <w:b/>
                <w:bCs/>
                <w:kern w:val="0"/>
                <w:szCs w:val="21"/>
              </w:rPr>
              <w:t xml:space="preserve">                                                                                       </w:t>
            </w: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填表时间：</w:t>
            </w:r>
          </w:p>
        </w:tc>
      </w:tr>
      <w:tr w:rsidR="00954DDF">
        <w:trPr>
          <w:trHeight w:val="285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姓</w:t>
            </w:r>
            <w:r>
              <w:rPr>
                <w:rFonts w:ascii="仿宋" w:eastAsia="仿宋" w:hAnsi="仿宋" w:cs="Tahom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最高学历毕业院校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毕业专业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培训专业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报考专业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  <w:highlight w:val="yellow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执业资格类别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医师资格证书编号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4DDF" w:rsidRDefault="00FE147C">
            <w:pPr>
              <w:widowControl/>
              <w:jc w:val="center"/>
              <w:rPr>
                <w:rFonts w:ascii="仿宋" w:eastAsia="仿宋" w:hAnsi="仿宋" w:cs="Tahoma"/>
                <w:b/>
                <w:bCs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b/>
                <w:bCs/>
                <w:kern w:val="0"/>
                <w:szCs w:val="21"/>
              </w:rPr>
              <w:t>联系方式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" w:eastAsia="仿宋" w:hAnsi="仿宋" w:cs="Tahoma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kern w:val="0"/>
                <w:szCs w:val="21"/>
              </w:rPr>
              <w:t xml:space="preserve">　</w:t>
            </w:r>
          </w:p>
        </w:tc>
      </w:tr>
      <w:tr w:rsidR="00954DDF">
        <w:trPr>
          <w:trHeight w:hRule="exact" w:val="369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954DD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  <w:highlight w:val="yellow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54DDF" w:rsidRDefault="00FE147C">
            <w:pPr>
              <w:widowControl/>
              <w:jc w:val="left"/>
              <w:rPr>
                <w:rFonts w:ascii="仿宋_GB2312" w:eastAsia="仿宋_GB2312" w:hAnsi="仿宋" w:cs="Tahoma"/>
                <w:kern w:val="0"/>
                <w:szCs w:val="21"/>
              </w:rPr>
            </w:pPr>
            <w:r>
              <w:rPr>
                <w:rFonts w:ascii="仿宋_GB2312" w:eastAsia="仿宋_GB2312" w:hAnsi="仿宋" w:cs="Tahoma" w:hint="eastAsia"/>
                <w:kern w:val="0"/>
                <w:szCs w:val="21"/>
              </w:rPr>
              <w:t xml:space="preserve">　</w:t>
            </w:r>
          </w:p>
        </w:tc>
      </w:tr>
    </w:tbl>
    <w:p w:rsidR="00954DDF" w:rsidRDefault="00FE147C">
      <w:pPr>
        <w:spacing w:line="360" w:lineRule="auto"/>
        <w:rPr>
          <w:rFonts w:ascii="仿宋" w:eastAsia="仿宋" w:hAnsi="仿宋"/>
          <w:szCs w:val="21"/>
        </w:rPr>
      </w:pPr>
      <w:r>
        <w:rPr>
          <w:rFonts w:ascii="仿宋" w:eastAsia="仿宋" w:hAnsi="仿宋" w:cs="Tahoma" w:hint="eastAsia"/>
          <w:b/>
          <w:bCs/>
          <w:kern w:val="0"/>
          <w:szCs w:val="21"/>
        </w:rPr>
        <w:t>填表人：</w:t>
      </w:r>
      <w:r>
        <w:rPr>
          <w:rFonts w:ascii="仿宋" w:eastAsia="仿宋" w:hAnsi="仿宋" w:cs="Tahoma"/>
          <w:b/>
          <w:bCs/>
          <w:kern w:val="0"/>
          <w:szCs w:val="21"/>
        </w:rPr>
        <w:t xml:space="preserve">                                                   </w:t>
      </w:r>
      <w:r>
        <w:rPr>
          <w:rFonts w:ascii="仿宋" w:eastAsia="仿宋" w:hAnsi="仿宋" w:cs="Tahoma" w:hint="eastAsia"/>
          <w:b/>
          <w:bCs/>
          <w:kern w:val="0"/>
          <w:szCs w:val="21"/>
        </w:rPr>
        <w:t xml:space="preserve">                                                     </w:t>
      </w:r>
      <w:r>
        <w:rPr>
          <w:rFonts w:ascii="仿宋" w:eastAsia="仿宋" w:hAnsi="仿宋" w:cs="Tahoma" w:hint="eastAsia"/>
          <w:b/>
          <w:bCs/>
          <w:kern w:val="0"/>
          <w:szCs w:val="21"/>
        </w:rPr>
        <w:t>审核人：</w:t>
      </w:r>
      <w:r>
        <w:rPr>
          <w:rFonts w:ascii="仿宋" w:eastAsia="仿宋" w:hAnsi="仿宋" w:cs="Tahoma"/>
          <w:b/>
          <w:bCs/>
          <w:kern w:val="0"/>
          <w:szCs w:val="21"/>
        </w:rPr>
        <w:t xml:space="preserve"> </w:t>
      </w:r>
    </w:p>
    <w:p w:rsidR="00954DDF" w:rsidRDefault="00FE147C">
      <w:pPr>
        <w:spacing w:line="360" w:lineRule="auto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cs="Tahoma"/>
          <w:b/>
          <w:bCs/>
          <w:kern w:val="0"/>
          <w:szCs w:val="21"/>
        </w:rPr>
        <w:t xml:space="preserve"> </w:t>
      </w:r>
    </w:p>
    <w:sectPr w:rsidR="00954DDF" w:rsidSect="00954DDF">
      <w:headerReference w:type="default" r:id="rId10"/>
      <w:footerReference w:type="even" r:id="rId11"/>
      <w:footerReference w:type="default" r:id="rId12"/>
      <w:pgSz w:w="16838" w:h="11906" w:orient="landscape"/>
      <w:pgMar w:top="1440" w:right="1418" w:bottom="1440" w:left="1418" w:header="851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47C" w:rsidRDefault="00FE147C" w:rsidP="00954DDF">
      <w:r>
        <w:separator/>
      </w:r>
    </w:p>
  </w:endnote>
  <w:endnote w:type="continuationSeparator" w:id="0">
    <w:p w:rsidR="00FE147C" w:rsidRDefault="00FE147C" w:rsidP="00954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">
    <w:altName w:val="Segoe Print"/>
    <w:charset w:val="00"/>
    <w:family w:val="auto"/>
    <w:pitch w:val="default"/>
    <w:sig w:usb0="00000000" w:usb1="00000000" w:usb2="00000000" w:usb3="00000000" w:csb0="00000001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DF" w:rsidRDefault="00954DDF">
    <w:pPr>
      <w:pStyle w:val="a5"/>
      <w:framePr w:wrap="around" w:vAnchor="text" w:hAnchor="margin" w:xAlign="outside" w:y="1"/>
      <w:rPr>
        <w:rStyle w:val="a8"/>
        <w:rFonts w:cs="黑体"/>
      </w:rPr>
    </w:pPr>
    <w:r>
      <w:rPr>
        <w:rStyle w:val="a8"/>
        <w:rFonts w:cs="黑体"/>
      </w:rPr>
      <w:fldChar w:fldCharType="begin"/>
    </w:r>
    <w:r w:rsidR="00FE147C">
      <w:rPr>
        <w:rStyle w:val="a8"/>
        <w:rFonts w:cs="黑体"/>
      </w:rPr>
      <w:instrText xml:space="preserve">PAGE  </w:instrText>
    </w:r>
    <w:r>
      <w:rPr>
        <w:rStyle w:val="a8"/>
        <w:rFonts w:cs="黑体"/>
      </w:rPr>
      <w:fldChar w:fldCharType="end"/>
    </w:r>
  </w:p>
  <w:p w:rsidR="00954DDF" w:rsidRDefault="00954DDF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DF" w:rsidRDefault="00FE147C">
    <w:pPr>
      <w:pStyle w:val="a5"/>
      <w:framePr w:wrap="around" w:vAnchor="text" w:hAnchor="margin" w:xAlign="outside" w:y="1"/>
      <w:rPr>
        <w:rStyle w:val="a8"/>
        <w:rFonts w:ascii="宋体" w:cs="黑体"/>
        <w:sz w:val="28"/>
        <w:szCs w:val="28"/>
      </w:rPr>
    </w:pPr>
    <w:r>
      <w:rPr>
        <w:rStyle w:val="a8"/>
        <w:rFonts w:ascii="宋体" w:hAnsi="宋体" w:cs="黑体"/>
        <w:color w:val="FFFFFF"/>
        <w:sz w:val="28"/>
        <w:szCs w:val="28"/>
      </w:rPr>
      <w:t>—</w:t>
    </w:r>
    <w:r>
      <w:rPr>
        <w:rStyle w:val="a8"/>
        <w:rFonts w:ascii="宋体" w:hAnsi="宋体" w:cs="黑体"/>
        <w:sz w:val="28"/>
        <w:szCs w:val="28"/>
      </w:rPr>
      <w:t xml:space="preserve">— </w:t>
    </w:r>
    <w:r w:rsidR="00954DDF">
      <w:rPr>
        <w:rStyle w:val="a8"/>
        <w:rFonts w:ascii="宋体" w:hAnsi="宋体" w:cs="黑体"/>
        <w:sz w:val="28"/>
        <w:szCs w:val="28"/>
      </w:rPr>
      <w:fldChar w:fldCharType="begin"/>
    </w:r>
    <w:r>
      <w:rPr>
        <w:rStyle w:val="a8"/>
        <w:rFonts w:ascii="宋体" w:hAnsi="宋体" w:cs="黑体"/>
        <w:sz w:val="28"/>
        <w:szCs w:val="28"/>
      </w:rPr>
      <w:instrText xml:space="preserve">PAGE  </w:instrText>
    </w:r>
    <w:r w:rsidR="00954DDF">
      <w:rPr>
        <w:rStyle w:val="a8"/>
        <w:rFonts w:ascii="宋体" w:hAnsi="宋体" w:cs="黑体"/>
        <w:sz w:val="28"/>
        <w:szCs w:val="28"/>
      </w:rPr>
      <w:fldChar w:fldCharType="separate"/>
    </w:r>
    <w:r w:rsidR="005F2912">
      <w:rPr>
        <w:rStyle w:val="a8"/>
        <w:rFonts w:ascii="宋体" w:hAnsi="宋体" w:cs="黑体"/>
        <w:noProof/>
        <w:sz w:val="28"/>
        <w:szCs w:val="28"/>
      </w:rPr>
      <w:t>8</w:t>
    </w:r>
    <w:r w:rsidR="00954DDF">
      <w:rPr>
        <w:rStyle w:val="a8"/>
        <w:rFonts w:ascii="宋体" w:hAnsi="宋体" w:cs="黑体"/>
        <w:sz w:val="28"/>
        <w:szCs w:val="28"/>
      </w:rPr>
      <w:fldChar w:fldCharType="end"/>
    </w:r>
    <w:r>
      <w:rPr>
        <w:rStyle w:val="a8"/>
        <w:rFonts w:ascii="宋体" w:hAnsi="宋体" w:cs="黑体"/>
        <w:sz w:val="28"/>
        <w:szCs w:val="28"/>
      </w:rPr>
      <w:t xml:space="preserve"> —</w:t>
    </w:r>
    <w:r>
      <w:rPr>
        <w:rStyle w:val="a8"/>
        <w:rFonts w:ascii="宋体" w:hAnsi="宋体" w:cs="黑体"/>
        <w:color w:val="FFFFFF"/>
        <w:sz w:val="28"/>
        <w:szCs w:val="28"/>
      </w:rPr>
      <w:t>—</w:t>
    </w:r>
  </w:p>
  <w:p w:rsidR="00954DDF" w:rsidRDefault="00954DDF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DF" w:rsidRDefault="00954DDF">
    <w:pPr>
      <w:pStyle w:val="a5"/>
      <w:framePr w:wrap="around" w:vAnchor="text" w:hAnchor="margin" w:xAlign="outside" w:y="1"/>
      <w:rPr>
        <w:rStyle w:val="a8"/>
        <w:rFonts w:cs="黑体"/>
      </w:rPr>
    </w:pPr>
    <w:r>
      <w:rPr>
        <w:rStyle w:val="a8"/>
        <w:rFonts w:cs="黑体"/>
      </w:rPr>
      <w:fldChar w:fldCharType="begin"/>
    </w:r>
    <w:r w:rsidR="00FE147C">
      <w:rPr>
        <w:rStyle w:val="a8"/>
        <w:rFonts w:cs="黑体"/>
      </w:rPr>
      <w:instrText xml:space="preserve">PAGE  </w:instrText>
    </w:r>
    <w:r>
      <w:rPr>
        <w:rStyle w:val="a8"/>
        <w:rFonts w:cs="黑体"/>
      </w:rPr>
      <w:fldChar w:fldCharType="end"/>
    </w:r>
  </w:p>
  <w:p w:rsidR="00954DDF" w:rsidRDefault="00954DDF">
    <w:pPr>
      <w:pStyle w:val="a5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DF" w:rsidRDefault="00FE147C">
    <w:pPr>
      <w:pStyle w:val="a5"/>
      <w:framePr w:wrap="around" w:vAnchor="text" w:hAnchor="margin" w:xAlign="outside" w:y="1"/>
      <w:rPr>
        <w:rStyle w:val="a8"/>
        <w:rFonts w:ascii="宋体" w:cs="黑体"/>
        <w:sz w:val="28"/>
        <w:szCs w:val="28"/>
      </w:rPr>
    </w:pPr>
    <w:r>
      <w:rPr>
        <w:rStyle w:val="a8"/>
        <w:rFonts w:ascii="宋体" w:hAnsi="宋体" w:cs="黑体"/>
        <w:color w:val="FFFFFF"/>
        <w:sz w:val="28"/>
        <w:szCs w:val="28"/>
      </w:rPr>
      <w:t>—</w:t>
    </w:r>
    <w:r>
      <w:rPr>
        <w:rStyle w:val="a8"/>
        <w:rFonts w:ascii="宋体" w:hAnsi="宋体" w:cs="黑体"/>
        <w:sz w:val="28"/>
        <w:szCs w:val="28"/>
      </w:rPr>
      <w:t xml:space="preserve">— </w:t>
    </w:r>
    <w:r w:rsidR="00954DDF">
      <w:rPr>
        <w:rStyle w:val="a8"/>
        <w:rFonts w:ascii="宋体" w:hAnsi="宋体" w:cs="黑体"/>
        <w:sz w:val="28"/>
        <w:szCs w:val="28"/>
      </w:rPr>
      <w:fldChar w:fldCharType="begin"/>
    </w:r>
    <w:r>
      <w:rPr>
        <w:rStyle w:val="a8"/>
        <w:rFonts w:ascii="宋体" w:hAnsi="宋体" w:cs="黑体"/>
        <w:sz w:val="28"/>
        <w:szCs w:val="28"/>
      </w:rPr>
      <w:instrText xml:space="preserve">PAGE  </w:instrText>
    </w:r>
    <w:r w:rsidR="00954DDF">
      <w:rPr>
        <w:rStyle w:val="a8"/>
        <w:rFonts w:ascii="宋体" w:hAnsi="宋体" w:cs="黑体"/>
        <w:sz w:val="28"/>
        <w:szCs w:val="28"/>
      </w:rPr>
      <w:fldChar w:fldCharType="separate"/>
    </w:r>
    <w:r w:rsidR="005F2912">
      <w:rPr>
        <w:rStyle w:val="a8"/>
        <w:rFonts w:ascii="宋体" w:hAnsi="宋体" w:cs="黑体"/>
        <w:noProof/>
        <w:sz w:val="28"/>
        <w:szCs w:val="28"/>
      </w:rPr>
      <w:t>10</w:t>
    </w:r>
    <w:r w:rsidR="00954DDF">
      <w:rPr>
        <w:rStyle w:val="a8"/>
        <w:rFonts w:ascii="宋体" w:hAnsi="宋体" w:cs="黑体"/>
        <w:sz w:val="28"/>
        <w:szCs w:val="28"/>
      </w:rPr>
      <w:fldChar w:fldCharType="end"/>
    </w:r>
    <w:r>
      <w:rPr>
        <w:rStyle w:val="a8"/>
        <w:rFonts w:ascii="宋体" w:hAnsi="宋体" w:cs="黑体"/>
        <w:sz w:val="28"/>
        <w:szCs w:val="28"/>
      </w:rPr>
      <w:t xml:space="preserve"> —</w:t>
    </w:r>
    <w:r>
      <w:rPr>
        <w:rStyle w:val="a8"/>
        <w:rFonts w:ascii="宋体" w:hAnsi="宋体" w:cs="黑体"/>
        <w:color w:val="FFFFFF"/>
        <w:sz w:val="28"/>
        <w:szCs w:val="28"/>
      </w:rPr>
      <w:t>—</w:t>
    </w:r>
  </w:p>
  <w:p w:rsidR="00954DDF" w:rsidRDefault="00954DDF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47C" w:rsidRDefault="00FE147C" w:rsidP="00954DDF">
      <w:r>
        <w:separator/>
      </w:r>
    </w:p>
  </w:footnote>
  <w:footnote w:type="continuationSeparator" w:id="0">
    <w:p w:rsidR="00FE147C" w:rsidRDefault="00FE147C" w:rsidP="00954D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DF" w:rsidRDefault="00954DDF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DF" w:rsidRDefault="00954DD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</w:compat>
  <w:rsids>
    <w:rsidRoot w:val="00C25792"/>
    <w:rsid w:val="0000105E"/>
    <w:rsid w:val="0000676A"/>
    <w:rsid w:val="000101C4"/>
    <w:rsid w:val="00022651"/>
    <w:rsid w:val="000238B8"/>
    <w:rsid w:val="00024033"/>
    <w:rsid w:val="00024902"/>
    <w:rsid w:val="000323C0"/>
    <w:rsid w:val="000329D5"/>
    <w:rsid w:val="00034F8B"/>
    <w:rsid w:val="00035AE8"/>
    <w:rsid w:val="0003668D"/>
    <w:rsid w:val="000379E9"/>
    <w:rsid w:val="00041774"/>
    <w:rsid w:val="000434B6"/>
    <w:rsid w:val="00047B53"/>
    <w:rsid w:val="0005036B"/>
    <w:rsid w:val="0005048B"/>
    <w:rsid w:val="00050B49"/>
    <w:rsid w:val="00051168"/>
    <w:rsid w:val="00051868"/>
    <w:rsid w:val="00051AD1"/>
    <w:rsid w:val="000528F5"/>
    <w:rsid w:val="0005489D"/>
    <w:rsid w:val="000548E4"/>
    <w:rsid w:val="00072B55"/>
    <w:rsid w:val="00072D14"/>
    <w:rsid w:val="00073D98"/>
    <w:rsid w:val="0007471B"/>
    <w:rsid w:val="00080DE4"/>
    <w:rsid w:val="00081133"/>
    <w:rsid w:val="000818E9"/>
    <w:rsid w:val="00081E62"/>
    <w:rsid w:val="00090373"/>
    <w:rsid w:val="000969A9"/>
    <w:rsid w:val="000974F4"/>
    <w:rsid w:val="000A288E"/>
    <w:rsid w:val="000A28E6"/>
    <w:rsid w:val="000A3924"/>
    <w:rsid w:val="000A3EDA"/>
    <w:rsid w:val="000A4109"/>
    <w:rsid w:val="000A5ED9"/>
    <w:rsid w:val="000B3AE6"/>
    <w:rsid w:val="000B4738"/>
    <w:rsid w:val="000B66B6"/>
    <w:rsid w:val="000C5070"/>
    <w:rsid w:val="000C5BDA"/>
    <w:rsid w:val="000C6827"/>
    <w:rsid w:val="000D0B49"/>
    <w:rsid w:val="000D153D"/>
    <w:rsid w:val="000D3FDB"/>
    <w:rsid w:val="000D4798"/>
    <w:rsid w:val="000D6DF8"/>
    <w:rsid w:val="000E1AB1"/>
    <w:rsid w:val="000E2CC3"/>
    <w:rsid w:val="000E41C1"/>
    <w:rsid w:val="000E5267"/>
    <w:rsid w:val="000E6BD8"/>
    <w:rsid w:val="000E6F9F"/>
    <w:rsid w:val="000F30C4"/>
    <w:rsid w:val="000F3E59"/>
    <w:rsid w:val="000F58E0"/>
    <w:rsid w:val="000F727F"/>
    <w:rsid w:val="00106C11"/>
    <w:rsid w:val="0010700C"/>
    <w:rsid w:val="0011027E"/>
    <w:rsid w:val="0011202D"/>
    <w:rsid w:val="001154B2"/>
    <w:rsid w:val="00115F4C"/>
    <w:rsid w:val="00123C41"/>
    <w:rsid w:val="00125395"/>
    <w:rsid w:val="001254CF"/>
    <w:rsid w:val="0012698A"/>
    <w:rsid w:val="001313E8"/>
    <w:rsid w:val="00141D1C"/>
    <w:rsid w:val="00142463"/>
    <w:rsid w:val="00143B5D"/>
    <w:rsid w:val="001475CD"/>
    <w:rsid w:val="0015016A"/>
    <w:rsid w:val="00150BE4"/>
    <w:rsid w:val="001556DD"/>
    <w:rsid w:val="00161A2C"/>
    <w:rsid w:val="00162A2B"/>
    <w:rsid w:val="00164B52"/>
    <w:rsid w:val="00172DB3"/>
    <w:rsid w:val="00173486"/>
    <w:rsid w:val="00174E40"/>
    <w:rsid w:val="0017609E"/>
    <w:rsid w:val="00185C18"/>
    <w:rsid w:val="001915A4"/>
    <w:rsid w:val="001922A0"/>
    <w:rsid w:val="00192AA8"/>
    <w:rsid w:val="0019678C"/>
    <w:rsid w:val="001A1403"/>
    <w:rsid w:val="001A1A07"/>
    <w:rsid w:val="001A28FD"/>
    <w:rsid w:val="001A34E2"/>
    <w:rsid w:val="001A3838"/>
    <w:rsid w:val="001A42BB"/>
    <w:rsid w:val="001A4433"/>
    <w:rsid w:val="001A613E"/>
    <w:rsid w:val="001A7067"/>
    <w:rsid w:val="001B0945"/>
    <w:rsid w:val="001B1055"/>
    <w:rsid w:val="001B11EC"/>
    <w:rsid w:val="001B1B87"/>
    <w:rsid w:val="001B5FB9"/>
    <w:rsid w:val="001C005D"/>
    <w:rsid w:val="001C2ECF"/>
    <w:rsid w:val="001C6102"/>
    <w:rsid w:val="001C674C"/>
    <w:rsid w:val="001C684D"/>
    <w:rsid w:val="001C689B"/>
    <w:rsid w:val="001D00DB"/>
    <w:rsid w:val="001D4224"/>
    <w:rsid w:val="001D7858"/>
    <w:rsid w:val="001E0548"/>
    <w:rsid w:val="001E0B54"/>
    <w:rsid w:val="001E1D86"/>
    <w:rsid w:val="001E5372"/>
    <w:rsid w:val="001E633D"/>
    <w:rsid w:val="001F39F3"/>
    <w:rsid w:val="001F7AB1"/>
    <w:rsid w:val="0020223F"/>
    <w:rsid w:val="00204B60"/>
    <w:rsid w:val="00206028"/>
    <w:rsid w:val="00206F4B"/>
    <w:rsid w:val="002108A8"/>
    <w:rsid w:val="00213BFA"/>
    <w:rsid w:val="0021401E"/>
    <w:rsid w:val="00215C06"/>
    <w:rsid w:val="002212D3"/>
    <w:rsid w:val="00224837"/>
    <w:rsid w:val="00225FAF"/>
    <w:rsid w:val="002308B2"/>
    <w:rsid w:val="00231612"/>
    <w:rsid w:val="002319EB"/>
    <w:rsid w:val="00231CEB"/>
    <w:rsid w:val="0023362B"/>
    <w:rsid w:val="002342E3"/>
    <w:rsid w:val="00234791"/>
    <w:rsid w:val="00235081"/>
    <w:rsid w:val="0024349E"/>
    <w:rsid w:val="002436FC"/>
    <w:rsid w:val="0024524B"/>
    <w:rsid w:val="00245860"/>
    <w:rsid w:val="00245F71"/>
    <w:rsid w:val="0025187A"/>
    <w:rsid w:val="00261819"/>
    <w:rsid w:val="00263820"/>
    <w:rsid w:val="00263F2D"/>
    <w:rsid w:val="00264289"/>
    <w:rsid w:val="002676D3"/>
    <w:rsid w:val="00271B2A"/>
    <w:rsid w:val="0027442D"/>
    <w:rsid w:val="00275AC6"/>
    <w:rsid w:val="002817C9"/>
    <w:rsid w:val="00283AC6"/>
    <w:rsid w:val="00285B41"/>
    <w:rsid w:val="00286417"/>
    <w:rsid w:val="00287BAC"/>
    <w:rsid w:val="0029008E"/>
    <w:rsid w:val="00290803"/>
    <w:rsid w:val="00290AD3"/>
    <w:rsid w:val="002920B0"/>
    <w:rsid w:val="00293403"/>
    <w:rsid w:val="002956B0"/>
    <w:rsid w:val="002958B7"/>
    <w:rsid w:val="002A048F"/>
    <w:rsid w:val="002A0F08"/>
    <w:rsid w:val="002A1074"/>
    <w:rsid w:val="002A14CB"/>
    <w:rsid w:val="002A1694"/>
    <w:rsid w:val="002A2A10"/>
    <w:rsid w:val="002A34ED"/>
    <w:rsid w:val="002A6815"/>
    <w:rsid w:val="002A6C1F"/>
    <w:rsid w:val="002A7833"/>
    <w:rsid w:val="002B4BDA"/>
    <w:rsid w:val="002B719E"/>
    <w:rsid w:val="002B7A0B"/>
    <w:rsid w:val="002C0F61"/>
    <w:rsid w:val="002C1A94"/>
    <w:rsid w:val="002C3453"/>
    <w:rsid w:val="002C4482"/>
    <w:rsid w:val="002C6F12"/>
    <w:rsid w:val="002C7EAE"/>
    <w:rsid w:val="002D1472"/>
    <w:rsid w:val="002D1475"/>
    <w:rsid w:val="002D2815"/>
    <w:rsid w:val="002D4AB4"/>
    <w:rsid w:val="002D54DD"/>
    <w:rsid w:val="002D7E45"/>
    <w:rsid w:val="002E05CF"/>
    <w:rsid w:val="002E0C8A"/>
    <w:rsid w:val="002E2558"/>
    <w:rsid w:val="002E5035"/>
    <w:rsid w:val="002E65F6"/>
    <w:rsid w:val="002F1E7C"/>
    <w:rsid w:val="002F3642"/>
    <w:rsid w:val="002F41D0"/>
    <w:rsid w:val="002F7C1C"/>
    <w:rsid w:val="003000A9"/>
    <w:rsid w:val="00300482"/>
    <w:rsid w:val="0030152B"/>
    <w:rsid w:val="0030413E"/>
    <w:rsid w:val="0030536B"/>
    <w:rsid w:val="003078BE"/>
    <w:rsid w:val="00307BF3"/>
    <w:rsid w:val="003127CD"/>
    <w:rsid w:val="00315690"/>
    <w:rsid w:val="00315CA9"/>
    <w:rsid w:val="0031705B"/>
    <w:rsid w:val="003237CB"/>
    <w:rsid w:val="00324030"/>
    <w:rsid w:val="00324B61"/>
    <w:rsid w:val="00324DCD"/>
    <w:rsid w:val="003252B5"/>
    <w:rsid w:val="003253EF"/>
    <w:rsid w:val="00326814"/>
    <w:rsid w:val="0033234D"/>
    <w:rsid w:val="00335B9D"/>
    <w:rsid w:val="003368F9"/>
    <w:rsid w:val="00336FC1"/>
    <w:rsid w:val="00343089"/>
    <w:rsid w:val="00343140"/>
    <w:rsid w:val="00343877"/>
    <w:rsid w:val="00343C15"/>
    <w:rsid w:val="00344A51"/>
    <w:rsid w:val="0034613D"/>
    <w:rsid w:val="003504E8"/>
    <w:rsid w:val="00352C13"/>
    <w:rsid w:val="00352C92"/>
    <w:rsid w:val="00353462"/>
    <w:rsid w:val="00355C9E"/>
    <w:rsid w:val="0035784D"/>
    <w:rsid w:val="00364651"/>
    <w:rsid w:val="00366535"/>
    <w:rsid w:val="00367E36"/>
    <w:rsid w:val="00370E76"/>
    <w:rsid w:val="00371130"/>
    <w:rsid w:val="00373179"/>
    <w:rsid w:val="00376AE6"/>
    <w:rsid w:val="00376FF1"/>
    <w:rsid w:val="00381253"/>
    <w:rsid w:val="00382F57"/>
    <w:rsid w:val="00383C08"/>
    <w:rsid w:val="00390E8F"/>
    <w:rsid w:val="0039102B"/>
    <w:rsid w:val="00393476"/>
    <w:rsid w:val="0039502E"/>
    <w:rsid w:val="003A12CB"/>
    <w:rsid w:val="003A3521"/>
    <w:rsid w:val="003A3AAE"/>
    <w:rsid w:val="003A7122"/>
    <w:rsid w:val="003B6812"/>
    <w:rsid w:val="003B72A1"/>
    <w:rsid w:val="003B7FE4"/>
    <w:rsid w:val="003C2DCA"/>
    <w:rsid w:val="003C52F3"/>
    <w:rsid w:val="003C5D51"/>
    <w:rsid w:val="003C690C"/>
    <w:rsid w:val="003D4EDB"/>
    <w:rsid w:val="003D5529"/>
    <w:rsid w:val="003D5CEA"/>
    <w:rsid w:val="003D7614"/>
    <w:rsid w:val="003E0BD7"/>
    <w:rsid w:val="003E5F55"/>
    <w:rsid w:val="003E71C7"/>
    <w:rsid w:val="003E7658"/>
    <w:rsid w:val="003F1249"/>
    <w:rsid w:val="00404CFF"/>
    <w:rsid w:val="00405990"/>
    <w:rsid w:val="00412FB7"/>
    <w:rsid w:val="00413161"/>
    <w:rsid w:val="004135F2"/>
    <w:rsid w:val="00413DAB"/>
    <w:rsid w:val="0042028F"/>
    <w:rsid w:val="00421EF6"/>
    <w:rsid w:val="00427E82"/>
    <w:rsid w:val="00430B50"/>
    <w:rsid w:val="0043258A"/>
    <w:rsid w:val="00436589"/>
    <w:rsid w:val="00437397"/>
    <w:rsid w:val="0044299E"/>
    <w:rsid w:val="00443604"/>
    <w:rsid w:val="004468B3"/>
    <w:rsid w:val="00455B16"/>
    <w:rsid w:val="004562E7"/>
    <w:rsid w:val="004576E4"/>
    <w:rsid w:val="00457E64"/>
    <w:rsid w:val="004625F9"/>
    <w:rsid w:val="00463C48"/>
    <w:rsid w:val="00464BDF"/>
    <w:rsid w:val="00464DED"/>
    <w:rsid w:val="0046669D"/>
    <w:rsid w:val="004722DA"/>
    <w:rsid w:val="00473389"/>
    <w:rsid w:val="00473D54"/>
    <w:rsid w:val="0047415E"/>
    <w:rsid w:val="004747F8"/>
    <w:rsid w:val="00475C84"/>
    <w:rsid w:val="004760D2"/>
    <w:rsid w:val="00482F48"/>
    <w:rsid w:val="004838BD"/>
    <w:rsid w:val="00485D41"/>
    <w:rsid w:val="00492A94"/>
    <w:rsid w:val="0049534F"/>
    <w:rsid w:val="004A02E0"/>
    <w:rsid w:val="004A4505"/>
    <w:rsid w:val="004A7B06"/>
    <w:rsid w:val="004B3783"/>
    <w:rsid w:val="004B3E18"/>
    <w:rsid w:val="004B6893"/>
    <w:rsid w:val="004C01CB"/>
    <w:rsid w:val="004C424D"/>
    <w:rsid w:val="004C5056"/>
    <w:rsid w:val="004C6798"/>
    <w:rsid w:val="004E0C3E"/>
    <w:rsid w:val="004E176E"/>
    <w:rsid w:val="004E3DAB"/>
    <w:rsid w:val="004E423B"/>
    <w:rsid w:val="004E5611"/>
    <w:rsid w:val="004E621D"/>
    <w:rsid w:val="004E65F0"/>
    <w:rsid w:val="004E7FAB"/>
    <w:rsid w:val="004F0973"/>
    <w:rsid w:val="004F0E87"/>
    <w:rsid w:val="004F22CB"/>
    <w:rsid w:val="004F4194"/>
    <w:rsid w:val="004F5F09"/>
    <w:rsid w:val="004F722B"/>
    <w:rsid w:val="00501FBB"/>
    <w:rsid w:val="005058F5"/>
    <w:rsid w:val="00507AF4"/>
    <w:rsid w:val="00513500"/>
    <w:rsid w:val="005142D8"/>
    <w:rsid w:val="00514548"/>
    <w:rsid w:val="00514BA9"/>
    <w:rsid w:val="00515F0B"/>
    <w:rsid w:val="00520358"/>
    <w:rsid w:val="005220AF"/>
    <w:rsid w:val="00524A9D"/>
    <w:rsid w:val="00526704"/>
    <w:rsid w:val="00530FBD"/>
    <w:rsid w:val="0053184E"/>
    <w:rsid w:val="0053345A"/>
    <w:rsid w:val="005348C8"/>
    <w:rsid w:val="00534CD5"/>
    <w:rsid w:val="00536CE2"/>
    <w:rsid w:val="00537371"/>
    <w:rsid w:val="005409DF"/>
    <w:rsid w:val="00543350"/>
    <w:rsid w:val="00544B78"/>
    <w:rsid w:val="00545B6C"/>
    <w:rsid w:val="00546384"/>
    <w:rsid w:val="00551551"/>
    <w:rsid w:val="00551D74"/>
    <w:rsid w:val="00556C75"/>
    <w:rsid w:val="00560C40"/>
    <w:rsid w:val="005638F7"/>
    <w:rsid w:val="00565173"/>
    <w:rsid w:val="00570325"/>
    <w:rsid w:val="00570331"/>
    <w:rsid w:val="0057275A"/>
    <w:rsid w:val="005749A3"/>
    <w:rsid w:val="00577251"/>
    <w:rsid w:val="005774ED"/>
    <w:rsid w:val="00577570"/>
    <w:rsid w:val="00581BCA"/>
    <w:rsid w:val="005825CC"/>
    <w:rsid w:val="00583F8F"/>
    <w:rsid w:val="00585C1D"/>
    <w:rsid w:val="00586683"/>
    <w:rsid w:val="005875C1"/>
    <w:rsid w:val="00590EDD"/>
    <w:rsid w:val="005951CD"/>
    <w:rsid w:val="0059701C"/>
    <w:rsid w:val="005A124C"/>
    <w:rsid w:val="005A172B"/>
    <w:rsid w:val="005A3098"/>
    <w:rsid w:val="005A437A"/>
    <w:rsid w:val="005A47ED"/>
    <w:rsid w:val="005A652F"/>
    <w:rsid w:val="005A76E4"/>
    <w:rsid w:val="005B0503"/>
    <w:rsid w:val="005B084A"/>
    <w:rsid w:val="005B32DF"/>
    <w:rsid w:val="005B46FD"/>
    <w:rsid w:val="005B698D"/>
    <w:rsid w:val="005B75BC"/>
    <w:rsid w:val="005C0A6B"/>
    <w:rsid w:val="005C1013"/>
    <w:rsid w:val="005C574F"/>
    <w:rsid w:val="005D181E"/>
    <w:rsid w:val="005D78A3"/>
    <w:rsid w:val="005E4C6A"/>
    <w:rsid w:val="005E4FEA"/>
    <w:rsid w:val="005E5681"/>
    <w:rsid w:val="005E7C51"/>
    <w:rsid w:val="005F0AAD"/>
    <w:rsid w:val="005F2912"/>
    <w:rsid w:val="005F386B"/>
    <w:rsid w:val="005F4119"/>
    <w:rsid w:val="006013C2"/>
    <w:rsid w:val="0060224B"/>
    <w:rsid w:val="00603380"/>
    <w:rsid w:val="00603D73"/>
    <w:rsid w:val="00604462"/>
    <w:rsid w:val="0060581E"/>
    <w:rsid w:val="00605BF5"/>
    <w:rsid w:val="0061372A"/>
    <w:rsid w:val="00613E3E"/>
    <w:rsid w:val="00616581"/>
    <w:rsid w:val="0062070A"/>
    <w:rsid w:val="006207FF"/>
    <w:rsid w:val="0062166D"/>
    <w:rsid w:val="0062285E"/>
    <w:rsid w:val="006228E1"/>
    <w:rsid w:val="0062340B"/>
    <w:rsid w:val="00624D47"/>
    <w:rsid w:val="00630F68"/>
    <w:rsid w:val="006319A0"/>
    <w:rsid w:val="00634138"/>
    <w:rsid w:val="006344ED"/>
    <w:rsid w:val="00642386"/>
    <w:rsid w:val="00644907"/>
    <w:rsid w:val="00646793"/>
    <w:rsid w:val="00647516"/>
    <w:rsid w:val="0064781F"/>
    <w:rsid w:val="00651002"/>
    <w:rsid w:val="00651C06"/>
    <w:rsid w:val="00653084"/>
    <w:rsid w:val="00660A99"/>
    <w:rsid w:val="00660FBC"/>
    <w:rsid w:val="00663FC7"/>
    <w:rsid w:val="00664852"/>
    <w:rsid w:val="00665BC3"/>
    <w:rsid w:val="00667D62"/>
    <w:rsid w:val="00671A52"/>
    <w:rsid w:val="006807C2"/>
    <w:rsid w:val="00680B4B"/>
    <w:rsid w:val="00682D76"/>
    <w:rsid w:val="006830F9"/>
    <w:rsid w:val="006840FA"/>
    <w:rsid w:val="00687459"/>
    <w:rsid w:val="006910CD"/>
    <w:rsid w:val="0069185A"/>
    <w:rsid w:val="00693E67"/>
    <w:rsid w:val="00694005"/>
    <w:rsid w:val="006A224F"/>
    <w:rsid w:val="006A3B8B"/>
    <w:rsid w:val="006A3F83"/>
    <w:rsid w:val="006A59F4"/>
    <w:rsid w:val="006A7343"/>
    <w:rsid w:val="006B2825"/>
    <w:rsid w:val="006B2E8C"/>
    <w:rsid w:val="006B5B27"/>
    <w:rsid w:val="006B7107"/>
    <w:rsid w:val="006C06DE"/>
    <w:rsid w:val="006C142E"/>
    <w:rsid w:val="006C1772"/>
    <w:rsid w:val="006C6251"/>
    <w:rsid w:val="006D004A"/>
    <w:rsid w:val="006D0676"/>
    <w:rsid w:val="006D088F"/>
    <w:rsid w:val="006D201A"/>
    <w:rsid w:val="006D2F21"/>
    <w:rsid w:val="006D3870"/>
    <w:rsid w:val="006D6DCB"/>
    <w:rsid w:val="006D6EF8"/>
    <w:rsid w:val="006E2D95"/>
    <w:rsid w:val="006E4084"/>
    <w:rsid w:val="006E42ED"/>
    <w:rsid w:val="006F179A"/>
    <w:rsid w:val="006F2D93"/>
    <w:rsid w:val="006F663D"/>
    <w:rsid w:val="006F6DC1"/>
    <w:rsid w:val="00700445"/>
    <w:rsid w:val="007020A8"/>
    <w:rsid w:val="007038B7"/>
    <w:rsid w:val="00704F1A"/>
    <w:rsid w:val="00710625"/>
    <w:rsid w:val="00710D68"/>
    <w:rsid w:val="00711BB1"/>
    <w:rsid w:val="007124BA"/>
    <w:rsid w:val="00721D93"/>
    <w:rsid w:val="00722511"/>
    <w:rsid w:val="00724154"/>
    <w:rsid w:val="00724A52"/>
    <w:rsid w:val="00725D1D"/>
    <w:rsid w:val="00730B10"/>
    <w:rsid w:val="00731FCF"/>
    <w:rsid w:val="00732849"/>
    <w:rsid w:val="00734FAE"/>
    <w:rsid w:val="00735D71"/>
    <w:rsid w:val="0073793D"/>
    <w:rsid w:val="00742E25"/>
    <w:rsid w:val="00744953"/>
    <w:rsid w:val="00750A08"/>
    <w:rsid w:val="00752415"/>
    <w:rsid w:val="00754797"/>
    <w:rsid w:val="00756CA8"/>
    <w:rsid w:val="00761989"/>
    <w:rsid w:val="0076225D"/>
    <w:rsid w:val="00763C8B"/>
    <w:rsid w:val="00767D02"/>
    <w:rsid w:val="007702B4"/>
    <w:rsid w:val="00771320"/>
    <w:rsid w:val="00773995"/>
    <w:rsid w:val="00780985"/>
    <w:rsid w:val="00782A4D"/>
    <w:rsid w:val="00787560"/>
    <w:rsid w:val="007879C2"/>
    <w:rsid w:val="00790348"/>
    <w:rsid w:val="00791DAB"/>
    <w:rsid w:val="00792046"/>
    <w:rsid w:val="00797B4D"/>
    <w:rsid w:val="007A2956"/>
    <w:rsid w:val="007B3B7F"/>
    <w:rsid w:val="007B5248"/>
    <w:rsid w:val="007B527A"/>
    <w:rsid w:val="007B594C"/>
    <w:rsid w:val="007B6C6D"/>
    <w:rsid w:val="007C080F"/>
    <w:rsid w:val="007C2407"/>
    <w:rsid w:val="007C67B2"/>
    <w:rsid w:val="007D0653"/>
    <w:rsid w:val="007D07C1"/>
    <w:rsid w:val="007D1541"/>
    <w:rsid w:val="007D40F8"/>
    <w:rsid w:val="007D7786"/>
    <w:rsid w:val="007E5CD2"/>
    <w:rsid w:val="007E6248"/>
    <w:rsid w:val="007E720C"/>
    <w:rsid w:val="007F4133"/>
    <w:rsid w:val="007F503D"/>
    <w:rsid w:val="00801490"/>
    <w:rsid w:val="00801664"/>
    <w:rsid w:val="00801F9E"/>
    <w:rsid w:val="00804F8F"/>
    <w:rsid w:val="008058C6"/>
    <w:rsid w:val="00807A28"/>
    <w:rsid w:val="00813DF9"/>
    <w:rsid w:val="00814F86"/>
    <w:rsid w:val="00820042"/>
    <w:rsid w:val="0082557A"/>
    <w:rsid w:val="00827791"/>
    <w:rsid w:val="0083167D"/>
    <w:rsid w:val="00834705"/>
    <w:rsid w:val="00834C00"/>
    <w:rsid w:val="00841372"/>
    <w:rsid w:val="008417AF"/>
    <w:rsid w:val="00842727"/>
    <w:rsid w:val="00842E83"/>
    <w:rsid w:val="00843C6E"/>
    <w:rsid w:val="00846D7C"/>
    <w:rsid w:val="008518BE"/>
    <w:rsid w:val="00855B4F"/>
    <w:rsid w:val="00855F40"/>
    <w:rsid w:val="00861484"/>
    <w:rsid w:val="00863976"/>
    <w:rsid w:val="008641A5"/>
    <w:rsid w:val="00864876"/>
    <w:rsid w:val="00864C9E"/>
    <w:rsid w:val="00865FD6"/>
    <w:rsid w:val="00877C21"/>
    <w:rsid w:val="0088012C"/>
    <w:rsid w:val="008803F5"/>
    <w:rsid w:val="008826E0"/>
    <w:rsid w:val="00883AC2"/>
    <w:rsid w:val="008877E4"/>
    <w:rsid w:val="008926B5"/>
    <w:rsid w:val="00894B0E"/>
    <w:rsid w:val="008A0884"/>
    <w:rsid w:val="008A3623"/>
    <w:rsid w:val="008A4644"/>
    <w:rsid w:val="008A57B5"/>
    <w:rsid w:val="008A6648"/>
    <w:rsid w:val="008B34DC"/>
    <w:rsid w:val="008B3D0A"/>
    <w:rsid w:val="008B5A2A"/>
    <w:rsid w:val="008B5A77"/>
    <w:rsid w:val="008C1ABE"/>
    <w:rsid w:val="008C2734"/>
    <w:rsid w:val="008C2C75"/>
    <w:rsid w:val="008C4F82"/>
    <w:rsid w:val="008C5B2B"/>
    <w:rsid w:val="008C787B"/>
    <w:rsid w:val="008D592A"/>
    <w:rsid w:val="008E08AF"/>
    <w:rsid w:val="008E1905"/>
    <w:rsid w:val="008E238E"/>
    <w:rsid w:val="008E2D8E"/>
    <w:rsid w:val="008E3704"/>
    <w:rsid w:val="008E3E74"/>
    <w:rsid w:val="008E6C5D"/>
    <w:rsid w:val="008F1BBE"/>
    <w:rsid w:val="008F5F1D"/>
    <w:rsid w:val="008F6CBE"/>
    <w:rsid w:val="008F745A"/>
    <w:rsid w:val="00901C9F"/>
    <w:rsid w:val="0090217A"/>
    <w:rsid w:val="00913677"/>
    <w:rsid w:val="00913AEC"/>
    <w:rsid w:val="00915083"/>
    <w:rsid w:val="009157C2"/>
    <w:rsid w:val="009171DC"/>
    <w:rsid w:val="00920817"/>
    <w:rsid w:val="00920C73"/>
    <w:rsid w:val="00921CFD"/>
    <w:rsid w:val="00923EAB"/>
    <w:rsid w:val="009279BD"/>
    <w:rsid w:val="0093143B"/>
    <w:rsid w:val="00934D53"/>
    <w:rsid w:val="00935FAB"/>
    <w:rsid w:val="009367A0"/>
    <w:rsid w:val="00941DC3"/>
    <w:rsid w:val="00944A03"/>
    <w:rsid w:val="009474D2"/>
    <w:rsid w:val="0095207F"/>
    <w:rsid w:val="00952A89"/>
    <w:rsid w:val="00953E52"/>
    <w:rsid w:val="00953F7C"/>
    <w:rsid w:val="00954DDF"/>
    <w:rsid w:val="0095581C"/>
    <w:rsid w:val="00957924"/>
    <w:rsid w:val="00961DBD"/>
    <w:rsid w:val="00961EF6"/>
    <w:rsid w:val="00961F59"/>
    <w:rsid w:val="00962B4F"/>
    <w:rsid w:val="00963AAD"/>
    <w:rsid w:val="009666B7"/>
    <w:rsid w:val="009677C4"/>
    <w:rsid w:val="00971E68"/>
    <w:rsid w:val="00973F4C"/>
    <w:rsid w:val="00975858"/>
    <w:rsid w:val="00980081"/>
    <w:rsid w:val="0098108C"/>
    <w:rsid w:val="00982777"/>
    <w:rsid w:val="0098313E"/>
    <w:rsid w:val="00984612"/>
    <w:rsid w:val="00985C9D"/>
    <w:rsid w:val="00991DE9"/>
    <w:rsid w:val="00993119"/>
    <w:rsid w:val="00995974"/>
    <w:rsid w:val="009A0F7B"/>
    <w:rsid w:val="009A1007"/>
    <w:rsid w:val="009A22D4"/>
    <w:rsid w:val="009A3A0E"/>
    <w:rsid w:val="009A3C28"/>
    <w:rsid w:val="009A40AF"/>
    <w:rsid w:val="009A4D13"/>
    <w:rsid w:val="009A601A"/>
    <w:rsid w:val="009A689D"/>
    <w:rsid w:val="009A6D6B"/>
    <w:rsid w:val="009A6E9A"/>
    <w:rsid w:val="009B004F"/>
    <w:rsid w:val="009B01E5"/>
    <w:rsid w:val="009B14ED"/>
    <w:rsid w:val="009B7433"/>
    <w:rsid w:val="009B750A"/>
    <w:rsid w:val="009C0656"/>
    <w:rsid w:val="009C2277"/>
    <w:rsid w:val="009C3592"/>
    <w:rsid w:val="009C4332"/>
    <w:rsid w:val="009C5B34"/>
    <w:rsid w:val="009C61F0"/>
    <w:rsid w:val="009C723A"/>
    <w:rsid w:val="009D228F"/>
    <w:rsid w:val="009D28C2"/>
    <w:rsid w:val="009D46D1"/>
    <w:rsid w:val="009D4FA0"/>
    <w:rsid w:val="009D5F9C"/>
    <w:rsid w:val="009D6EE2"/>
    <w:rsid w:val="009E0174"/>
    <w:rsid w:val="009E06F5"/>
    <w:rsid w:val="009E35C9"/>
    <w:rsid w:val="009E3FD8"/>
    <w:rsid w:val="009E64D4"/>
    <w:rsid w:val="009F058F"/>
    <w:rsid w:val="009F16C7"/>
    <w:rsid w:val="009F221C"/>
    <w:rsid w:val="009F2434"/>
    <w:rsid w:val="009F5F38"/>
    <w:rsid w:val="009F6CAA"/>
    <w:rsid w:val="00A076F0"/>
    <w:rsid w:val="00A13458"/>
    <w:rsid w:val="00A140F1"/>
    <w:rsid w:val="00A1662E"/>
    <w:rsid w:val="00A2020E"/>
    <w:rsid w:val="00A20737"/>
    <w:rsid w:val="00A2243F"/>
    <w:rsid w:val="00A24AA6"/>
    <w:rsid w:val="00A26421"/>
    <w:rsid w:val="00A26FC4"/>
    <w:rsid w:val="00A32194"/>
    <w:rsid w:val="00A328A7"/>
    <w:rsid w:val="00A43022"/>
    <w:rsid w:val="00A43FE8"/>
    <w:rsid w:val="00A46F45"/>
    <w:rsid w:val="00A57617"/>
    <w:rsid w:val="00A61EA3"/>
    <w:rsid w:val="00A62156"/>
    <w:rsid w:val="00A6263B"/>
    <w:rsid w:val="00A646D6"/>
    <w:rsid w:val="00A66C45"/>
    <w:rsid w:val="00A8730D"/>
    <w:rsid w:val="00A8798B"/>
    <w:rsid w:val="00A90430"/>
    <w:rsid w:val="00A93B02"/>
    <w:rsid w:val="00AA03DD"/>
    <w:rsid w:val="00AA16DC"/>
    <w:rsid w:val="00AA53B0"/>
    <w:rsid w:val="00AA778C"/>
    <w:rsid w:val="00AB4145"/>
    <w:rsid w:val="00AB5969"/>
    <w:rsid w:val="00AB7286"/>
    <w:rsid w:val="00AC0421"/>
    <w:rsid w:val="00AC07A1"/>
    <w:rsid w:val="00AC1BAF"/>
    <w:rsid w:val="00AC27F6"/>
    <w:rsid w:val="00AC3530"/>
    <w:rsid w:val="00AD1CD3"/>
    <w:rsid w:val="00AD1D65"/>
    <w:rsid w:val="00AD47E6"/>
    <w:rsid w:val="00AE07B9"/>
    <w:rsid w:val="00AE23ED"/>
    <w:rsid w:val="00AE57AB"/>
    <w:rsid w:val="00AE72AD"/>
    <w:rsid w:val="00AF1A9A"/>
    <w:rsid w:val="00AF6925"/>
    <w:rsid w:val="00B00F8F"/>
    <w:rsid w:val="00B114B6"/>
    <w:rsid w:val="00B12CF6"/>
    <w:rsid w:val="00B15162"/>
    <w:rsid w:val="00B2126E"/>
    <w:rsid w:val="00B219F0"/>
    <w:rsid w:val="00B26BCB"/>
    <w:rsid w:val="00B30743"/>
    <w:rsid w:val="00B34235"/>
    <w:rsid w:val="00B43315"/>
    <w:rsid w:val="00B4453A"/>
    <w:rsid w:val="00B464BD"/>
    <w:rsid w:val="00B46614"/>
    <w:rsid w:val="00B4663F"/>
    <w:rsid w:val="00B50766"/>
    <w:rsid w:val="00B50A66"/>
    <w:rsid w:val="00B54B84"/>
    <w:rsid w:val="00B55CF8"/>
    <w:rsid w:val="00B5695E"/>
    <w:rsid w:val="00B60180"/>
    <w:rsid w:val="00B610EA"/>
    <w:rsid w:val="00B618CF"/>
    <w:rsid w:val="00B62049"/>
    <w:rsid w:val="00B6278A"/>
    <w:rsid w:val="00B631EE"/>
    <w:rsid w:val="00B640C6"/>
    <w:rsid w:val="00B644A0"/>
    <w:rsid w:val="00B64764"/>
    <w:rsid w:val="00B6660A"/>
    <w:rsid w:val="00B67229"/>
    <w:rsid w:val="00B703C7"/>
    <w:rsid w:val="00B749AA"/>
    <w:rsid w:val="00B83380"/>
    <w:rsid w:val="00B90574"/>
    <w:rsid w:val="00B91299"/>
    <w:rsid w:val="00B931B3"/>
    <w:rsid w:val="00B97E88"/>
    <w:rsid w:val="00BA1EA0"/>
    <w:rsid w:val="00BA2C37"/>
    <w:rsid w:val="00BA3354"/>
    <w:rsid w:val="00BA45E2"/>
    <w:rsid w:val="00BA6507"/>
    <w:rsid w:val="00BA699D"/>
    <w:rsid w:val="00BA7550"/>
    <w:rsid w:val="00BB1B40"/>
    <w:rsid w:val="00BB2E12"/>
    <w:rsid w:val="00BB686A"/>
    <w:rsid w:val="00BC08AC"/>
    <w:rsid w:val="00BC40DC"/>
    <w:rsid w:val="00BC67E7"/>
    <w:rsid w:val="00BD11E6"/>
    <w:rsid w:val="00BD1FD5"/>
    <w:rsid w:val="00BD3105"/>
    <w:rsid w:val="00BD4457"/>
    <w:rsid w:val="00BD6687"/>
    <w:rsid w:val="00BD6DC9"/>
    <w:rsid w:val="00BD719E"/>
    <w:rsid w:val="00BE217A"/>
    <w:rsid w:val="00BE25B8"/>
    <w:rsid w:val="00BE3F98"/>
    <w:rsid w:val="00BE5278"/>
    <w:rsid w:val="00BE5D10"/>
    <w:rsid w:val="00BE630F"/>
    <w:rsid w:val="00BE6758"/>
    <w:rsid w:val="00BE75CF"/>
    <w:rsid w:val="00BE7F0C"/>
    <w:rsid w:val="00BF2F3B"/>
    <w:rsid w:val="00BF36FF"/>
    <w:rsid w:val="00BF3AC6"/>
    <w:rsid w:val="00C009AA"/>
    <w:rsid w:val="00C00BBB"/>
    <w:rsid w:val="00C01921"/>
    <w:rsid w:val="00C03BB4"/>
    <w:rsid w:val="00C05035"/>
    <w:rsid w:val="00C06C99"/>
    <w:rsid w:val="00C0721C"/>
    <w:rsid w:val="00C1112D"/>
    <w:rsid w:val="00C11344"/>
    <w:rsid w:val="00C1268E"/>
    <w:rsid w:val="00C1370F"/>
    <w:rsid w:val="00C137A7"/>
    <w:rsid w:val="00C14247"/>
    <w:rsid w:val="00C16C62"/>
    <w:rsid w:val="00C238EB"/>
    <w:rsid w:val="00C249CC"/>
    <w:rsid w:val="00C25792"/>
    <w:rsid w:val="00C25A6A"/>
    <w:rsid w:val="00C27987"/>
    <w:rsid w:val="00C32701"/>
    <w:rsid w:val="00C34D2B"/>
    <w:rsid w:val="00C35046"/>
    <w:rsid w:val="00C35890"/>
    <w:rsid w:val="00C43919"/>
    <w:rsid w:val="00C50959"/>
    <w:rsid w:val="00C50BFB"/>
    <w:rsid w:val="00C54062"/>
    <w:rsid w:val="00C54916"/>
    <w:rsid w:val="00C54CDB"/>
    <w:rsid w:val="00C55673"/>
    <w:rsid w:val="00C57E67"/>
    <w:rsid w:val="00C620AA"/>
    <w:rsid w:val="00C7044A"/>
    <w:rsid w:val="00C73262"/>
    <w:rsid w:val="00C76397"/>
    <w:rsid w:val="00C76F4B"/>
    <w:rsid w:val="00C779CB"/>
    <w:rsid w:val="00C77ACB"/>
    <w:rsid w:val="00C829B0"/>
    <w:rsid w:val="00C84ED5"/>
    <w:rsid w:val="00C85BF8"/>
    <w:rsid w:val="00C85FE5"/>
    <w:rsid w:val="00C865E5"/>
    <w:rsid w:val="00C8673F"/>
    <w:rsid w:val="00C94113"/>
    <w:rsid w:val="00C94965"/>
    <w:rsid w:val="00C965D9"/>
    <w:rsid w:val="00CA21F9"/>
    <w:rsid w:val="00CA266A"/>
    <w:rsid w:val="00CA485A"/>
    <w:rsid w:val="00CA48DA"/>
    <w:rsid w:val="00CA551B"/>
    <w:rsid w:val="00CA70B8"/>
    <w:rsid w:val="00CB115B"/>
    <w:rsid w:val="00CC05DD"/>
    <w:rsid w:val="00CC0BBD"/>
    <w:rsid w:val="00CC1DF7"/>
    <w:rsid w:val="00CC265E"/>
    <w:rsid w:val="00CC499A"/>
    <w:rsid w:val="00CC5AF6"/>
    <w:rsid w:val="00CC7A8D"/>
    <w:rsid w:val="00CC7C3E"/>
    <w:rsid w:val="00CC7F85"/>
    <w:rsid w:val="00CD420D"/>
    <w:rsid w:val="00CD63E9"/>
    <w:rsid w:val="00CD72BD"/>
    <w:rsid w:val="00CE14EF"/>
    <w:rsid w:val="00CE1F5E"/>
    <w:rsid w:val="00CE2E21"/>
    <w:rsid w:val="00CE3905"/>
    <w:rsid w:val="00CE3E67"/>
    <w:rsid w:val="00CE7F43"/>
    <w:rsid w:val="00CF0480"/>
    <w:rsid w:val="00D00127"/>
    <w:rsid w:val="00D023E3"/>
    <w:rsid w:val="00D06BDC"/>
    <w:rsid w:val="00D172F8"/>
    <w:rsid w:val="00D20E8D"/>
    <w:rsid w:val="00D21338"/>
    <w:rsid w:val="00D22A79"/>
    <w:rsid w:val="00D23182"/>
    <w:rsid w:val="00D26BDC"/>
    <w:rsid w:val="00D321C3"/>
    <w:rsid w:val="00D326DF"/>
    <w:rsid w:val="00D348EF"/>
    <w:rsid w:val="00D36FAB"/>
    <w:rsid w:val="00D41CAE"/>
    <w:rsid w:val="00D43BD3"/>
    <w:rsid w:val="00D45AC7"/>
    <w:rsid w:val="00D45D42"/>
    <w:rsid w:val="00D46727"/>
    <w:rsid w:val="00D501EB"/>
    <w:rsid w:val="00D523A7"/>
    <w:rsid w:val="00D540C3"/>
    <w:rsid w:val="00D574A3"/>
    <w:rsid w:val="00D62886"/>
    <w:rsid w:val="00D661EB"/>
    <w:rsid w:val="00D73BE9"/>
    <w:rsid w:val="00D75D02"/>
    <w:rsid w:val="00D76DF9"/>
    <w:rsid w:val="00D81C94"/>
    <w:rsid w:val="00D82CFF"/>
    <w:rsid w:val="00D83DEE"/>
    <w:rsid w:val="00D85683"/>
    <w:rsid w:val="00D875D7"/>
    <w:rsid w:val="00D92E4C"/>
    <w:rsid w:val="00DA262B"/>
    <w:rsid w:val="00DA5BD9"/>
    <w:rsid w:val="00DB0812"/>
    <w:rsid w:val="00DB24D9"/>
    <w:rsid w:val="00DB4A8C"/>
    <w:rsid w:val="00DB7415"/>
    <w:rsid w:val="00DC009A"/>
    <w:rsid w:val="00DC16A7"/>
    <w:rsid w:val="00DC3D35"/>
    <w:rsid w:val="00DC4E46"/>
    <w:rsid w:val="00DC4F95"/>
    <w:rsid w:val="00DC5355"/>
    <w:rsid w:val="00DC571F"/>
    <w:rsid w:val="00DC5DA4"/>
    <w:rsid w:val="00DC66A3"/>
    <w:rsid w:val="00DD0312"/>
    <w:rsid w:val="00DD0A0C"/>
    <w:rsid w:val="00DD465B"/>
    <w:rsid w:val="00DD6B21"/>
    <w:rsid w:val="00DD75EA"/>
    <w:rsid w:val="00DE08F9"/>
    <w:rsid w:val="00DE5ACE"/>
    <w:rsid w:val="00DE72A5"/>
    <w:rsid w:val="00DF1CB1"/>
    <w:rsid w:val="00DF2DFE"/>
    <w:rsid w:val="00DF389C"/>
    <w:rsid w:val="00DF69E2"/>
    <w:rsid w:val="00DF74A8"/>
    <w:rsid w:val="00DF7516"/>
    <w:rsid w:val="00E01A27"/>
    <w:rsid w:val="00E036F0"/>
    <w:rsid w:val="00E05D9C"/>
    <w:rsid w:val="00E10138"/>
    <w:rsid w:val="00E1072A"/>
    <w:rsid w:val="00E11831"/>
    <w:rsid w:val="00E20748"/>
    <w:rsid w:val="00E20C85"/>
    <w:rsid w:val="00E23EBD"/>
    <w:rsid w:val="00E27B59"/>
    <w:rsid w:val="00E3219E"/>
    <w:rsid w:val="00E36C53"/>
    <w:rsid w:val="00E44681"/>
    <w:rsid w:val="00E46730"/>
    <w:rsid w:val="00E50628"/>
    <w:rsid w:val="00E5098C"/>
    <w:rsid w:val="00E51E95"/>
    <w:rsid w:val="00E615BF"/>
    <w:rsid w:val="00E632EF"/>
    <w:rsid w:val="00E73D48"/>
    <w:rsid w:val="00E754F8"/>
    <w:rsid w:val="00E76C6E"/>
    <w:rsid w:val="00E779C5"/>
    <w:rsid w:val="00E83C23"/>
    <w:rsid w:val="00E8706B"/>
    <w:rsid w:val="00E91B01"/>
    <w:rsid w:val="00E97E3F"/>
    <w:rsid w:val="00EA5452"/>
    <w:rsid w:val="00EB3D0E"/>
    <w:rsid w:val="00EB4FF5"/>
    <w:rsid w:val="00EC1436"/>
    <w:rsid w:val="00EC30CA"/>
    <w:rsid w:val="00EC3413"/>
    <w:rsid w:val="00EC466E"/>
    <w:rsid w:val="00EC72E8"/>
    <w:rsid w:val="00ED13B5"/>
    <w:rsid w:val="00ED151D"/>
    <w:rsid w:val="00ED41C8"/>
    <w:rsid w:val="00EE00A4"/>
    <w:rsid w:val="00EE0998"/>
    <w:rsid w:val="00EE438C"/>
    <w:rsid w:val="00EE6AFF"/>
    <w:rsid w:val="00EF2B03"/>
    <w:rsid w:val="00EF329B"/>
    <w:rsid w:val="00F00E55"/>
    <w:rsid w:val="00F01801"/>
    <w:rsid w:val="00F01F54"/>
    <w:rsid w:val="00F06201"/>
    <w:rsid w:val="00F077CE"/>
    <w:rsid w:val="00F11CFC"/>
    <w:rsid w:val="00F14203"/>
    <w:rsid w:val="00F151E6"/>
    <w:rsid w:val="00F2230F"/>
    <w:rsid w:val="00F2306F"/>
    <w:rsid w:val="00F25DFB"/>
    <w:rsid w:val="00F26222"/>
    <w:rsid w:val="00F36EB8"/>
    <w:rsid w:val="00F43452"/>
    <w:rsid w:val="00F43937"/>
    <w:rsid w:val="00F47574"/>
    <w:rsid w:val="00F5022B"/>
    <w:rsid w:val="00F50963"/>
    <w:rsid w:val="00F517D1"/>
    <w:rsid w:val="00F556CD"/>
    <w:rsid w:val="00F65FD0"/>
    <w:rsid w:val="00F66BB6"/>
    <w:rsid w:val="00F66DF3"/>
    <w:rsid w:val="00F73E34"/>
    <w:rsid w:val="00F7462F"/>
    <w:rsid w:val="00F7504E"/>
    <w:rsid w:val="00F76048"/>
    <w:rsid w:val="00F769BD"/>
    <w:rsid w:val="00F80E75"/>
    <w:rsid w:val="00F821FF"/>
    <w:rsid w:val="00F83290"/>
    <w:rsid w:val="00F83835"/>
    <w:rsid w:val="00F83D46"/>
    <w:rsid w:val="00F86531"/>
    <w:rsid w:val="00F90A35"/>
    <w:rsid w:val="00F914D9"/>
    <w:rsid w:val="00F916EA"/>
    <w:rsid w:val="00F96BE3"/>
    <w:rsid w:val="00F975A2"/>
    <w:rsid w:val="00F97E7E"/>
    <w:rsid w:val="00FA0045"/>
    <w:rsid w:val="00FA0073"/>
    <w:rsid w:val="00FA01CF"/>
    <w:rsid w:val="00FA21EB"/>
    <w:rsid w:val="00FA51C4"/>
    <w:rsid w:val="00FA7D7A"/>
    <w:rsid w:val="00FB5AD8"/>
    <w:rsid w:val="00FC0A56"/>
    <w:rsid w:val="00FC1709"/>
    <w:rsid w:val="00FD0400"/>
    <w:rsid w:val="00FD112F"/>
    <w:rsid w:val="00FE0C08"/>
    <w:rsid w:val="00FE147C"/>
    <w:rsid w:val="00FE1F01"/>
    <w:rsid w:val="00FE3562"/>
    <w:rsid w:val="00FE4D97"/>
    <w:rsid w:val="00FE7000"/>
    <w:rsid w:val="00FE72B7"/>
    <w:rsid w:val="00FF14F8"/>
    <w:rsid w:val="00FF2219"/>
    <w:rsid w:val="00FF244D"/>
    <w:rsid w:val="00FF30B1"/>
    <w:rsid w:val="00FF4FCE"/>
    <w:rsid w:val="00FF74BD"/>
    <w:rsid w:val="015D3C90"/>
    <w:rsid w:val="01BC7BE0"/>
    <w:rsid w:val="02960441"/>
    <w:rsid w:val="02BA2D93"/>
    <w:rsid w:val="03205FBD"/>
    <w:rsid w:val="037A764D"/>
    <w:rsid w:val="037D55CB"/>
    <w:rsid w:val="03A8788F"/>
    <w:rsid w:val="03EF2289"/>
    <w:rsid w:val="04EC6F8B"/>
    <w:rsid w:val="055C7CD1"/>
    <w:rsid w:val="057C2EB2"/>
    <w:rsid w:val="05D53BC2"/>
    <w:rsid w:val="062909D4"/>
    <w:rsid w:val="06901A72"/>
    <w:rsid w:val="06C06D73"/>
    <w:rsid w:val="070069B7"/>
    <w:rsid w:val="091860CD"/>
    <w:rsid w:val="0A0E2E98"/>
    <w:rsid w:val="0A3052BA"/>
    <w:rsid w:val="0A5F0B2E"/>
    <w:rsid w:val="0B5141C8"/>
    <w:rsid w:val="0C0E243F"/>
    <w:rsid w:val="0C0F647A"/>
    <w:rsid w:val="0CE87BC1"/>
    <w:rsid w:val="0E3D5A4F"/>
    <w:rsid w:val="0F290C81"/>
    <w:rsid w:val="0F3401C8"/>
    <w:rsid w:val="0F82513D"/>
    <w:rsid w:val="0FEA00F7"/>
    <w:rsid w:val="105A609E"/>
    <w:rsid w:val="1066778D"/>
    <w:rsid w:val="10D622C8"/>
    <w:rsid w:val="10ED6415"/>
    <w:rsid w:val="110209F0"/>
    <w:rsid w:val="115E4A74"/>
    <w:rsid w:val="116A7E47"/>
    <w:rsid w:val="130E567E"/>
    <w:rsid w:val="13284339"/>
    <w:rsid w:val="132F7144"/>
    <w:rsid w:val="136E5C90"/>
    <w:rsid w:val="13DD7634"/>
    <w:rsid w:val="13E57246"/>
    <w:rsid w:val="14475777"/>
    <w:rsid w:val="154858BA"/>
    <w:rsid w:val="16C21101"/>
    <w:rsid w:val="1747750E"/>
    <w:rsid w:val="18145142"/>
    <w:rsid w:val="18A7606A"/>
    <w:rsid w:val="18AC0599"/>
    <w:rsid w:val="18B02B89"/>
    <w:rsid w:val="18EF124C"/>
    <w:rsid w:val="1949189F"/>
    <w:rsid w:val="19732D49"/>
    <w:rsid w:val="19CD1CB6"/>
    <w:rsid w:val="19DF65F7"/>
    <w:rsid w:val="1A4A09DB"/>
    <w:rsid w:val="1ACA74CC"/>
    <w:rsid w:val="1AE42F83"/>
    <w:rsid w:val="1B5848EE"/>
    <w:rsid w:val="1B7A2A49"/>
    <w:rsid w:val="1B880074"/>
    <w:rsid w:val="1BA86143"/>
    <w:rsid w:val="1C35628E"/>
    <w:rsid w:val="1C5E6286"/>
    <w:rsid w:val="1C944771"/>
    <w:rsid w:val="1CBB58F3"/>
    <w:rsid w:val="1CD771DA"/>
    <w:rsid w:val="1D415EF7"/>
    <w:rsid w:val="1DAD7E3E"/>
    <w:rsid w:val="1DB875E6"/>
    <w:rsid w:val="1E771FD4"/>
    <w:rsid w:val="1ECD1810"/>
    <w:rsid w:val="1EE64FDE"/>
    <w:rsid w:val="1F265E1B"/>
    <w:rsid w:val="1FA80848"/>
    <w:rsid w:val="1FB66AB7"/>
    <w:rsid w:val="1FFB7FDA"/>
    <w:rsid w:val="20A70DE7"/>
    <w:rsid w:val="211F749E"/>
    <w:rsid w:val="21BC781D"/>
    <w:rsid w:val="21DE2A5C"/>
    <w:rsid w:val="21FF0DEA"/>
    <w:rsid w:val="22047795"/>
    <w:rsid w:val="223B55C1"/>
    <w:rsid w:val="225C0E43"/>
    <w:rsid w:val="225E3B12"/>
    <w:rsid w:val="22DD732A"/>
    <w:rsid w:val="234A3937"/>
    <w:rsid w:val="23681F29"/>
    <w:rsid w:val="239B44BF"/>
    <w:rsid w:val="245C0810"/>
    <w:rsid w:val="24737C5E"/>
    <w:rsid w:val="24B92BEA"/>
    <w:rsid w:val="2510517F"/>
    <w:rsid w:val="261D55A6"/>
    <w:rsid w:val="262E0B7A"/>
    <w:rsid w:val="26383453"/>
    <w:rsid w:val="26640606"/>
    <w:rsid w:val="26C56AB1"/>
    <w:rsid w:val="28434852"/>
    <w:rsid w:val="28A34AFD"/>
    <w:rsid w:val="28D11174"/>
    <w:rsid w:val="29096F65"/>
    <w:rsid w:val="2964429D"/>
    <w:rsid w:val="297F5C6C"/>
    <w:rsid w:val="29800848"/>
    <w:rsid w:val="29DF1699"/>
    <w:rsid w:val="29F33A7D"/>
    <w:rsid w:val="29F45F64"/>
    <w:rsid w:val="2A0C7C73"/>
    <w:rsid w:val="2A1D2260"/>
    <w:rsid w:val="2A591A91"/>
    <w:rsid w:val="2B932A66"/>
    <w:rsid w:val="2C1B5BD6"/>
    <w:rsid w:val="2C2B142A"/>
    <w:rsid w:val="2CD309AE"/>
    <w:rsid w:val="2D297D13"/>
    <w:rsid w:val="2DD80823"/>
    <w:rsid w:val="2EC03A90"/>
    <w:rsid w:val="2F823FDE"/>
    <w:rsid w:val="2FC60C1E"/>
    <w:rsid w:val="30D0202F"/>
    <w:rsid w:val="31EF7F2F"/>
    <w:rsid w:val="32132C67"/>
    <w:rsid w:val="322A4F1E"/>
    <w:rsid w:val="3299030A"/>
    <w:rsid w:val="335C482B"/>
    <w:rsid w:val="33EB3D28"/>
    <w:rsid w:val="341846CF"/>
    <w:rsid w:val="350A066D"/>
    <w:rsid w:val="363A1A18"/>
    <w:rsid w:val="36763961"/>
    <w:rsid w:val="37394DB8"/>
    <w:rsid w:val="380D71DA"/>
    <w:rsid w:val="38C32009"/>
    <w:rsid w:val="397F3580"/>
    <w:rsid w:val="3A045BD9"/>
    <w:rsid w:val="3A0C4B3A"/>
    <w:rsid w:val="3A0E3995"/>
    <w:rsid w:val="3A535CA8"/>
    <w:rsid w:val="3AB8121F"/>
    <w:rsid w:val="3AF3719B"/>
    <w:rsid w:val="3B2E12B4"/>
    <w:rsid w:val="3B465D1A"/>
    <w:rsid w:val="3B791AC5"/>
    <w:rsid w:val="3BF234EA"/>
    <w:rsid w:val="3D182641"/>
    <w:rsid w:val="3D536281"/>
    <w:rsid w:val="3D7B434F"/>
    <w:rsid w:val="3D8B5250"/>
    <w:rsid w:val="3DDE56FC"/>
    <w:rsid w:val="3E041DD4"/>
    <w:rsid w:val="3E5C62A9"/>
    <w:rsid w:val="3EAF777A"/>
    <w:rsid w:val="3EB077B4"/>
    <w:rsid w:val="3F3A6D13"/>
    <w:rsid w:val="3F4E4883"/>
    <w:rsid w:val="3FCC1F79"/>
    <w:rsid w:val="3FFB7804"/>
    <w:rsid w:val="403A458F"/>
    <w:rsid w:val="40564CDE"/>
    <w:rsid w:val="408C6588"/>
    <w:rsid w:val="417C494B"/>
    <w:rsid w:val="42571443"/>
    <w:rsid w:val="42DD25D6"/>
    <w:rsid w:val="4315424D"/>
    <w:rsid w:val="439557DF"/>
    <w:rsid w:val="44C72495"/>
    <w:rsid w:val="44CB7A72"/>
    <w:rsid w:val="45DA18C1"/>
    <w:rsid w:val="45FE563F"/>
    <w:rsid w:val="462B55C9"/>
    <w:rsid w:val="46AB7C15"/>
    <w:rsid w:val="46F91012"/>
    <w:rsid w:val="47325503"/>
    <w:rsid w:val="4774457D"/>
    <w:rsid w:val="47A75ABE"/>
    <w:rsid w:val="483739AA"/>
    <w:rsid w:val="4843717F"/>
    <w:rsid w:val="4866614D"/>
    <w:rsid w:val="48793FDE"/>
    <w:rsid w:val="48A55802"/>
    <w:rsid w:val="48E01C2E"/>
    <w:rsid w:val="49321BC7"/>
    <w:rsid w:val="49697006"/>
    <w:rsid w:val="496D7B05"/>
    <w:rsid w:val="4A025D25"/>
    <w:rsid w:val="4A123306"/>
    <w:rsid w:val="4A790B99"/>
    <w:rsid w:val="4A975DF6"/>
    <w:rsid w:val="4ACA2961"/>
    <w:rsid w:val="4ADA6C2C"/>
    <w:rsid w:val="4AEE599F"/>
    <w:rsid w:val="4B607FC4"/>
    <w:rsid w:val="4BC06E47"/>
    <w:rsid w:val="4C2C47E1"/>
    <w:rsid w:val="4D3623C1"/>
    <w:rsid w:val="4D9276FB"/>
    <w:rsid w:val="4D9436C7"/>
    <w:rsid w:val="4DB3765F"/>
    <w:rsid w:val="4DEF1F21"/>
    <w:rsid w:val="4DFB7EC5"/>
    <w:rsid w:val="4E371447"/>
    <w:rsid w:val="4E83259A"/>
    <w:rsid w:val="4E8A20E4"/>
    <w:rsid w:val="4ECD4511"/>
    <w:rsid w:val="4EDA74E8"/>
    <w:rsid w:val="4F024B8B"/>
    <w:rsid w:val="4F0C7F95"/>
    <w:rsid w:val="4F2E1EF1"/>
    <w:rsid w:val="4F424D93"/>
    <w:rsid w:val="4F60051C"/>
    <w:rsid w:val="4F98634E"/>
    <w:rsid w:val="4FA5557C"/>
    <w:rsid w:val="4FD17504"/>
    <w:rsid w:val="4FF41C2B"/>
    <w:rsid w:val="508560A7"/>
    <w:rsid w:val="51496449"/>
    <w:rsid w:val="5167233D"/>
    <w:rsid w:val="51817695"/>
    <w:rsid w:val="51971F5C"/>
    <w:rsid w:val="51D97326"/>
    <w:rsid w:val="52320236"/>
    <w:rsid w:val="524F0023"/>
    <w:rsid w:val="526E5C36"/>
    <w:rsid w:val="527332C3"/>
    <w:rsid w:val="527D27C8"/>
    <w:rsid w:val="5287691F"/>
    <w:rsid w:val="52971887"/>
    <w:rsid w:val="52CE3361"/>
    <w:rsid w:val="53946988"/>
    <w:rsid w:val="53C26858"/>
    <w:rsid w:val="543F4B0A"/>
    <w:rsid w:val="546B1ED8"/>
    <w:rsid w:val="549972C8"/>
    <w:rsid w:val="54D40993"/>
    <w:rsid w:val="54EE5CAA"/>
    <w:rsid w:val="555C7CF3"/>
    <w:rsid w:val="56575AA7"/>
    <w:rsid w:val="568821E2"/>
    <w:rsid w:val="56CE08FE"/>
    <w:rsid w:val="5710346B"/>
    <w:rsid w:val="573529FD"/>
    <w:rsid w:val="578C409C"/>
    <w:rsid w:val="57951D03"/>
    <w:rsid w:val="579D273C"/>
    <w:rsid w:val="57B06FC3"/>
    <w:rsid w:val="57B612DA"/>
    <w:rsid w:val="57FC6B79"/>
    <w:rsid w:val="58133BB1"/>
    <w:rsid w:val="58B97E23"/>
    <w:rsid w:val="58C338EB"/>
    <w:rsid w:val="58C64DD3"/>
    <w:rsid w:val="598829AB"/>
    <w:rsid w:val="5A43291D"/>
    <w:rsid w:val="5A536D7E"/>
    <w:rsid w:val="5AAA770E"/>
    <w:rsid w:val="5B133C50"/>
    <w:rsid w:val="5B2F2BE7"/>
    <w:rsid w:val="5B7A65B4"/>
    <w:rsid w:val="5C481A29"/>
    <w:rsid w:val="5C95160F"/>
    <w:rsid w:val="5CCA00C4"/>
    <w:rsid w:val="5D4E6EE1"/>
    <w:rsid w:val="5DB32CEB"/>
    <w:rsid w:val="5E5D2D6C"/>
    <w:rsid w:val="5EE62473"/>
    <w:rsid w:val="5F001838"/>
    <w:rsid w:val="5F046E11"/>
    <w:rsid w:val="600261F1"/>
    <w:rsid w:val="6015033D"/>
    <w:rsid w:val="60193A21"/>
    <w:rsid w:val="60205AFC"/>
    <w:rsid w:val="60AD4FB1"/>
    <w:rsid w:val="61613868"/>
    <w:rsid w:val="61C243A0"/>
    <w:rsid w:val="61E83ABF"/>
    <w:rsid w:val="62632ADF"/>
    <w:rsid w:val="62BF1E5F"/>
    <w:rsid w:val="63084CCB"/>
    <w:rsid w:val="630A7190"/>
    <w:rsid w:val="63185E91"/>
    <w:rsid w:val="64032521"/>
    <w:rsid w:val="648620A1"/>
    <w:rsid w:val="64DC5A59"/>
    <w:rsid w:val="65D56736"/>
    <w:rsid w:val="66873E70"/>
    <w:rsid w:val="672843DD"/>
    <w:rsid w:val="67375ED3"/>
    <w:rsid w:val="673C499B"/>
    <w:rsid w:val="682F392F"/>
    <w:rsid w:val="68CF58DD"/>
    <w:rsid w:val="68F05060"/>
    <w:rsid w:val="696F0683"/>
    <w:rsid w:val="6A46189E"/>
    <w:rsid w:val="6A942CA3"/>
    <w:rsid w:val="6B5768FF"/>
    <w:rsid w:val="6D6C5F43"/>
    <w:rsid w:val="6D9140AD"/>
    <w:rsid w:val="6D9C4CDB"/>
    <w:rsid w:val="6DDF6677"/>
    <w:rsid w:val="6E472AC0"/>
    <w:rsid w:val="6E6D5537"/>
    <w:rsid w:val="6E9C7D44"/>
    <w:rsid w:val="6EAC516E"/>
    <w:rsid w:val="6F6329AC"/>
    <w:rsid w:val="6FA56F05"/>
    <w:rsid w:val="6FC60992"/>
    <w:rsid w:val="6FCA6EAE"/>
    <w:rsid w:val="6FDB5201"/>
    <w:rsid w:val="70203EDD"/>
    <w:rsid w:val="70603915"/>
    <w:rsid w:val="70CC45A4"/>
    <w:rsid w:val="70F536FF"/>
    <w:rsid w:val="71DA074D"/>
    <w:rsid w:val="71DB17A2"/>
    <w:rsid w:val="71E731A0"/>
    <w:rsid w:val="72031415"/>
    <w:rsid w:val="72045865"/>
    <w:rsid w:val="7242415E"/>
    <w:rsid w:val="72D7348D"/>
    <w:rsid w:val="72F14EDD"/>
    <w:rsid w:val="730E1BB6"/>
    <w:rsid w:val="73761C02"/>
    <w:rsid w:val="737B3033"/>
    <w:rsid w:val="7490627C"/>
    <w:rsid w:val="749F67F9"/>
    <w:rsid w:val="74FD771B"/>
    <w:rsid w:val="75041562"/>
    <w:rsid w:val="75686EF4"/>
    <w:rsid w:val="76633E37"/>
    <w:rsid w:val="76CF3649"/>
    <w:rsid w:val="76E20787"/>
    <w:rsid w:val="76F55D91"/>
    <w:rsid w:val="77305A79"/>
    <w:rsid w:val="78706ABD"/>
    <w:rsid w:val="797F68B5"/>
    <w:rsid w:val="79DC3DF8"/>
    <w:rsid w:val="7A871D58"/>
    <w:rsid w:val="7AC73C64"/>
    <w:rsid w:val="7AE71BE8"/>
    <w:rsid w:val="7B1A3C7C"/>
    <w:rsid w:val="7B6A69B0"/>
    <w:rsid w:val="7B7D1559"/>
    <w:rsid w:val="7BF81CDA"/>
    <w:rsid w:val="7BFD738A"/>
    <w:rsid w:val="7C5A7423"/>
    <w:rsid w:val="7CD37FAC"/>
    <w:rsid w:val="7CD611DC"/>
    <w:rsid w:val="7D7028A4"/>
    <w:rsid w:val="7DBA7C0E"/>
    <w:rsid w:val="7DE5447A"/>
    <w:rsid w:val="7DF612B7"/>
    <w:rsid w:val="7E46323A"/>
    <w:rsid w:val="7F342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DDF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954DDF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sid w:val="00954DDF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954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954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954D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qFormat/>
    <w:rsid w:val="00954DDF"/>
    <w:rPr>
      <w:rFonts w:cs="Times New Roman"/>
    </w:rPr>
  </w:style>
  <w:style w:type="character" w:styleId="a9">
    <w:name w:val="Hyperlink"/>
    <w:basedOn w:val="a0"/>
    <w:uiPriority w:val="99"/>
    <w:qFormat/>
    <w:rsid w:val="00954DDF"/>
    <w:rPr>
      <w:rFonts w:cs="Times New Roman"/>
      <w:color w:val="0000FF"/>
      <w:u w:val="single"/>
    </w:rPr>
  </w:style>
  <w:style w:type="table" w:styleId="aa">
    <w:name w:val="Table Grid"/>
    <w:basedOn w:val="a1"/>
    <w:uiPriority w:val="99"/>
    <w:qFormat/>
    <w:rsid w:val="00954D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qFormat/>
    <w:locked/>
    <w:rsid w:val="00954DDF"/>
    <w:rPr>
      <w:rFonts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954DDF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locked/>
    <w:rsid w:val="00954DDF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954DDF"/>
    <w:pPr>
      <w:ind w:firstLineChars="200" w:firstLine="420"/>
    </w:pPr>
  </w:style>
  <w:style w:type="paragraph" w:customStyle="1" w:styleId="2">
    <w:name w:val="列出段落2"/>
    <w:basedOn w:val="a"/>
    <w:uiPriority w:val="99"/>
    <w:qFormat/>
    <w:rsid w:val="00954DDF"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qFormat/>
    <w:rsid w:val="00954DDF"/>
    <w:rPr>
      <w:rFonts w:cs="Times New Roman"/>
    </w:rPr>
  </w:style>
  <w:style w:type="character" w:customStyle="1" w:styleId="Char">
    <w:name w:val="日期 Char"/>
    <w:basedOn w:val="a0"/>
    <w:link w:val="a3"/>
    <w:uiPriority w:val="99"/>
    <w:qFormat/>
    <w:locked/>
    <w:rsid w:val="00954DDF"/>
    <w:rPr>
      <w:rFonts w:ascii="Calibri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692</Words>
  <Characters>3947</Characters>
  <Application>Microsoft Office Word</Application>
  <DocSecurity>0</DocSecurity>
  <Lines>32</Lines>
  <Paragraphs>9</Paragraphs>
  <ScaleCrop>false</ScaleCrop>
  <Company>China</Company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黑龙江省卫生计生委 省中医药管理局关于</dc:title>
  <dc:creator>Administrator</dc:creator>
  <cp:lastModifiedBy>DELL</cp:lastModifiedBy>
  <cp:revision>183</cp:revision>
  <cp:lastPrinted>2017-08-03T07:44:00Z</cp:lastPrinted>
  <dcterms:created xsi:type="dcterms:W3CDTF">2017-08-02T06:33:00Z</dcterms:created>
  <dcterms:modified xsi:type="dcterms:W3CDTF">2017-08-21T09:13:00Z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