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D3E8E" w:rsidRDefault="006067D0">
      <w:pPr>
        <w:spacing w:line="560" w:lineRule="exact"/>
        <w:rPr>
          <w:rFonts w:ascii="宋体" w:eastAsia="宋体" w:hAnsi="宋体" w:cs="Times New Roman"/>
          <w:b/>
          <w:sz w:val="32"/>
          <w:szCs w:val="32"/>
        </w:rPr>
      </w:pPr>
      <w:r>
        <w:rPr>
          <w:rFonts w:ascii="宋体" w:eastAsia="宋体" w:hAnsi="宋体" w:cs="Times New Roman" w:hint="eastAsia"/>
          <w:b/>
          <w:sz w:val="32"/>
          <w:szCs w:val="32"/>
        </w:rPr>
        <w:t>附件</w:t>
      </w:r>
      <w:r>
        <w:rPr>
          <w:rFonts w:ascii="宋体" w:eastAsia="宋体" w:hAnsi="宋体" w:cs="Times New Roman" w:hint="eastAsia"/>
          <w:b/>
          <w:sz w:val="32"/>
          <w:szCs w:val="32"/>
        </w:rPr>
        <w:t>1</w:t>
      </w:r>
    </w:p>
    <w:p w:rsidR="00FD3E8E" w:rsidRDefault="006067D0">
      <w:pPr>
        <w:spacing w:line="480" w:lineRule="exact"/>
        <w:ind w:firstLineChars="192" w:firstLine="691"/>
        <w:rPr>
          <w:rFonts w:eastAsia="方正小标宋_GBK"/>
          <w:sz w:val="36"/>
          <w:szCs w:val="36"/>
        </w:rPr>
      </w:pPr>
      <w:r>
        <w:rPr>
          <w:rFonts w:ascii="Times New Roman" w:eastAsia="方正小标宋_GBK" w:hAnsi="Times New Roman" w:cs="Times New Roman" w:hint="eastAsia"/>
          <w:sz w:val="36"/>
          <w:szCs w:val="36"/>
        </w:rPr>
        <w:t>开州区</w:t>
      </w:r>
      <w:r>
        <w:rPr>
          <w:rFonts w:ascii="Times New Roman" w:eastAsia="方正小标宋_GBK" w:hAnsi="Times New Roman" w:cs="Times New Roman" w:hint="eastAsia"/>
          <w:sz w:val="36"/>
          <w:szCs w:val="36"/>
        </w:rPr>
        <w:t>2017</w:t>
      </w:r>
      <w:r>
        <w:rPr>
          <w:rFonts w:ascii="Times New Roman" w:eastAsia="方正小标宋_GBK" w:hAnsi="Times New Roman" w:cs="Times New Roman" w:hint="eastAsia"/>
          <w:sz w:val="36"/>
          <w:szCs w:val="36"/>
        </w:rPr>
        <w:t>年面向基层订单培养人员公开考核招聘事业单位工作人员</w:t>
      </w:r>
      <w:r>
        <w:rPr>
          <w:rFonts w:ascii="Times New Roman" w:eastAsia="方正小标宋_GBK" w:hAnsi="Times New Roman" w:cs="Times New Roman"/>
          <w:sz w:val="36"/>
          <w:szCs w:val="36"/>
        </w:rPr>
        <w:t>岗位一览表</w:t>
      </w:r>
    </w:p>
    <w:p w:rsidR="00FD3E8E" w:rsidRDefault="00FD3E8E">
      <w:pPr>
        <w:spacing w:line="480" w:lineRule="exact"/>
        <w:ind w:firstLineChars="192" w:firstLine="691"/>
        <w:rPr>
          <w:rFonts w:ascii="Times New Roman" w:eastAsia="方正小标宋_GBK" w:hAnsi="Times New Roman" w:cs="Times New Roman"/>
          <w:sz w:val="36"/>
          <w:szCs w:val="36"/>
        </w:rPr>
      </w:pPr>
    </w:p>
    <w:tbl>
      <w:tblPr>
        <w:tblW w:w="14056" w:type="dxa"/>
        <w:jc w:val="center"/>
        <w:tblInd w:w="-5439" w:type="dxa"/>
        <w:tblLayout w:type="fixed"/>
        <w:tblLook w:val="04A0"/>
      </w:tblPr>
      <w:tblGrid>
        <w:gridCol w:w="988"/>
        <w:gridCol w:w="992"/>
        <w:gridCol w:w="770"/>
        <w:gridCol w:w="1215"/>
        <w:gridCol w:w="708"/>
        <w:gridCol w:w="1276"/>
        <w:gridCol w:w="851"/>
        <w:gridCol w:w="4988"/>
        <w:gridCol w:w="2268"/>
      </w:tblGrid>
      <w:tr w:rsidR="00FD3E8E">
        <w:trPr>
          <w:trHeight w:val="537"/>
          <w:jc w:val="center"/>
        </w:trPr>
        <w:tc>
          <w:tcPr>
            <w:tcW w:w="9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主管部门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招聘单位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岗位名称</w:t>
            </w:r>
          </w:p>
        </w:tc>
        <w:tc>
          <w:tcPr>
            <w:tcW w:w="121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岗位类别及等级</w:t>
            </w:r>
          </w:p>
        </w:tc>
        <w:tc>
          <w:tcPr>
            <w:tcW w:w="70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招聘</w:t>
            </w:r>
          </w:p>
          <w:p w:rsidR="00FD3E8E" w:rsidRDefault="006067D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名额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学历条件</w:t>
            </w:r>
          </w:p>
        </w:tc>
        <w:tc>
          <w:tcPr>
            <w:tcW w:w="85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专业</w:t>
            </w:r>
          </w:p>
          <w:p w:rsidR="00FD3E8E" w:rsidRDefault="006067D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条件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具体招聘单位及招聘名额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18"/>
                <w:szCs w:val="1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备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 xml:space="preserve">  </w:t>
            </w: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18"/>
                <w:szCs w:val="18"/>
              </w:rPr>
              <w:t>注</w:t>
            </w:r>
          </w:p>
        </w:tc>
      </w:tr>
      <w:tr w:rsidR="00FD3E8E">
        <w:trPr>
          <w:trHeight w:val="2056"/>
          <w:jc w:val="center"/>
        </w:trPr>
        <w:tc>
          <w:tcPr>
            <w:tcW w:w="988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开州区教委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乡镇小学校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小学全科教师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级及以上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39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spacing w:line="240" w:lineRule="exact"/>
              <w:jc w:val="left"/>
              <w:rPr>
                <w:rFonts w:ascii="方正仿宋_GBK" w:eastAsia="方正仿宋_GBK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全日制本科学历并取得相应学位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FD3E8E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1. 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岳溪镇中心小学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5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名；</w:t>
            </w:r>
          </w:p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2. 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临江镇太原中心小学、</w:t>
            </w:r>
            <w:proofErr w:type="gramStart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敦好镇</w:t>
            </w:r>
            <w:proofErr w:type="gramEnd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中心小学各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4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名；</w:t>
            </w:r>
          </w:p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3. 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巫山镇大</w:t>
            </w:r>
            <w:proofErr w:type="gramStart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生中心</w:t>
            </w:r>
            <w:proofErr w:type="gramEnd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小学、大进镇中心小学、谭家镇中心小学、和</w:t>
            </w:r>
            <w:proofErr w:type="gramStart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谦镇</w:t>
            </w:r>
            <w:proofErr w:type="gramEnd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中心小学、中和镇中心小学各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名；</w:t>
            </w:r>
          </w:p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4. 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白桥镇中心小学、河堰镇中心小学、温泉镇乐园中心小学、九龙山镇中心小学各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名；</w:t>
            </w:r>
          </w:p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5. 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岳溪</w:t>
            </w:r>
            <w:proofErr w:type="gramStart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镇跳蹬中心</w:t>
            </w:r>
            <w:proofErr w:type="gramEnd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小学、温泉镇大堰中心小学、温泉镇乐园中心</w:t>
            </w:r>
            <w:proofErr w:type="gramStart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小学县坝</w:t>
            </w:r>
            <w:proofErr w:type="gramEnd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完小各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名。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面向定向到开州区的重庆第二师范学院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2017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年应届毕业的农村乡镇以下小学全科教师招聘</w:t>
            </w:r>
          </w:p>
        </w:tc>
      </w:tr>
      <w:tr w:rsidR="00FD3E8E">
        <w:trPr>
          <w:trHeight w:val="1134"/>
          <w:jc w:val="center"/>
        </w:trPr>
        <w:tc>
          <w:tcPr>
            <w:tcW w:w="988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3E8E" w:rsidRDefault="00FD3E8E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乡镇幼儿园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学前教育教师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级及以上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全日制专科学历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FD3E8E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1. 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中和中心幼儿园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名；</w:t>
            </w:r>
          </w:p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2. 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谭家中心幼儿园、</w:t>
            </w:r>
            <w:proofErr w:type="gramStart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敦好中心</w:t>
            </w:r>
            <w:proofErr w:type="gramEnd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幼儿园、三汇</w:t>
            </w:r>
            <w:proofErr w:type="gramStart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口中心</w:t>
            </w:r>
            <w:proofErr w:type="gramEnd"/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幼儿园各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2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名；</w:t>
            </w:r>
          </w:p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 xml:space="preserve">3. 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大进中心幼儿园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名。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面向定向到开州区的重庆幼儿师范高等专科学校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2017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年应届毕业的学前教育免费师范生招聘</w:t>
            </w:r>
          </w:p>
        </w:tc>
      </w:tr>
      <w:tr w:rsidR="00FD3E8E">
        <w:trPr>
          <w:trHeight w:val="1064"/>
          <w:jc w:val="center"/>
        </w:trPr>
        <w:tc>
          <w:tcPr>
            <w:tcW w:w="98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开州区卫生计生委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乡镇街道医疗卫生单位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定向医学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级及以上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10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全日制本科学历并取得相应学位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临床医学专业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spacing w:line="240" w:lineRule="exact"/>
              <w:jc w:val="left"/>
              <w:rPr>
                <w:rFonts w:ascii="方正仿宋_GBK" w:eastAsia="方正仿宋_GBK" w:hAns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 xml:space="preserve">1. </w:t>
            </w:r>
            <w:proofErr w:type="gramStart"/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汉丰街道</w:t>
            </w:r>
            <w:proofErr w:type="gramEnd"/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、</w:t>
            </w:r>
            <w:proofErr w:type="gramStart"/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云枫街道</w:t>
            </w:r>
            <w:proofErr w:type="gramEnd"/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社区卫生服务中心各</w:t>
            </w: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名；</w:t>
            </w:r>
          </w:p>
          <w:p w:rsidR="00FD3E8E" w:rsidRDefault="006067D0">
            <w:pPr>
              <w:spacing w:line="240" w:lineRule="exact"/>
              <w:jc w:val="left"/>
              <w:rPr>
                <w:rFonts w:ascii="方正仿宋_GBK" w:eastAsia="方正仿宋_GBK" w:hAns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 xml:space="preserve">2. </w:t>
            </w: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长沙镇、大进镇、九龙山镇、中和镇、铁桥镇、</w:t>
            </w:r>
            <w:proofErr w:type="gramStart"/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敦</w:t>
            </w:r>
            <w:proofErr w:type="gramEnd"/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好镇、温泉镇、岳溪镇中心卫生院各</w:t>
            </w: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名。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面向定向到开州区的重庆医科大学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2017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年应届毕业的临床医学专业农村订单定向医学生招聘</w:t>
            </w:r>
          </w:p>
        </w:tc>
      </w:tr>
      <w:tr w:rsidR="00FD3E8E">
        <w:trPr>
          <w:trHeight w:val="1250"/>
          <w:jc w:val="center"/>
        </w:trPr>
        <w:tc>
          <w:tcPr>
            <w:tcW w:w="988" w:type="dxa"/>
            <w:vMerge/>
            <w:tcBorders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3E8E" w:rsidRDefault="00FD3E8E">
            <w:pPr>
              <w:widowControl/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乡镇街道医疗卫生单位</w:t>
            </w:r>
          </w:p>
        </w:tc>
        <w:tc>
          <w:tcPr>
            <w:tcW w:w="770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3E8E" w:rsidRDefault="006067D0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定向医学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2</w:t>
            </w:r>
          </w:p>
        </w:tc>
        <w:tc>
          <w:tcPr>
            <w:tcW w:w="1215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3E8E" w:rsidRDefault="006067D0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专技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13</w:t>
            </w: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级及以上</w:t>
            </w:r>
          </w:p>
        </w:tc>
        <w:tc>
          <w:tcPr>
            <w:tcW w:w="708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3E8E" w:rsidRDefault="006067D0">
            <w:pPr>
              <w:spacing w:line="240" w:lineRule="exact"/>
              <w:jc w:val="center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3</w:t>
            </w:r>
          </w:p>
        </w:tc>
        <w:tc>
          <w:tcPr>
            <w:tcW w:w="1276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3E8E" w:rsidRDefault="006067D0">
            <w:pPr>
              <w:spacing w:line="240" w:lineRule="exact"/>
              <w:jc w:val="left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全日制本科学历并取得相应学位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</w:tcPr>
          <w:p w:rsidR="00FD3E8E" w:rsidRDefault="006067D0">
            <w:pPr>
              <w:spacing w:line="240" w:lineRule="exact"/>
              <w:jc w:val="center"/>
              <w:rPr>
                <w:rFonts w:ascii="方正仿宋_GBK" w:eastAsia="方正仿宋_GBK" w:hAnsi="宋体" w:cs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宋体" w:hint="eastAsia"/>
                <w:color w:val="000000"/>
                <w:kern w:val="0"/>
                <w:sz w:val="20"/>
                <w:szCs w:val="20"/>
              </w:rPr>
              <w:t>中医学专业</w:t>
            </w:r>
          </w:p>
        </w:tc>
        <w:tc>
          <w:tcPr>
            <w:tcW w:w="49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spacing w:line="240" w:lineRule="exact"/>
              <w:jc w:val="left"/>
              <w:rPr>
                <w:rFonts w:ascii="方正仿宋_GBK" w:eastAsia="方正仿宋_GBK" w:hAnsi="宋体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 xml:space="preserve">1. </w:t>
            </w: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文峰街道、白鹤街道社区卫生服务中心各</w:t>
            </w: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名；</w:t>
            </w:r>
          </w:p>
          <w:p w:rsidR="00FD3E8E" w:rsidRDefault="006067D0">
            <w:pPr>
              <w:spacing w:line="240" w:lineRule="exact"/>
              <w:jc w:val="left"/>
              <w:rPr>
                <w:rFonts w:ascii="方正仿宋_GBK" w:eastAsia="方正仿宋_GBK" w:hAnsi="宋体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 xml:space="preserve">2. </w:t>
            </w: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临江镇中心卫生院</w:t>
            </w: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1</w:t>
            </w:r>
            <w:r>
              <w:rPr>
                <w:rFonts w:ascii="方正仿宋_GBK" w:eastAsia="方正仿宋_GBK" w:hAnsi="宋体" w:cs="Times New Roman" w:hint="eastAsia"/>
                <w:color w:val="000000"/>
                <w:kern w:val="0"/>
                <w:sz w:val="20"/>
                <w:szCs w:val="20"/>
              </w:rPr>
              <w:t>名。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FD3E8E" w:rsidRDefault="006067D0">
            <w:pPr>
              <w:widowControl/>
              <w:spacing w:line="240" w:lineRule="exact"/>
              <w:jc w:val="left"/>
              <w:rPr>
                <w:rFonts w:ascii="方正仿宋_GBK" w:eastAsia="方正仿宋_GBK" w:hAnsi="Times New Roman" w:cs="Times New Roman"/>
                <w:color w:val="000000"/>
                <w:kern w:val="0"/>
                <w:sz w:val="20"/>
                <w:szCs w:val="20"/>
              </w:rPr>
            </w:pP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面向定向到开州区的重庆医科大学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2017</w:t>
            </w:r>
            <w:r>
              <w:rPr>
                <w:rFonts w:ascii="方正仿宋_GBK" w:eastAsia="方正仿宋_GBK" w:hAnsi="Times New Roman" w:cs="Times New Roman" w:hint="eastAsia"/>
                <w:color w:val="000000"/>
                <w:kern w:val="0"/>
                <w:sz w:val="20"/>
                <w:szCs w:val="20"/>
              </w:rPr>
              <w:t>年应届毕业的中医学专业农村订单定向医学生招聘</w:t>
            </w:r>
          </w:p>
        </w:tc>
      </w:tr>
    </w:tbl>
    <w:p w:rsidR="00FD3E8E" w:rsidRDefault="00FD3E8E">
      <w:pPr>
        <w:pStyle w:val="a6"/>
        <w:spacing w:before="0" w:beforeAutospacing="0" w:after="0" w:afterAutospacing="0" w:line="520" w:lineRule="exact"/>
        <w:ind w:leftChars="650" w:left="2265" w:hangingChars="300" w:hanging="900"/>
        <w:rPr>
          <w:rFonts w:ascii="方正仿宋_GBK" w:eastAsia="方正仿宋_GBK" w:hAnsi="微软雅黑"/>
          <w:color w:val="000000"/>
          <w:sz w:val="30"/>
          <w:szCs w:val="30"/>
        </w:rPr>
      </w:pPr>
    </w:p>
    <w:p w:rsidR="00FD3E8E" w:rsidRDefault="00FD3E8E">
      <w:pPr>
        <w:spacing w:line="560" w:lineRule="exact"/>
        <w:rPr>
          <w:rFonts w:ascii="Times New Roman" w:eastAsia="方正黑体_GBK" w:hAnsi="Times New Roman" w:cs="Times New Roman"/>
          <w:sz w:val="32"/>
          <w:szCs w:val="32"/>
        </w:rPr>
        <w:sectPr w:rsidR="00FD3E8E">
          <w:headerReference w:type="default" r:id="rId7"/>
          <w:footerReference w:type="even" r:id="rId8"/>
          <w:footerReference w:type="default" r:id="rId9"/>
          <w:footerReference w:type="first" r:id="rId10"/>
          <w:pgSz w:w="16838" w:h="11906" w:orient="landscape"/>
          <w:pgMar w:top="1531" w:right="1387" w:bottom="1531" w:left="2041" w:header="851" w:footer="992" w:gutter="0"/>
          <w:pgNumType w:fmt="numberInDash" w:start="1"/>
          <w:cols w:space="720"/>
          <w:titlePg/>
          <w:docGrid w:linePitch="312"/>
        </w:sectPr>
      </w:pPr>
    </w:p>
    <w:p w:rsidR="00FD3E8E" w:rsidRDefault="006067D0">
      <w:pPr>
        <w:spacing w:line="500" w:lineRule="exact"/>
        <w:rPr>
          <w:rFonts w:ascii="黑体" w:eastAsia="黑体"/>
          <w:color w:val="000000"/>
          <w:sz w:val="32"/>
          <w:szCs w:val="32"/>
        </w:rPr>
      </w:pPr>
      <w:r>
        <w:rPr>
          <w:rFonts w:ascii="黑体" w:eastAsia="黑体" w:hint="eastAsia"/>
          <w:color w:val="000000"/>
          <w:sz w:val="32"/>
          <w:szCs w:val="32"/>
        </w:rPr>
        <w:lastRenderedPageBreak/>
        <w:t>附件</w:t>
      </w:r>
      <w:r>
        <w:rPr>
          <w:rFonts w:ascii="黑体" w:eastAsia="黑体" w:hint="eastAsia"/>
          <w:color w:val="000000"/>
          <w:sz w:val="32"/>
          <w:szCs w:val="32"/>
        </w:rPr>
        <w:t>2</w:t>
      </w:r>
    </w:p>
    <w:p w:rsidR="00FD3E8E" w:rsidRDefault="006067D0">
      <w:pPr>
        <w:spacing w:line="500" w:lineRule="exact"/>
        <w:ind w:firstLineChars="39" w:firstLine="117"/>
        <w:jc w:val="center"/>
        <w:rPr>
          <w:rFonts w:ascii="方正小标宋_GBK" w:eastAsia="方正小标宋_GBK" w:hAnsi="宋体" w:cs="宋体"/>
          <w:kern w:val="0"/>
          <w:sz w:val="30"/>
          <w:szCs w:val="30"/>
        </w:rPr>
      </w:pPr>
      <w:r>
        <w:rPr>
          <w:rFonts w:ascii="方正小标宋_GBK" w:eastAsia="方正小标宋_GBK" w:hAnsi="宋体" w:cs="宋体" w:hint="eastAsia"/>
          <w:kern w:val="0"/>
          <w:sz w:val="30"/>
          <w:szCs w:val="30"/>
        </w:rPr>
        <w:t>开州区</w:t>
      </w:r>
      <w:r>
        <w:rPr>
          <w:rFonts w:ascii="方正小标宋_GBK" w:eastAsia="方正小标宋_GBK" w:hAnsi="宋体" w:cs="宋体" w:hint="eastAsia"/>
          <w:kern w:val="0"/>
          <w:sz w:val="30"/>
          <w:szCs w:val="30"/>
        </w:rPr>
        <w:t>2017</w:t>
      </w:r>
      <w:r>
        <w:rPr>
          <w:rFonts w:ascii="方正小标宋_GBK" w:eastAsia="方正小标宋_GBK" w:hAnsi="宋体" w:cs="宋体" w:hint="eastAsia"/>
          <w:kern w:val="0"/>
          <w:sz w:val="30"/>
          <w:szCs w:val="30"/>
        </w:rPr>
        <w:t>年面向订单培养人员考核招聘事业单位工作人员报名表</w:t>
      </w:r>
    </w:p>
    <w:p w:rsidR="00FD3E8E" w:rsidRDefault="006067D0" w:rsidP="00FD3E8E">
      <w:pPr>
        <w:spacing w:beforeLines="50" w:afterLines="50"/>
        <w:ind w:firstLineChars="200" w:firstLine="480"/>
        <w:rPr>
          <w:color w:val="000000"/>
          <w:sz w:val="24"/>
        </w:rPr>
      </w:pPr>
      <w:r>
        <w:rPr>
          <w:rFonts w:hint="eastAsia"/>
          <w:color w:val="000000"/>
          <w:sz w:val="24"/>
        </w:rPr>
        <w:t>报考单位：</w:t>
      </w:r>
      <w:r>
        <w:rPr>
          <w:rFonts w:hint="eastAsia"/>
          <w:color w:val="000000"/>
          <w:sz w:val="24"/>
        </w:rPr>
        <w:t xml:space="preserve">                    </w:t>
      </w:r>
      <w:r>
        <w:rPr>
          <w:rFonts w:hint="eastAsia"/>
          <w:color w:val="000000"/>
          <w:sz w:val="24"/>
        </w:rPr>
        <w:t>报考岗位：</w:t>
      </w:r>
      <w:r>
        <w:rPr>
          <w:rFonts w:hint="eastAsia"/>
          <w:color w:val="000000"/>
          <w:sz w:val="24"/>
        </w:rPr>
        <w:t xml:space="preserve">              </w:t>
      </w:r>
      <w:r>
        <w:rPr>
          <w:rFonts w:hint="eastAsia"/>
          <w:color w:val="000000"/>
          <w:sz w:val="24"/>
        </w:rPr>
        <w:t>准考证号：</w:t>
      </w:r>
    </w:p>
    <w:tbl>
      <w:tblPr>
        <w:tblW w:w="10169" w:type="dxa"/>
        <w:jc w:val="center"/>
        <w:tblBorders>
          <w:top w:val="thinThickLargeGap" w:sz="18" w:space="0" w:color="auto"/>
          <w:left w:val="thinThickLargeGap" w:sz="18" w:space="0" w:color="auto"/>
          <w:bottom w:val="thickThinLargeGap" w:sz="18" w:space="0" w:color="auto"/>
          <w:right w:val="thickThinLargeGap" w:sz="18" w:space="0" w:color="auto"/>
        </w:tblBorders>
        <w:tblLayout w:type="fixed"/>
        <w:tblLook w:val="04A0"/>
      </w:tblPr>
      <w:tblGrid>
        <w:gridCol w:w="1398"/>
        <w:gridCol w:w="1417"/>
        <w:gridCol w:w="851"/>
        <w:gridCol w:w="852"/>
        <w:gridCol w:w="851"/>
        <w:gridCol w:w="344"/>
        <w:gridCol w:w="283"/>
        <w:gridCol w:w="259"/>
        <w:gridCol w:w="259"/>
        <w:gridCol w:w="130"/>
        <w:gridCol w:w="129"/>
        <w:gridCol w:w="262"/>
        <w:gridCol w:w="259"/>
        <w:gridCol w:w="259"/>
        <w:gridCol w:w="269"/>
        <w:gridCol w:w="240"/>
        <w:gridCol w:w="284"/>
        <w:gridCol w:w="265"/>
        <w:gridCol w:w="259"/>
        <w:gridCol w:w="259"/>
        <w:gridCol w:w="259"/>
        <w:gridCol w:w="259"/>
        <w:gridCol w:w="259"/>
        <w:gridCol w:w="256"/>
        <w:gridCol w:w="7"/>
      </w:tblGrid>
      <w:tr w:rsidR="00FD3E8E">
        <w:trPr>
          <w:gridAfter w:val="1"/>
          <w:wAfter w:w="7" w:type="dxa"/>
          <w:trHeight w:val="447"/>
          <w:jc w:val="center"/>
        </w:trPr>
        <w:tc>
          <w:tcPr>
            <w:tcW w:w="1398" w:type="dxa"/>
            <w:tcBorders>
              <w:top w:val="thinThickLargeGap" w:sz="18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姓</w:t>
            </w:r>
            <w:r>
              <w:rPr>
                <w:rFonts w:hint="eastAsia"/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>名</w:t>
            </w:r>
          </w:p>
        </w:tc>
        <w:tc>
          <w:tcPr>
            <w:tcW w:w="1417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性别</w:t>
            </w:r>
          </w:p>
        </w:tc>
        <w:tc>
          <w:tcPr>
            <w:tcW w:w="852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身份证号码</w:t>
            </w:r>
          </w:p>
        </w:tc>
        <w:tc>
          <w:tcPr>
            <w:tcW w:w="344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83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59" w:type="dxa"/>
            <w:gridSpan w:val="2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62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6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40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84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65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59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  <w:tc>
          <w:tcPr>
            <w:tcW w:w="256" w:type="dxa"/>
            <w:tcBorders>
              <w:top w:val="thinThickLargeGap" w:sz="18" w:space="0" w:color="auto"/>
              <w:left w:val="single" w:sz="4" w:space="0" w:color="auto"/>
              <w:bottom w:val="single" w:sz="4" w:space="0" w:color="auto"/>
              <w:right w:val="thickThinLargeGap" w:sz="18" w:space="0" w:color="auto"/>
            </w:tcBorders>
            <w:vAlign w:val="center"/>
          </w:tcPr>
          <w:p w:rsidR="00FD3E8E" w:rsidRDefault="00FD3E8E">
            <w:pPr>
              <w:ind w:leftChars="-50" w:left="-105" w:rightChars="-50" w:right="-105"/>
              <w:jc w:val="center"/>
              <w:rPr>
                <w:color w:val="000000"/>
              </w:rPr>
            </w:pPr>
          </w:p>
        </w:tc>
      </w:tr>
      <w:tr w:rsidR="00FD3E8E">
        <w:trPr>
          <w:trHeight w:val="586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出生年月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政治</w:t>
            </w:r>
          </w:p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面貌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户口地</w:t>
            </w:r>
          </w:p>
        </w:tc>
        <w:tc>
          <w:tcPr>
            <w:tcW w:w="24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2347" w:type="dxa"/>
            <w:gridSpan w:val="10"/>
            <w:vMerge w:val="restart"/>
            <w:tcBorders>
              <w:top w:val="single" w:sz="4" w:space="0" w:color="auto"/>
              <w:left w:val="single" w:sz="4" w:space="0" w:color="auto"/>
              <w:right w:val="thickThinLargeGap" w:sz="18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贴近期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寸</w:t>
            </w:r>
          </w:p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免冠彩照</w:t>
            </w:r>
          </w:p>
          <w:p w:rsidR="00FD3E8E" w:rsidRDefault="00FD3E8E">
            <w:pPr>
              <w:jc w:val="center"/>
              <w:rPr>
                <w:color w:val="000000"/>
              </w:rPr>
            </w:pPr>
          </w:p>
        </w:tc>
      </w:tr>
      <w:tr w:rsidR="00FD3E8E">
        <w:trPr>
          <w:trHeight w:val="600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定向培养</w:t>
            </w:r>
          </w:p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院校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定向培养年度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毕业</w:t>
            </w:r>
          </w:p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时间</w:t>
            </w:r>
          </w:p>
        </w:tc>
        <w:tc>
          <w:tcPr>
            <w:tcW w:w="62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648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所学专业</w:t>
            </w:r>
          </w:p>
        </w:tc>
        <w:tc>
          <w:tcPr>
            <w:tcW w:w="11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2347" w:type="dxa"/>
            <w:gridSpan w:val="10"/>
            <w:vMerge/>
            <w:tcBorders>
              <w:left w:val="single" w:sz="4" w:space="0" w:color="auto"/>
              <w:right w:val="thickThinLargeGap" w:sz="18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</w:tr>
      <w:tr w:rsidR="00FD3E8E">
        <w:trPr>
          <w:trHeight w:val="562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定向培养</w:t>
            </w:r>
          </w:p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类型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学历</w:t>
            </w: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学位</w:t>
            </w:r>
          </w:p>
        </w:tc>
        <w:tc>
          <w:tcPr>
            <w:tcW w:w="24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2347" w:type="dxa"/>
            <w:gridSpan w:val="10"/>
            <w:vMerge/>
            <w:tcBorders>
              <w:left w:val="single" w:sz="4" w:space="0" w:color="auto"/>
              <w:right w:val="thickThinLargeGap" w:sz="18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</w:tr>
      <w:tr w:rsidR="00FD3E8E">
        <w:trPr>
          <w:trHeight w:val="562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取得执业（职业）资格证</w:t>
            </w:r>
          </w:p>
        </w:tc>
        <w:tc>
          <w:tcPr>
            <w:tcW w:w="312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移动</w:t>
            </w:r>
          </w:p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电话</w:t>
            </w:r>
          </w:p>
        </w:tc>
        <w:tc>
          <w:tcPr>
            <w:tcW w:w="2453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2347" w:type="dxa"/>
            <w:gridSpan w:val="10"/>
            <w:vMerge/>
            <w:tcBorders>
              <w:left w:val="single" w:sz="4" w:space="0" w:color="auto"/>
              <w:right w:val="thickThinLargeGap" w:sz="18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</w:tr>
      <w:tr w:rsidR="00FD3E8E">
        <w:trPr>
          <w:trHeight w:val="533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固定电话</w:t>
            </w:r>
          </w:p>
        </w:tc>
        <w:tc>
          <w:tcPr>
            <w:tcW w:w="22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8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通讯</w:t>
            </w:r>
          </w:p>
          <w:p w:rsidR="00FD3E8E" w:rsidRDefault="006067D0">
            <w:pPr>
              <w:spacing w:line="240" w:lineRule="exact"/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地址</w:t>
            </w:r>
          </w:p>
        </w:tc>
        <w:tc>
          <w:tcPr>
            <w:tcW w:w="3304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  <w:tc>
          <w:tcPr>
            <w:tcW w:w="2347" w:type="dxa"/>
            <w:gridSpan w:val="10"/>
            <w:vMerge/>
            <w:tcBorders>
              <w:left w:val="single" w:sz="4" w:space="0" w:color="auto"/>
              <w:bottom w:val="single" w:sz="4" w:space="0" w:color="auto"/>
              <w:right w:val="thickThinLargeGap" w:sz="18" w:space="0" w:color="auto"/>
            </w:tcBorders>
            <w:vAlign w:val="center"/>
          </w:tcPr>
          <w:p w:rsidR="00FD3E8E" w:rsidRDefault="00FD3E8E">
            <w:pPr>
              <w:jc w:val="center"/>
              <w:rPr>
                <w:color w:val="000000"/>
              </w:rPr>
            </w:pPr>
          </w:p>
        </w:tc>
      </w:tr>
      <w:tr w:rsidR="00FD3E8E">
        <w:trPr>
          <w:trHeight w:val="1425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考生诚信</w:t>
            </w:r>
          </w:p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承诺</w:t>
            </w:r>
          </w:p>
        </w:tc>
        <w:tc>
          <w:tcPr>
            <w:tcW w:w="8771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LargeGap" w:sz="18" w:space="0" w:color="auto"/>
            </w:tcBorders>
            <w:vAlign w:val="center"/>
          </w:tcPr>
          <w:p w:rsidR="00FD3E8E" w:rsidRDefault="006067D0">
            <w:pPr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b/>
                <w:szCs w:val="21"/>
              </w:rPr>
              <w:t>考生郑重承诺：</w:t>
            </w:r>
            <w:r>
              <w:rPr>
                <w:rFonts w:ascii="方正仿宋_GBK" w:eastAsia="方正仿宋_GBK" w:hint="eastAsia"/>
                <w:szCs w:val="21"/>
              </w:rPr>
              <w:t>所提供的个人信息、资料、证件等真实、准确、有效，自觉遵守招考各项规定，诚实守信，严守纪律。若提供的信息、证明材料、证件不实，或违反有关纪律所造成的后果，本人愿承担一切责任。同时承诺聘用后至少在聘用单位服务满</w:t>
            </w:r>
            <w:r>
              <w:rPr>
                <w:rFonts w:ascii="方正仿宋_GBK" w:eastAsia="方正仿宋_GBK" w:hint="eastAsia"/>
                <w:szCs w:val="21"/>
              </w:rPr>
              <w:t>6</w:t>
            </w:r>
            <w:r>
              <w:rPr>
                <w:rFonts w:ascii="方正仿宋_GBK" w:eastAsia="方正仿宋_GBK" w:hint="eastAsia"/>
                <w:szCs w:val="21"/>
              </w:rPr>
              <w:t>年，否则愿承担相关违约责任。</w:t>
            </w:r>
            <w:r>
              <w:rPr>
                <w:rFonts w:ascii="方正仿宋_GBK" w:eastAsia="方正仿宋_GBK" w:hint="eastAsia"/>
                <w:szCs w:val="21"/>
              </w:rPr>
              <w:t xml:space="preserve">      </w:t>
            </w:r>
          </w:p>
          <w:p w:rsidR="00FD3E8E" w:rsidRDefault="006067D0">
            <w:pPr>
              <w:ind w:firstLineChars="350" w:firstLine="738"/>
              <w:rPr>
                <w:color w:val="000000"/>
              </w:rPr>
            </w:pPr>
            <w:r>
              <w:rPr>
                <w:rFonts w:ascii="方正仿宋_GBK" w:eastAsia="方正仿宋_GBK" w:hint="eastAsia"/>
                <w:b/>
                <w:szCs w:val="21"/>
              </w:rPr>
              <w:t>考生本人承诺签名（并手印）：</w:t>
            </w:r>
            <w:r>
              <w:rPr>
                <w:rFonts w:ascii="方正仿宋_GBK" w:eastAsia="方正仿宋_GBK" w:hint="eastAsia"/>
                <w:szCs w:val="21"/>
              </w:rPr>
              <w:t xml:space="preserve">                           </w:t>
            </w:r>
            <w:r>
              <w:rPr>
                <w:rFonts w:ascii="方正仿宋_GBK" w:eastAsia="方正仿宋_GBK" w:hint="eastAsia"/>
                <w:szCs w:val="21"/>
              </w:rPr>
              <w:t>年</w:t>
            </w:r>
            <w:r>
              <w:rPr>
                <w:rFonts w:ascii="方正仿宋_GBK" w:eastAsia="方正仿宋_GBK" w:hint="eastAsia"/>
                <w:szCs w:val="21"/>
              </w:rPr>
              <w:t xml:space="preserve">    </w:t>
            </w:r>
            <w:r>
              <w:rPr>
                <w:rFonts w:ascii="方正仿宋_GBK" w:eastAsia="方正仿宋_GBK" w:hint="eastAsia"/>
                <w:szCs w:val="21"/>
              </w:rPr>
              <w:t>月</w:t>
            </w:r>
            <w:r>
              <w:rPr>
                <w:rFonts w:ascii="方正仿宋_GBK" w:eastAsia="方正仿宋_GBK" w:hint="eastAsia"/>
                <w:szCs w:val="21"/>
              </w:rPr>
              <w:t xml:space="preserve">    </w:t>
            </w:r>
            <w:r>
              <w:rPr>
                <w:rFonts w:ascii="方正仿宋_GBK" w:eastAsia="方正仿宋_GBK" w:hint="eastAsia"/>
                <w:szCs w:val="21"/>
              </w:rPr>
              <w:t>日</w:t>
            </w:r>
          </w:p>
        </w:tc>
      </w:tr>
      <w:tr w:rsidR="00FD3E8E">
        <w:trPr>
          <w:trHeight w:val="1133"/>
          <w:jc w:val="center"/>
        </w:trPr>
        <w:tc>
          <w:tcPr>
            <w:tcW w:w="1398" w:type="dxa"/>
            <w:tcBorders>
              <w:top w:val="single" w:sz="4" w:space="0" w:color="auto"/>
              <w:left w:val="thinThickLargeGap" w:sz="18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报名资格审核结果</w:t>
            </w:r>
          </w:p>
        </w:tc>
        <w:tc>
          <w:tcPr>
            <w:tcW w:w="8771" w:type="dxa"/>
            <w:gridSpan w:val="2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thickThinLargeGap" w:sz="18" w:space="0" w:color="auto"/>
            </w:tcBorders>
            <w:vAlign w:val="center"/>
          </w:tcPr>
          <w:p w:rsidR="00FD3E8E" w:rsidRDefault="006067D0">
            <w:pPr>
              <w:rPr>
                <w:rFonts w:ascii="方正仿宋_GBK" w:eastAsia="方正仿宋_GBK"/>
                <w:szCs w:val="21"/>
              </w:rPr>
            </w:pPr>
            <w:r>
              <w:rPr>
                <w:rFonts w:ascii="方正仿宋_GBK" w:eastAsia="方正仿宋_GBK" w:hint="eastAsia"/>
                <w:szCs w:val="21"/>
              </w:rPr>
              <w:t>是否符合报考条件：</w:t>
            </w:r>
          </w:p>
          <w:p w:rsidR="00FD3E8E" w:rsidRDefault="006067D0">
            <w:pPr>
              <w:rPr>
                <w:rFonts w:ascii="方正仿宋_GBK" w:eastAsia="方正仿宋_GBK"/>
                <w:b/>
                <w:szCs w:val="21"/>
              </w:rPr>
            </w:pPr>
            <w:r>
              <w:rPr>
                <w:rFonts w:ascii="方正仿宋_GBK" w:eastAsia="方正仿宋_GBK" w:hint="eastAsia"/>
                <w:b/>
                <w:szCs w:val="21"/>
              </w:rPr>
              <w:t xml:space="preserve">                          </w:t>
            </w:r>
            <w:r>
              <w:rPr>
                <w:rFonts w:ascii="方正仿宋_GBK" w:eastAsia="方正仿宋_GBK" w:hint="eastAsia"/>
                <w:b/>
                <w:szCs w:val="21"/>
              </w:rPr>
              <w:t>审核人签字：</w:t>
            </w:r>
            <w:r>
              <w:rPr>
                <w:rFonts w:ascii="方正仿宋_GBK" w:eastAsia="方正仿宋_GBK" w:hint="eastAsia"/>
                <w:szCs w:val="21"/>
              </w:rPr>
              <w:t xml:space="preserve">                 </w:t>
            </w:r>
            <w:r>
              <w:rPr>
                <w:rFonts w:ascii="方正仿宋_GBK" w:eastAsia="方正仿宋_GBK" w:hint="eastAsia"/>
                <w:szCs w:val="21"/>
              </w:rPr>
              <w:t>年</w:t>
            </w:r>
            <w:r>
              <w:rPr>
                <w:rFonts w:ascii="方正仿宋_GBK" w:eastAsia="方正仿宋_GBK" w:hint="eastAsia"/>
                <w:szCs w:val="21"/>
              </w:rPr>
              <w:t xml:space="preserve">     </w:t>
            </w:r>
            <w:r>
              <w:rPr>
                <w:rFonts w:ascii="方正仿宋_GBK" w:eastAsia="方正仿宋_GBK" w:hint="eastAsia"/>
                <w:szCs w:val="21"/>
              </w:rPr>
              <w:t>月</w:t>
            </w:r>
            <w:r>
              <w:rPr>
                <w:rFonts w:ascii="方正仿宋_GBK" w:eastAsia="方正仿宋_GBK" w:hint="eastAsia"/>
                <w:szCs w:val="21"/>
              </w:rPr>
              <w:t xml:space="preserve">    </w:t>
            </w:r>
            <w:r>
              <w:rPr>
                <w:rFonts w:ascii="方正仿宋_GBK" w:eastAsia="方正仿宋_GBK" w:hint="eastAsia"/>
                <w:szCs w:val="21"/>
              </w:rPr>
              <w:t>日</w:t>
            </w:r>
          </w:p>
        </w:tc>
      </w:tr>
    </w:tbl>
    <w:p w:rsidR="00FD3E8E" w:rsidRDefault="006067D0">
      <w:pPr>
        <w:rPr>
          <w:color w:val="000000"/>
        </w:rPr>
      </w:pPr>
      <w:r>
        <w:rPr>
          <w:rFonts w:hint="eastAsia"/>
          <w:b/>
          <w:color w:val="000000"/>
        </w:rPr>
        <w:t>填表说明：</w:t>
      </w:r>
      <w:r>
        <w:rPr>
          <w:rFonts w:hint="eastAsia"/>
          <w:color w:val="000000"/>
        </w:rPr>
        <w:t>考生填写《报名表》和《准考证》时，内容要真实准确，字迹要清晰工整。准考证号不填写。</w:t>
      </w:r>
    </w:p>
    <w:p w:rsidR="00FD3E8E" w:rsidRDefault="00FD3E8E">
      <w:pPr>
        <w:rPr>
          <w:color w:val="000000"/>
        </w:rPr>
      </w:pPr>
      <w:r>
        <w:rPr>
          <w:color w:val="000000"/>
        </w:rPr>
        <w:pict>
          <v:line id="Line 2" o:spid="_x0000_s2050" style="position:absolute;left:0;text-align:left;z-index:251660288;mso-position-horizontal:center;mso-width-relative:page;mso-height-relative:page" from="0,6.3pt" to="8in,6.3pt" strokeweight="1.25pt">
            <v:stroke dashstyle="1 1"/>
          </v:line>
        </w:pict>
      </w:r>
    </w:p>
    <w:p w:rsidR="00FD3E8E" w:rsidRDefault="006067D0">
      <w:pPr>
        <w:spacing w:line="500" w:lineRule="exact"/>
        <w:jc w:val="center"/>
        <w:rPr>
          <w:color w:val="000000"/>
          <w:spacing w:val="44"/>
          <w:sz w:val="44"/>
          <w:szCs w:val="44"/>
        </w:rPr>
      </w:pPr>
      <w:r>
        <w:rPr>
          <w:rFonts w:ascii="方正小标宋_GBK" w:eastAsia="方正小标宋_GBK" w:hAnsi="宋体" w:cs="宋体" w:hint="eastAsia"/>
          <w:kern w:val="0"/>
          <w:sz w:val="30"/>
          <w:szCs w:val="30"/>
        </w:rPr>
        <w:t>开州区</w:t>
      </w:r>
      <w:r>
        <w:rPr>
          <w:rFonts w:ascii="方正小标宋_GBK" w:eastAsia="方正小标宋_GBK" w:hAnsi="宋体" w:cs="宋体" w:hint="eastAsia"/>
          <w:kern w:val="0"/>
          <w:sz w:val="30"/>
          <w:szCs w:val="30"/>
        </w:rPr>
        <w:t>2017</w:t>
      </w:r>
      <w:r>
        <w:rPr>
          <w:rFonts w:ascii="方正小标宋_GBK" w:eastAsia="方正小标宋_GBK" w:hAnsi="宋体" w:cs="宋体" w:hint="eastAsia"/>
          <w:kern w:val="0"/>
          <w:sz w:val="30"/>
          <w:szCs w:val="30"/>
        </w:rPr>
        <w:t>年面向订单培养人员考核招聘事业单位工作人员准考证</w:t>
      </w:r>
    </w:p>
    <w:tbl>
      <w:tblPr>
        <w:tblW w:w="10261" w:type="dxa"/>
        <w:jc w:val="center"/>
        <w:tblBorders>
          <w:top w:val="thinThickLargeGap" w:sz="18" w:space="0" w:color="auto"/>
          <w:left w:val="thinThickLargeGap" w:sz="18" w:space="0" w:color="auto"/>
          <w:bottom w:val="single" w:sz="4" w:space="0" w:color="auto"/>
          <w:right w:val="thickThinLargeGap" w:sz="18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875"/>
        <w:gridCol w:w="1980"/>
        <w:gridCol w:w="236"/>
        <w:gridCol w:w="4170"/>
      </w:tblGrid>
      <w:tr w:rsidR="00FD3E8E">
        <w:trPr>
          <w:trHeight w:val="2747"/>
          <w:jc w:val="center"/>
        </w:trPr>
        <w:tc>
          <w:tcPr>
            <w:tcW w:w="3875" w:type="dxa"/>
            <w:tcBorders>
              <w:bottom w:val="thinThickLargeGap" w:sz="4" w:space="0" w:color="FFFFFF"/>
            </w:tcBorders>
          </w:tcPr>
          <w:p w:rsidR="00FD3E8E" w:rsidRDefault="006067D0">
            <w:pPr>
              <w:spacing w:line="520" w:lineRule="exact"/>
              <w:rPr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姓</w:t>
            </w:r>
            <w:r>
              <w:rPr>
                <w:rFonts w:hint="eastAsia"/>
                <w:color w:val="000000"/>
              </w:rPr>
              <w:t xml:space="preserve">    </w:t>
            </w:r>
            <w:r>
              <w:rPr>
                <w:rFonts w:hint="eastAsia"/>
                <w:color w:val="000000"/>
              </w:rPr>
              <w:t>名：</w:t>
            </w:r>
          </w:p>
          <w:p w:rsidR="00FD3E8E" w:rsidRDefault="006067D0">
            <w:pPr>
              <w:spacing w:line="520" w:lineRule="exact"/>
              <w:rPr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身份证号：</w:t>
            </w:r>
          </w:p>
          <w:p w:rsidR="00FD3E8E" w:rsidRDefault="006067D0">
            <w:pPr>
              <w:spacing w:line="52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定向类型：</w:t>
            </w:r>
          </w:p>
          <w:p w:rsidR="00FD3E8E" w:rsidRDefault="006067D0">
            <w:pPr>
              <w:spacing w:line="520" w:lineRule="exact"/>
              <w:rPr>
                <w:color w:val="000000"/>
                <w:u w:val="single"/>
              </w:rPr>
            </w:pPr>
            <w:r>
              <w:rPr>
                <w:rFonts w:hint="eastAsia"/>
                <w:color w:val="000000"/>
              </w:rPr>
              <w:t>报考单位：</w:t>
            </w:r>
          </w:p>
          <w:p w:rsidR="00FD3E8E" w:rsidRDefault="006067D0">
            <w:pPr>
              <w:spacing w:line="520" w:lineRule="exact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报考岗位：</w:t>
            </w:r>
          </w:p>
        </w:tc>
        <w:tc>
          <w:tcPr>
            <w:tcW w:w="1980" w:type="dxa"/>
            <w:vAlign w:val="center"/>
          </w:tcPr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贴近期</w:t>
            </w:r>
            <w:r>
              <w:rPr>
                <w:rFonts w:hint="eastAsia"/>
                <w:color w:val="000000"/>
              </w:rPr>
              <w:t>1</w:t>
            </w:r>
            <w:r>
              <w:rPr>
                <w:rFonts w:hint="eastAsia"/>
                <w:color w:val="000000"/>
              </w:rPr>
              <w:t>寸</w:t>
            </w:r>
          </w:p>
          <w:p w:rsidR="00FD3E8E" w:rsidRDefault="006067D0">
            <w:pPr>
              <w:jc w:val="center"/>
              <w:rPr>
                <w:color w:val="000000"/>
              </w:rPr>
            </w:pPr>
            <w:r>
              <w:rPr>
                <w:rFonts w:hint="eastAsia"/>
                <w:color w:val="000000"/>
              </w:rPr>
              <w:t>免冠彩照</w:t>
            </w:r>
          </w:p>
        </w:tc>
        <w:tc>
          <w:tcPr>
            <w:tcW w:w="236" w:type="dxa"/>
            <w:vMerge w:val="restart"/>
          </w:tcPr>
          <w:p w:rsidR="00FD3E8E" w:rsidRDefault="00FD3E8E">
            <w:pPr>
              <w:spacing w:line="180" w:lineRule="exact"/>
              <w:ind w:firstLine="318"/>
              <w:rPr>
                <w:color w:val="000000"/>
                <w:sz w:val="18"/>
                <w:szCs w:val="18"/>
              </w:rPr>
            </w:pPr>
          </w:p>
        </w:tc>
        <w:tc>
          <w:tcPr>
            <w:tcW w:w="4170" w:type="dxa"/>
            <w:vMerge w:val="restart"/>
          </w:tcPr>
          <w:p w:rsidR="00FD3E8E" w:rsidRDefault="006067D0">
            <w:pPr>
              <w:spacing w:line="380" w:lineRule="exact"/>
              <w:jc w:val="center"/>
              <w:rPr>
                <w:rFonts w:ascii="黑体" w:eastAsia="黑体"/>
                <w:color w:val="000000"/>
                <w:sz w:val="28"/>
                <w:szCs w:val="28"/>
              </w:rPr>
            </w:pPr>
            <w:r>
              <w:rPr>
                <w:rFonts w:ascii="黑体" w:eastAsia="黑体" w:hint="eastAsia"/>
                <w:color w:val="000000"/>
                <w:sz w:val="28"/>
                <w:szCs w:val="28"/>
              </w:rPr>
              <w:t>考生注意事项</w:t>
            </w:r>
          </w:p>
          <w:p w:rsidR="00FD3E8E" w:rsidRDefault="006067D0">
            <w:pPr>
              <w:spacing w:line="180" w:lineRule="exact"/>
              <w:ind w:firstLine="244"/>
              <w:rPr>
                <w:color w:val="000000"/>
                <w:spacing w:val="-10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一、考生凭《准考证》、身份证在规定时间进入考室，对号入座，坐错考室、座位，责任自负，将《准考证》和身份证放在</w:t>
            </w:r>
            <w:proofErr w:type="gramStart"/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考桌右</w:t>
            </w:r>
            <w:proofErr w:type="gramEnd"/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上角的考号旁。入考室时，只许带钢笔、圆珠笔、</w:t>
            </w: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2B</w:t>
            </w: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铅笔、橡皮擦等，携带的手机、电子记事本等应关闭，连同提包和书籍、资料放在指定位置上。</w:t>
            </w:r>
          </w:p>
          <w:p w:rsidR="00FD3E8E" w:rsidRDefault="006067D0">
            <w:pPr>
              <w:spacing w:line="180" w:lineRule="exact"/>
              <w:ind w:firstLine="244"/>
              <w:rPr>
                <w:color w:val="000000"/>
                <w:spacing w:val="-10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二、考生在得到试卷后，首先将自己的姓名和准考证号、报考单位准确完整地填写在试卷规定栏内，不得在试卷的其他地方作任何记号。使用答题卡的考试，考生在答题卡上用钢笔准确完整填写姓名、准考证号、报考单位，填写的准考证号与铅笔填涂的准考证号必须一致。填涂他人姓名、准考证号，</w:t>
            </w: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均视为作弊，成绩无效。考试开始信号发出后，才能答题。</w:t>
            </w:r>
          </w:p>
          <w:p w:rsidR="00FD3E8E" w:rsidRDefault="006067D0">
            <w:pPr>
              <w:spacing w:line="180" w:lineRule="exact"/>
              <w:ind w:firstLine="244"/>
              <w:rPr>
                <w:color w:val="000000"/>
                <w:spacing w:val="-10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三、考生因故迟到，不得要求延长考试时间。开考</w:t>
            </w: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30</w:t>
            </w: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分钟后，迟到考生不得入场。考试</w:t>
            </w: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60</w:t>
            </w: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分钟后，经允许交卷离场。提前交卷考生必须将试卷（题本）和答题卡直接递交给监考人员，查验无误后方可离开考室，草稿纸不得带出考室，交卷后不得在考室周围喧哗和逗留。</w:t>
            </w:r>
          </w:p>
          <w:p w:rsidR="00FD3E8E" w:rsidRDefault="006067D0">
            <w:pPr>
              <w:spacing w:line="180" w:lineRule="exact"/>
              <w:ind w:firstLine="244"/>
              <w:rPr>
                <w:color w:val="000000"/>
                <w:spacing w:val="-10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四、答题用蓝、黑墨水笔、圆珠笔书写，不得在同一试卷上用两种颜色答题，字迹要清楚、整齐，不得在草稿纸上答题（草稿纸</w:t>
            </w:r>
            <w:proofErr w:type="gramStart"/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不</w:t>
            </w:r>
            <w:proofErr w:type="gramEnd"/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装入试卷内）。</w:t>
            </w:r>
          </w:p>
          <w:p w:rsidR="00FD3E8E" w:rsidRDefault="006067D0">
            <w:pPr>
              <w:spacing w:line="180" w:lineRule="exact"/>
              <w:ind w:firstLine="244"/>
              <w:rPr>
                <w:color w:val="000000"/>
                <w:spacing w:val="-10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五、考生对试题有疑问时，不得向监考人员询问；但是不涉及试题内容，可举手询问。</w:t>
            </w:r>
          </w:p>
          <w:p w:rsidR="00FD3E8E" w:rsidRDefault="006067D0">
            <w:pPr>
              <w:spacing w:line="180" w:lineRule="exact"/>
              <w:ind w:firstLine="244"/>
              <w:rPr>
                <w:color w:val="000000"/>
                <w:spacing w:val="-10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六、考生</w:t>
            </w: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必须严格遵守纪律，不准吸烟、不准传递、抄袭、不准夹带、窥视、不准换卷、不准交头接耳。</w:t>
            </w:r>
          </w:p>
          <w:p w:rsidR="00FD3E8E" w:rsidRDefault="006067D0">
            <w:pPr>
              <w:spacing w:line="180" w:lineRule="exact"/>
              <w:ind w:firstLine="244"/>
              <w:rPr>
                <w:color w:val="000000"/>
                <w:spacing w:val="-10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七、考试终止时间到，考生立即停止答题，将试卷（题本）、答题卡依次递交给监考人员，经查验无误后，方可退出考室，草稿纸不得带出考室。</w:t>
            </w:r>
          </w:p>
          <w:p w:rsidR="00FD3E8E" w:rsidRDefault="006067D0">
            <w:pPr>
              <w:spacing w:line="180" w:lineRule="exact"/>
              <w:ind w:firstLine="244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pacing w:val="-10"/>
                <w:sz w:val="18"/>
                <w:szCs w:val="18"/>
              </w:rPr>
              <w:t>八、遵守考试的其他有关规定。</w:t>
            </w:r>
          </w:p>
        </w:tc>
      </w:tr>
      <w:tr w:rsidR="00FD3E8E">
        <w:trPr>
          <w:trHeight w:val="2733"/>
          <w:jc w:val="center"/>
        </w:trPr>
        <w:tc>
          <w:tcPr>
            <w:tcW w:w="3875" w:type="dxa"/>
            <w:tcBorders>
              <w:top w:val="thinThickLargeGap" w:sz="4" w:space="0" w:color="FFFFFF"/>
              <w:right w:val="thinThickLargeGap" w:sz="4" w:space="0" w:color="FFFFFF"/>
            </w:tcBorders>
          </w:tcPr>
          <w:p w:rsidR="00FD3E8E" w:rsidRDefault="00FD3E8E">
            <w:pPr>
              <w:spacing w:line="520" w:lineRule="exact"/>
              <w:rPr>
                <w:color w:val="000000"/>
              </w:rPr>
            </w:pPr>
          </w:p>
        </w:tc>
        <w:tc>
          <w:tcPr>
            <w:tcW w:w="1980" w:type="dxa"/>
            <w:tcBorders>
              <w:left w:val="thinThickLargeGap" w:sz="4" w:space="0" w:color="FFFFFF"/>
            </w:tcBorders>
            <w:vAlign w:val="center"/>
          </w:tcPr>
          <w:p w:rsidR="00FD3E8E" w:rsidRDefault="00FD3E8E">
            <w:pPr>
              <w:rPr>
                <w:color w:val="000000"/>
              </w:rPr>
            </w:pPr>
          </w:p>
        </w:tc>
        <w:tc>
          <w:tcPr>
            <w:tcW w:w="236" w:type="dxa"/>
            <w:vMerge/>
          </w:tcPr>
          <w:p w:rsidR="00FD3E8E" w:rsidRDefault="00FD3E8E">
            <w:pPr>
              <w:spacing w:line="180" w:lineRule="exact"/>
              <w:ind w:firstLine="318"/>
              <w:rPr>
                <w:color w:val="000000"/>
                <w:sz w:val="18"/>
                <w:szCs w:val="18"/>
              </w:rPr>
            </w:pPr>
          </w:p>
        </w:tc>
        <w:tc>
          <w:tcPr>
            <w:tcW w:w="4170" w:type="dxa"/>
            <w:vMerge/>
          </w:tcPr>
          <w:p w:rsidR="00FD3E8E" w:rsidRDefault="00FD3E8E">
            <w:pPr>
              <w:spacing w:line="380" w:lineRule="exact"/>
              <w:jc w:val="center"/>
              <w:rPr>
                <w:rFonts w:ascii="黑体" w:eastAsia="黑体"/>
                <w:color w:val="000000"/>
                <w:sz w:val="28"/>
                <w:szCs w:val="28"/>
              </w:rPr>
            </w:pPr>
          </w:p>
        </w:tc>
      </w:tr>
    </w:tbl>
    <w:p w:rsidR="00FD3E8E" w:rsidRDefault="00FD3E8E">
      <w:pPr>
        <w:spacing w:line="560" w:lineRule="exact"/>
        <w:rPr>
          <w:rFonts w:ascii="方正仿宋_GBK" w:eastAsia="方正仿宋_GBK" w:hAnsi="Times New Roman" w:cs="Times New Roman"/>
        </w:rPr>
      </w:pPr>
    </w:p>
    <w:sectPr w:rsidR="00FD3E8E" w:rsidSect="00FD3E8E">
      <w:pgSz w:w="11906" w:h="16838"/>
      <w:pgMar w:top="851" w:right="1133" w:bottom="851" w:left="1134" w:header="567" w:footer="476" w:gutter="0"/>
      <w:cols w:space="425"/>
      <w:docGrid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3E8E" w:rsidRDefault="00FD3E8E" w:rsidP="00FD3E8E">
      <w:r>
        <w:separator/>
      </w:r>
    </w:p>
  </w:endnote>
  <w:endnote w:type="continuationSeparator" w:id="0">
    <w:p w:rsidR="00FD3E8E" w:rsidRDefault="00FD3E8E" w:rsidP="00FD3E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A0F3C52" w:usb2="00000016" w:usb3="00000000" w:csb0="0004001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275819"/>
    </w:sdtPr>
    <w:sdtContent>
      <w:p w:rsidR="00FD3E8E" w:rsidRDefault="00FD3E8E">
        <w:pPr>
          <w:pStyle w:val="a4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6067D0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6067D0" w:rsidRPr="006067D0">
          <w:rPr>
            <w:rFonts w:asciiTheme="minorEastAsia" w:hAnsiTheme="minorEastAsia"/>
            <w:noProof/>
            <w:sz w:val="28"/>
            <w:szCs w:val="28"/>
            <w:lang w:val="zh-CN"/>
          </w:rPr>
          <w:t>2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FD3E8E" w:rsidRDefault="00FD3E8E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E8E" w:rsidRDefault="00FD3E8E">
    <w:pPr>
      <w:pStyle w:val="a4"/>
      <w:jc w:val="right"/>
    </w:pPr>
    <w:sdt>
      <w:sdtPr>
        <w:rPr>
          <w:sz w:val="28"/>
          <w:szCs w:val="28"/>
        </w:rPr>
        <w:id w:val="114275820"/>
      </w:sdtPr>
      <w:sdtEndPr>
        <w:rPr>
          <w:rFonts w:asciiTheme="minorEastAsia" w:hAnsiTheme="minorEastAsia"/>
        </w:rPr>
      </w:sdtEndPr>
      <w:sdtContent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6067D0">
          <w:rPr>
            <w:rFonts w:asciiTheme="minorEastAsia" w:hAnsiTheme="minorEastAsia"/>
            <w:sz w:val="28"/>
            <w:szCs w:val="28"/>
          </w:rPr>
          <w:instrText>PAGE   \* MERGEFORMAT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6067D0" w:rsidRPr="006067D0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6067D0">
          <w:rPr>
            <w:rFonts w:asciiTheme="minorEastAsia" w:hAnsiTheme="minorEastAsia"/>
            <w:noProof/>
            <w:sz w:val="28"/>
            <w:szCs w:val="28"/>
          </w:rPr>
          <w:t xml:space="preserve"> 3 -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sdtContent>
    </w:sdt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14275821"/>
    </w:sdtPr>
    <w:sdtEndPr>
      <w:rPr>
        <w:rFonts w:asciiTheme="minorEastAsia" w:hAnsiTheme="minorEastAsia"/>
        <w:sz w:val="28"/>
        <w:szCs w:val="28"/>
      </w:rPr>
    </w:sdtEndPr>
    <w:sdtContent>
      <w:p w:rsidR="00FD3E8E" w:rsidRDefault="00FD3E8E">
        <w:pPr>
          <w:pStyle w:val="a4"/>
          <w:jc w:val="right"/>
        </w:pPr>
        <w:r>
          <w:rPr>
            <w:rFonts w:asciiTheme="minorEastAsia" w:hAnsiTheme="minorEastAsia"/>
            <w:sz w:val="28"/>
            <w:szCs w:val="28"/>
          </w:rPr>
          <w:fldChar w:fldCharType="begin"/>
        </w:r>
        <w:r w:rsidR="006067D0">
          <w:rPr>
            <w:rFonts w:asciiTheme="minorEastAsia" w:hAnsiTheme="minorEastAsia"/>
            <w:sz w:val="28"/>
            <w:szCs w:val="28"/>
          </w:rPr>
          <w:instrText xml:space="preserve"> PAGE   \* MERGEFORMAT </w:instrText>
        </w:r>
        <w:r>
          <w:rPr>
            <w:rFonts w:asciiTheme="minorEastAsia" w:hAnsiTheme="minorEastAsia"/>
            <w:sz w:val="28"/>
            <w:szCs w:val="28"/>
          </w:rPr>
          <w:fldChar w:fldCharType="separate"/>
        </w:r>
        <w:r w:rsidR="006067D0" w:rsidRPr="006067D0">
          <w:rPr>
            <w:rFonts w:asciiTheme="minorEastAsia" w:hAnsiTheme="minorEastAsia"/>
            <w:noProof/>
            <w:sz w:val="28"/>
            <w:szCs w:val="28"/>
            <w:lang w:val="zh-CN"/>
          </w:rPr>
          <w:t>-</w:t>
        </w:r>
        <w:r w:rsidR="006067D0">
          <w:rPr>
            <w:rFonts w:asciiTheme="minorEastAsia" w:hAnsiTheme="minorEastAsia"/>
            <w:noProof/>
            <w:sz w:val="28"/>
            <w:szCs w:val="28"/>
          </w:rPr>
          <w:t xml:space="preserve"> 1 -</w:t>
        </w:r>
        <w:r>
          <w:rPr>
            <w:rFonts w:asciiTheme="minorEastAsia" w:hAnsiTheme="minorEastAsia"/>
            <w:sz w:val="28"/>
            <w:szCs w:val="28"/>
          </w:rPr>
          <w:fldChar w:fldCharType="end"/>
        </w:r>
      </w:p>
    </w:sdtContent>
  </w:sdt>
  <w:p w:rsidR="00FD3E8E" w:rsidRDefault="00FD3E8E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3E8E" w:rsidRDefault="00FD3E8E" w:rsidP="00FD3E8E">
      <w:r>
        <w:separator/>
      </w:r>
    </w:p>
  </w:footnote>
  <w:footnote w:type="continuationSeparator" w:id="0">
    <w:p w:rsidR="00FD3E8E" w:rsidRDefault="00FD3E8E" w:rsidP="00FD3E8E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D3E8E" w:rsidRDefault="00FD3E8E">
    <w:pPr>
      <w:pStyle w:val="a5"/>
      <w:pBdr>
        <w:bottom w:val="none" w:sz="0" w:space="0" w:color="auto"/>
      </w:pBdr>
      <w:jc w:val="both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proofState w:spelling="clean" w:grammar="clean"/>
  <w:defaultTabStop w:val="420"/>
  <w:evenAndOddHeaders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3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575920"/>
    <w:rsid w:val="00015D20"/>
    <w:rsid w:val="00027485"/>
    <w:rsid w:val="00027D2A"/>
    <w:rsid w:val="00042BC7"/>
    <w:rsid w:val="00061951"/>
    <w:rsid w:val="000629D1"/>
    <w:rsid w:val="000753FA"/>
    <w:rsid w:val="00084AAD"/>
    <w:rsid w:val="00087F1A"/>
    <w:rsid w:val="00096E14"/>
    <w:rsid w:val="000A4729"/>
    <w:rsid w:val="000C00C0"/>
    <w:rsid w:val="000C0497"/>
    <w:rsid w:val="000C1AC8"/>
    <w:rsid w:val="000C682A"/>
    <w:rsid w:val="000D13F3"/>
    <w:rsid w:val="000E11E9"/>
    <w:rsid w:val="000E3A43"/>
    <w:rsid w:val="000F1CCE"/>
    <w:rsid w:val="000F20A5"/>
    <w:rsid w:val="000F42D4"/>
    <w:rsid w:val="000F559B"/>
    <w:rsid w:val="00107D12"/>
    <w:rsid w:val="001120FD"/>
    <w:rsid w:val="00133E22"/>
    <w:rsid w:val="00136C43"/>
    <w:rsid w:val="00166B11"/>
    <w:rsid w:val="00167730"/>
    <w:rsid w:val="001767F2"/>
    <w:rsid w:val="00183D9A"/>
    <w:rsid w:val="001A177B"/>
    <w:rsid w:val="001A23DB"/>
    <w:rsid w:val="001A39D6"/>
    <w:rsid w:val="001B1818"/>
    <w:rsid w:val="001B71CC"/>
    <w:rsid w:val="001C0ACF"/>
    <w:rsid w:val="001C442C"/>
    <w:rsid w:val="001C5AD0"/>
    <w:rsid w:val="001F2856"/>
    <w:rsid w:val="002023CA"/>
    <w:rsid w:val="00206E07"/>
    <w:rsid w:val="00213CF4"/>
    <w:rsid w:val="002301FB"/>
    <w:rsid w:val="002311B0"/>
    <w:rsid w:val="00232934"/>
    <w:rsid w:val="00241012"/>
    <w:rsid w:val="00244AF8"/>
    <w:rsid w:val="002642A8"/>
    <w:rsid w:val="00275C9A"/>
    <w:rsid w:val="002762DF"/>
    <w:rsid w:val="00277C44"/>
    <w:rsid w:val="0028254F"/>
    <w:rsid w:val="00282550"/>
    <w:rsid w:val="00290D16"/>
    <w:rsid w:val="002932BB"/>
    <w:rsid w:val="00293A3F"/>
    <w:rsid w:val="002A7457"/>
    <w:rsid w:val="002B0D5B"/>
    <w:rsid w:val="002B4ADE"/>
    <w:rsid w:val="002C3CC6"/>
    <w:rsid w:val="002C4380"/>
    <w:rsid w:val="002D4C15"/>
    <w:rsid w:val="002E1D66"/>
    <w:rsid w:val="00300DEE"/>
    <w:rsid w:val="00305AD1"/>
    <w:rsid w:val="00311E0C"/>
    <w:rsid w:val="00313940"/>
    <w:rsid w:val="00313E64"/>
    <w:rsid w:val="003252DF"/>
    <w:rsid w:val="00331CB3"/>
    <w:rsid w:val="0035167F"/>
    <w:rsid w:val="003644FC"/>
    <w:rsid w:val="00386461"/>
    <w:rsid w:val="00391668"/>
    <w:rsid w:val="0039791F"/>
    <w:rsid w:val="003A33AF"/>
    <w:rsid w:val="003B76DA"/>
    <w:rsid w:val="003B776C"/>
    <w:rsid w:val="003C764C"/>
    <w:rsid w:val="003D55E0"/>
    <w:rsid w:val="003E7B25"/>
    <w:rsid w:val="003F0A1F"/>
    <w:rsid w:val="003F2C40"/>
    <w:rsid w:val="0040260E"/>
    <w:rsid w:val="00414BD2"/>
    <w:rsid w:val="004150AC"/>
    <w:rsid w:val="00415FF4"/>
    <w:rsid w:val="00461121"/>
    <w:rsid w:val="00463CC6"/>
    <w:rsid w:val="00466683"/>
    <w:rsid w:val="00471216"/>
    <w:rsid w:val="004768F1"/>
    <w:rsid w:val="00496461"/>
    <w:rsid w:val="004A0D42"/>
    <w:rsid w:val="004A3A06"/>
    <w:rsid w:val="004D432B"/>
    <w:rsid w:val="004E0AFB"/>
    <w:rsid w:val="004F7473"/>
    <w:rsid w:val="0051117C"/>
    <w:rsid w:val="00513559"/>
    <w:rsid w:val="00523DF4"/>
    <w:rsid w:val="00524224"/>
    <w:rsid w:val="00530C94"/>
    <w:rsid w:val="0054005C"/>
    <w:rsid w:val="00540A56"/>
    <w:rsid w:val="00550165"/>
    <w:rsid w:val="00553525"/>
    <w:rsid w:val="005605FC"/>
    <w:rsid w:val="00563277"/>
    <w:rsid w:val="00575920"/>
    <w:rsid w:val="005A19F5"/>
    <w:rsid w:val="005A1B2E"/>
    <w:rsid w:val="005A4AAA"/>
    <w:rsid w:val="005B3271"/>
    <w:rsid w:val="005D0D79"/>
    <w:rsid w:val="005E1B64"/>
    <w:rsid w:val="005F08AA"/>
    <w:rsid w:val="006067D0"/>
    <w:rsid w:val="00612A04"/>
    <w:rsid w:val="0063171F"/>
    <w:rsid w:val="00633035"/>
    <w:rsid w:val="00636A78"/>
    <w:rsid w:val="006412BE"/>
    <w:rsid w:val="006667D9"/>
    <w:rsid w:val="006707D5"/>
    <w:rsid w:val="00671A04"/>
    <w:rsid w:val="00681BE4"/>
    <w:rsid w:val="0068469C"/>
    <w:rsid w:val="00690DA9"/>
    <w:rsid w:val="006914F3"/>
    <w:rsid w:val="00694421"/>
    <w:rsid w:val="006A1C1C"/>
    <w:rsid w:val="006A723A"/>
    <w:rsid w:val="006C554D"/>
    <w:rsid w:val="006C5D78"/>
    <w:rsid w:val="006E53C1"/>
    <w:rsid w:val="006F300C"/>
    <w:rsid w:val="006F6A55"/>
    <w:rsid w:val="006F6EDC"/>
    <w:rsid w:val="00701D2C"/>
    <w:rsid w:val="00706EC9"/>
    <w:rsid w:val="00707BA5"/>
    <w:rsid w:val="00710812"/>
    <w:rsid w:val="007301C5"/>
    <w:rsid w:val="00733B36"/>
    <w:rsid w:val="00737451"/>
    <w:rsid w:val="00745470"/>
    <w:rsid w:val="00745D00"/>
    <w:rsid w:val="00755887"/>
    <w:rsid w:val="00760CC0"/>
    <w:rsid w:val="00794CF8"/>
    <w:rsid w:val="007A2150"/>
    <w:rsid w:val="007A5D9A"/>
    <w:rsid w:val="007C0C58"/>
    <w:rsid w:val="007D1927"/>
    <w:rsid w:val="007D27CB"/>
    <w:rsid w:val="00801FAE"/>
    <w:rsid w:val="00820093"/>
    <w:rsid w:val="00827A7F"/>
    <w:rsid w:val="00830EDD"/>
    <w:rsid w:val="008352DC"/>
    <w:rsid w:val="008364FA"/>
    <w:rsid w:val="00846E0A"/>
    <w:rsid w:val="00851629"/>
    <w:rsid w:val="008520E3"/>
    <w:rsid w:val="0085759A"/>
    <w:rsid w:val="008841ED"/>
    <w:rsid w:val="008901DB"/>
    <w:rsid w:val="008922F3"/>
    <w:rsid w:val="008949EB"/>
    <w:rsid w:val="008A0BF3"/>
    <w:rsid w:val="008A19E8"/>
    <w:rsid w:val="008A27C3"/>
    <w:rsid w:val="008B132C"/>
    <w:rsid w:val="008B17BD"/>
    <w:rsid w:val="008B508E"/>
    <w:rsid w:val="008C0C2C"/>
    <w:rsid w:val="008C58AD"/>
    <w:rsid w:val="008D5B0D"/>
    <w:rsid w:val="008F0B36"/>
    <w:rsid w:val="008F20AA"/>
    <w:rsid w:val="008F4899"/>
    <w:rsid w:val="00902A8C"/>
    <w:rsid w:val="00910D8D"/>
    <w:rsid w:val="009130D4"/>
    <w:rsid w:val="00915997"/>
    <w:rsid w:val="009163CB"/>
    <w:rsid w:val="0093458F"/>
    <w:rsid w:val="009572BD"/>
    <w:rsid w:val="00957FCC"/>
    <w:rsid w:val="00960AF4"/>
    <w:rsid w:val="0096626A"/>
    <w:rsid w:val="00967F7E"/>
    <w:rsid w:val="00983856"/>
    <w:rsid w:val="00987196"/>
    <w:rsid w:val="009C1574"/>
    <w:rsid w:val="009C6714"/>
    <w:rsid w:val="009D5083"/>
    <w:rsid w:val="009D5B84"/>
    <w:rsid w:val="009F1F78"/>
    <w:rsid w:val="009F5D0C"/>
    <w:rsid w:val="00A03C12"/>
    <w:rsid w:val="00A37D09"/>
    <w:rsid w:val="00A403DC"/>
    <w:rsid w:val="00A449A3"/>
    <w:rsid w:val="00A45577"/>
    <w:rsid w:val="00A4775A"/>
    <w:rsid w:val="00A52C7E"/>
    <w:rsid w:val="00A531B4"/>
    <w:rsid w:val="00A53532"/>
    <w:rsid w:val="00A56E1F"/>
    <w:rsid w:val="00A600ED"/>
    <w:rsid w:val="00A65F73"/>
    <w:rsid w:val="00A80339"/>
    <w:rsid w:val="00A819AE"/>
    <w:rsid w:val="00AA10D8"/>
    <w:rsid w:val="00AA567C"/>
    <w:rsid w:val="00AB5616"/>
    <w:rsid w:val="00AC4EAA"/>
    <w:rsid w:val="00AC5270"/>
    <w:rsid w:val="00AD6DCF"/>
    <w:rsid w:val="00AD7E62"/>
    <w:rsid w:val="00B110C4"/>
    <w:rsid w:val="00B1356A"/>
    <w:rsid w:val="00B21866"/>
    <w:rsid w:val="00B25FB3"/>
    <w:rsid w:val="00B36A57"/>
    <w:rsid w:val="00B426E6"/>
    <w:rsid w:val="00B51DAC"/>
    <w:rsid w:val="00B62960"/>
    <w:rsid w:val="00B83B80"/>
    <w:rsid w:val="00B9424E"/>
    <w:rsid w:val="00BA63AB"/>
    <w:rsid w:val="00BB161D"/>
    <w:rsid w:val="00BB18DE"/>
    <w:rsid w:val="00BC3FC3"/>
    <w:rsid w:val="00BC6931"/>
    <w:rsid w:val="00BD3F82"/>
    <w:rsid w:val="00C05698"/>
    <w:rsid w:val="00C11A45"/>
    <w:rsid w:val="00C161C4"/>
    <w:rsid w:val="00C21237"/>
    <w:rsid w:val="00C303EC"/>
    <w:rsid w:val="00C33605"/>
    <w:rsid w:val="00C42FB6"/>
    <w:rsid w:val="00C60E7C"/>
    <w:rsid w:val="00C7050C"/>
    <w:rsid w:val="00C74987"/>
    <w:rsid w:val="00C75DB8"/>
    <w:rsid w:val="00C84841"/>
    <w:rsid w:val="00C95791"/>
    <w:rsid w:val="00CA272B"/>
    <w:rsid w:val="00CA2AAF"/>
    <w:rsid w:val="00CA7A72"/>
    <w:rsid w:val="00CB0636"/>
    <w:rsid w:val="00CB5E20"/>
    <w:rsid w:val="00CB7F52"/>
    <w:rsid w:val="00CC0FD6"/>
    <w:rsid w:val="00CE33D0"/>
    <w:rsid w:val="00CE3F35"/>
    <w:rsid w:val="00CE4C09"/>
    <w:rsid w:val="00CE7BD5"/>
    <w:rsid w:val="00CF0DB1"/>
    <w:rsid w:val="00CF79A5"/>
    <w:rsid w:val="00D03B1A"/>
    <w:rsid w:val="00D03DCD"/>
    <w:rsid w:val="00D10C5D"/>
    <w:rsid w:val="00D15AAB"/>
    <w:rsid w:val="00D1605B"/>
    <w:rsid w:val="00D17CA4"/>
    <w:rsid w:val="00D20A51"/>
    <w:rsid w:val="00D511A4"/>
    <w:rsid w:val="00D562AB"/>
    <w:rsid w:val="00D60E37"/>
    <w:rsid w:val="00D67B61"/>
    <w:rsid w:val="00D84E47"/>
    <w:rsid w:val="00D90572"/>
    <w:rsid w:val="00DA031E"/>
    <w:rsid w:val="00DB7D9C"/>
    <w:rsid w:val="00DC1102"/>
    <w:rsid w:val="00DC16CC"/>
    <w:rsid w:val="00DC5144"/>
    <w:rsid w:val="00DD24E9"/>
    <w:rsid w:val="00DD2A1F"/>
    <w:rsid w:val="00DF538D"/>
    <w:rsid w:val="00E128A7"/>
    <w:rsid w:val="00E37871"/>
    <w:rsid w:val="00E52C47"/>
    <w:rsid w:val="00E540DC"/>
    <w:rsid w:val="00E71C93"/>
    <w:rsid w:val="00E83BBD"/>
    <w:rsid w:val="00E9058A"/>
    <w:rsid w:val="00E948E2"/>
    <w:rsid w:val="00EB2BD6"/>
    <w:rsid w:val="00EC121F"/>
    <w:rsid w:val="00EC347F"/>
    <w:rsid w:val="00EC39B1"/>
    <w:rsid w:val="00EC71B0"/>
    <w:rsid w:val="00ED12E2"/>
    <w:rsid w:val="00EE4173"/>
    <w:rsid w:val="00EE6123"/>
    <w:rsid w:val="00F034F3"/>
    <w:rsid w:val="00F0387B"/>
    <w:rsid w:val="00F052DE"/>
    <w:rsid w:val="00F0658C"/>
    <w:rsid w:val="00F07B51"/>
    <w:rsid w:val="00F16C7E"/>
    <w:rsid w:val="00F25F30"/>
    <w:rsid w:val="00F327F4"/>
    <w:rsid w:val="00F33690"/>
    <w:rsid w:val="00F34171"/>
    <w:rsid w:val="00F343B3"/>
    <w:rsid w:val="00F42456"/>
    <w:rsid w:val="00F4380F"/>
    <w:rsid w:val="00F50C08"/>
    <w:rsid w:val="00F6030C"/>
    <w:rsid w:val="00F63F3B"/>
    <w:rsid w:val="00F6699B"/>
    <w:rsid w:val="00F7021B"/>
    <w:rsid w:val="00F7737F"/>
    <w:rsid w:val="00F85407"/>
    <w:rsid w:val="00F95B6E"/>
    <w:rsid w:val="00FB2F4D"/>
    <w:rsid w:val="00FC59CB"/>
    <w:rsid w:val="00FC688E"/>
    <w:rsid w:val="00FD3E8E"/>
    <w:rsid w:val="00FE4960"/>
    <w:rsid w:val="00FF2ED1"/>
    <w:rsid w:val="00FF3F17"/>
    <w:rsid w:val="251856D1"/>
    <w:rsid w:val="30A93E4E"/>
    <w:rsid w:val="603A2E04"/>
    <w:rsid w:val="6189011A"/>
    <w:rsid w:val="7AF713E6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3" fillcolor="white">
      <v:fill color="white"/>
    </o:shapedefaults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uiPriority="0" w:qFormat="1"/>
    <w:lsdException w:name="footer" w:semiHidden="0"/>
    <w:lsdException w:name="caption" w:uiPriority="35" w:qFormat="1"/>
    <w:lsdException w:name="page number" w:semiHidden="0" w:uiPriority="0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semiHidden="0"/>
    <w:lsdException w:name="Strong" w:semiHidden="0" w:uiPriority="0" w:unhideWhenUsed="0" w:qFormat="1"/>
    <w:lsdException w:name="Emphasis" w:semiHidden="0" w:uiPriority="20" w:unhideWhenUsed="0" w:qFormat="1"/>
    <w:lsdException w:name="Normal (Web)" w:semiHidden="0" w:uiPriority="0" w:qFormat="1"/>
    <w:lsdException w:name="Normal Table" w:qFormat="1"/>
    <w:lsdException w:name="Balloon Text" w:semiHidden="0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3E8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unhideWhenUsed/>
    <w:rsid w:val="00FD3E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D3E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nhideWhenUsed/>
    <w:qFormat/>
    <w:rsid w:val="00FD3E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6">
    <w:name w:val="Normal (Web)"/>
    <w:basedOn w:val="a"/>
    <w:unhideWhenUsed/>
    <w:qFormat/>
    <w:rsid w:val="00FD3E8E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7">
    <w:name w:val="Strong"/>
    <w:basedOn w:val="a0"/>
    <w:qFormat/>
    <w:rsid w:val="00FD3E8E"/>
    <w:rPr>
      <w:b/>
      <w:bCs/>
    </w:rPr>
  </w:style>
  <w:style w:type="character" w:styleId="a8">
    <w:name w:val="page number"/>
    <w:basedOn w:val="a0"/>
    <w:qFormat/>
    <w:rsid w:val="00FD3E8E"/>
  </w:style>
  <w:style w:type="character" w:styleId="a9">
    <w:name w:val="Hyperlink"/>
    <w:basedOn w:val="a0"/>
    <w:uiPriority w:val="99"/>
    <w:unhideWhenUsed/>
    <w:rsid w:val="00FD3E8E"/>
    <w:rPr>
      <w:color w:val="0000FF"/>
      <w:u w:val="single"/>
    </w:rPr>
  </w:style>
  <w:style w:type="character" w:customStyle="1" w:styleId="apple-converted-space">
    <w:name w:val="apple-converted-space"/>
    <w:basedOn w:val="a0"/>
    <w:qFormat/>
    <w:rsid w:val="00FD3E8E"/>
  </w:style>
  <w:style w:type="character" w:customStyle="1" w:styleId="Char1">
    <w:name w:val="页眉 Char"/>
    <w:basedOn w:val="a0"/>
    <w:link w:val="a5"/>
    <w:qFormat/>
    <w:rsid w:val="00FD3E8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D3E8E"/>
    <w:rPr>
      <w:sz w:val="18"/>
      <w:szCs w:val="18"/>
    </w:rPr>
  </w:style>
  <w:style w:type="paragraph" w:customStyle="1" w:styleId="1">
    <w:name w:val="普通(网站)1"/>
    <w:basedOn w:val="a"/>
    <w:qFormat/>
    <w:rsid w:val="00FD3E8E"/>
    <w:pPr>
      <w:jc w:val="left"/>
    </w:pPr>
    <w:rPr>
      <w:kern w:val="0"/>
      <w:sz w:val="24"/>
    </w:rPr>
  </w:style>
  <w:style w:type="character" w:customStyle="1" w:styleId="Char">
    <w:name w:val="批注框文本 Char"/>
    <w:basedOn w:val="a0"/>
    <w:link w:val="a3"/>
    <w:uiPriority w:val="99"/>
    <w:semiHidden/>
    <w:rsid w:val="00FD3E8E"/>
    <w:rPr>
      <w:kern w:val="2"/>
      <w:sz w:val="18"/>
      <w:szCs w:val="18"/>
    </w:rPr>
  </w:style>
  <w:style w:type="paragraph" w:customStyle="1" w:styleId="10">
    <w:name w:val="列出段落1"/>
    <w:basedOn w:val="a"/>
    <w:uiPriority w:val="99"/>
    <w:unhideWhenUsed/>
    <w:rsid w:val="00FD3E8E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3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0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313</Words>
  <Characters>1789</Characters>
  <Application>Microsoft Office Word</Application>
  <DocSecurity>0</DocSecurity>
  <Lines>14</Lines>
  <Paragraphs>4</Paragraphs>
  <ScaleCrop>false</ScaleCrop>
  <Company>梁平教育委员会</Company>
  <LinksUpToDate>false</LinksUpToDate>
  <CharactersWithSpaces>2098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瓦刀瓦刀</cp:lastModifiedBy>
  <cp:revision>85</cp:revision>
  <cp:lastPrinted>2017-08-08T01:16:00Z</cp:lastPrinted>
  <dcterms:created xsi:type="dcterms:W3CDTF">2017-07-17T09:31:00Z</dcterms:created>
  <dcterms:modified xsi:type="dcterms:W3CDTF">2017-08-09T09:44:00Z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2052-10.8.0.5809</vt:lpwstr>
  </property>
</Properties>
</file>