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3"/>
        <w:tblpPr w:leftFromText="180" w:rightFromText="180" w:vertAnchor="page" w:horzAnchor="page" w:tblpX="1518" w:tblpY="1428"/>
        <w:tblOverlap w:val="never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245"/>
        <w:gridCol w:w="715"/>
        <w:gridCol w:w="246"/>
        <w:gridCol w:w="635"/>
        <w:gridCol w:w="173"/>
        <w:gridCol w:w="1032"/>
        <w:gridCol w:w="124"/>
        <w:gridCol w:w="1024"/>
        <w:gridCol w:w="203"/>
        <w:gridCol w:w="2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918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叶县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特招医学院校毕业生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报考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位：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（县级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/乡级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31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报考专业：</w:t>
            </w: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近期免冠照片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民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539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750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30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毕业院校</w:t>
            </w:r>
          </w:p>
        </w:tc>
        <w:tc>
          <w:tcPr>
            <w:tcW w:w="40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7501" w:type="dxa"/>
            <w:gridSpan w:val="10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　 </w:t>
            </w:r>
          </w:p>
          <w:p>
            <w:pPr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承诺书</w:t>
            </w:r>
          </w:p>
        </w:tc>
        <w:tc>
          <w:tcPr>
            <w:tcW w:w="7501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本报名表所填写的信息准确无误,所提交的证件、资料和照片真实有效。若有虚假，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所产生的一切后果由本人承担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。</w:t>
            </w:r>
          </w:p>
          <w:p>
            <w:pPr>
              <w:widowControl/>
              <w:ind w:firstLine="360" w:firstLineChars="15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               </w:t>
            </w:r>
          </w:p>
          <w:p>
            <w:pPr>
              <w:ind w:right="480" w:firstLine="3240" w:firstLineChars="1350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本人（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日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资格审核意见</w:t>
            </w:r>
          </w:p>
        </w:tc>
        <w:tc>
          <w:tcPr>
            <w:tcW w:w="750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ind w:right="480" w:rightChars="0"/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  <w:highlight w:val="yellow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>审核人（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: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 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备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注</w:t>
            </w:r>
          </w:p>
        </w:tc>
        <w:tc>
          <w:tcPr>
            <w:tcW w:w="7501" w:type="dxa"/>
            <w:gridSpan w:val="10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18" w:lineRule="atLeast"/>
              <w:textAlignment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1、本表</w:t>
            </w:r>
            <w:r>
              <w:rPr>
                <w:rFonts w:hint="eastAsia" w:eastAsia="仿宋_GB2312"/>
                <w:b/>
                <w:bCs/>
                <w:color w:val="000000"/>
                <w:sz w:val="24"/>
                <w:szCs w:val="24"/>
                <w:lang w:eastAsia="zh-CN"/>
              </w:rPr>
              <w:t>一式两份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2、手机保证24小时开机。</w:t>
            </w:r>
          </w:p>
        </w:tc>
      </w:tr>
    </w:tbl>
    <w:p>
      <w:pPr>
        <w:jc w:val="left"/>
        <w:rPr>
          <w:b/>
          <w:bCs/>
        </w:rPr>
      </w:pP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altName w:val="Arial Black"/>
    <w:panose1 w:val="020B0604020202020204"/>
    <w:charset w:val="01"/>
    <w:family w:val="decorative"/>
    <w:pitch w:val="default"/>
    <w:sig w:usb0="00000000" w:usb1="00000000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Black">
    <w:panose1 w:val="020B0A04020102020204"/>
    <w:charset w:val="01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BF4B58"/>
    <w:rsid w:val="0D0025FC"/>
    <w:rsid w:val="0D8B5DD7"/>
    <w:rsid w:val="1A192A40"/>
    <w:rsid w:val="1E786FA3"/>
    <w:rsid w:val="222A2734"/>
    <w:rsid w:val="41784408"/>
    <w:rsid w:val="44091FC6"/>
    <w:rsid w:val="46503EA6"/>
    <w:rsid w:val="51273F52"/>
    <w:rsid w:val="55BD4064"/>
    <w:rsid w:val="56F81BFD"/>
    <w:rsid w:val="65546794"/>
    <w:rsid w:val="6CE97F25"/>
    <w:rsid w:val="6D6F29AB"/>
    <w:rsid w:val="6EBC4FD5"/>
    <w:rsid w:val="7EE334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351</Characters>
  <Lines>2</Lines>
  <Paragraphs>1</Paragraphs>
  <ScaleCrop>false</ScaleCrop>
  <LinksUpToDate>false</LinksUpToDate>
  <CharactersWithSpaces>411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2013-12-27T03:24:00Z</dcterms:created>
  <dc:creator>微软用户</dc:creator>
  <cp:lastModifiedBy>Administrator</cp:lastModifiedBy>
  <cp:lastPrinted>2016-06-25T06:23:00Z</cp:lastPrinted>
  <dcterms:modified xsi:type="dcterms:W3CDTF">2017-06-26T00:50:14Z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