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专业类别对应学科目录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一、文秘类：汉语言文学、文秘、对外汉语、中国语言文化、应用语言学、新闻学、哲学、逻辑学、伦理学、马克思主义理论、社会学、政治学、历史学。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二、法律类：法律、法学、经济法、国际法、国际经济法、商法。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三、财会金融类：财务管理、会计学、金融、证券、审计学、投资学、财政学、税务、税收、统计学、银行学、保险。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四、经济类：经济学、经济管理、国民经济管理、宏观经济管理、国际经济管理、国际经济与贸易、工业经济、农业经济、贸易经济、劳动经济、金融学、企业管理、工商管理、市场营销。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计算机类：计算机应用、计算机科学与技术、计算机信息、计算机器件及设备、软件工程、网络工程、电子信息科学与技术、电子信息工程、信息资源管理、信息管理与信息系统、信息安全与管理、软件技术、信息技术、信息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六、英语类：英语、英语教育、应用英语、商务英语。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七、电子通信类：电子、电子工程、电子科学与技术、电子信息科学、电子信息工程、微电子技术、光电子技术科学、无线电、通信、通信工程。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八、机械类：机械制造、机械设计、机械设计制造及其自动化、设备工程、过程装备及控制工程、工业设计、机电设备、机电一体化。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九、医学类：医学、基础医学、临床医学、预防医学、中医学、中西医临床医学、康复治疗学、医学技术。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十、土建类：建筑学、建筑设计、建筑装饰、土木工程、建筑环境与设备、城市规划、给水排水工程、工民建。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十一、交通运输类：交通运输、交通工程、交通设备信息工程、交通设备与控制、公路运输、铁道运输、民航运输、船舶运输。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十二、新闻出版类：新闻学、广播电视新闻学、编辑出版学、出版信息管理。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十三、地矿类：采矿工程、石油工程、矿物加工工程、勘查技术与工程、资源勘查工程、地质工程与技术、矿业工程。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十四、农学类：农学、农业、农副产品加工、畜牧、园艺学、植物保护、农业资源与环境。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十五、食品类：食品科学与工程、食品质量与安全、制糖工程、粮食工程、油脂工程、食品卫生与检验、粮油储藏、农产品贮运与加工、水产品贮运与加工、冷冻冷藏工程。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8576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2017-07-09T23:30:19Z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