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6B1" w:rsidRPr="008626B1" w:rsidRDefault="008626B1" w:rsidP="008626B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8626B1">
        <w:rPr>
          <w:rFonts w:ascii="宋体" w:eastAsia="宋体" w:hAnsi="宋体" w:cs="宋体" w:hint="eastAsia"/>
          <w:color w:val="333333"/>
          <w:kern w:val="0"/>
          <w:sz w:val="36"/>
          <w:szCs w:val="36"/>
        </w:rPr>
        <w:t>招聘名额及岗位设置</w:t>
      </w:r>
    </w:p>
    <w:tbl>
      <w:tblPr>
        <w:tblW w:w="138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1"/>
        <w:gridCol w:w="1451"/>
        <w:gridCol w:w="8933"/>
      </w:tblGrid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专   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学历要求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西医临床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11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统招本科及以上（研究生学历优先）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中医临床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统招本科及以上（研究生学历优先）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中医针灸推拿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统招本科及以上（研究生学历优先）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康复治疗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统招大专及以上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口腔临床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统招本科及以上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麻醉专业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统招本科及以上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医学影像诊断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影像专业：统招本科及以上</w:t>
            </w:r>
          </w:p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临床专业：统招大专及以上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lastRenderedPageBreak/>
              <w:t>影像技术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统招大专及以上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临床药学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统招大专及以上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检验专业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统招大专及以上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护理专业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25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统招大专及以上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医疗设备维修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统招大专及以上</w:t>
            </w:r>
          </w:p>
        </w:tc>
      </w:tr>
      <w:tr w:rsidR="008626B1" w:rsidRPr="008626B1" w:rsidTr="008626B1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合   计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53人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626B1" w:rsidRPr="008626B1" w:rsidRDefault="008626B1" w:rsidP="008626B1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8626B1">
              <w:rPr>
                <w:rFonts w:ascii="宋体" w:eastAsia="宋体" w:hAnsi="宋体" w:cs="宋体" w:hint="eastAsia"/>
                <w:color w:val="333333"/>
                <w:kern w:val="0"/>
                <w:sz w:val="36"/>
                <w:szCs w:val="36"/>
              </w:rPr>
              <w:t> </w:t>
            </w:r>
          </w:p>
        </w:tc>
      </w:tr>
    </w:tbl>
    <w:p w:rsidR="008B690A" w:rsidRDefault="008B690A">
      <w:bookmarkStart w:id="0" w:name="_GoBack"/>
      <w:bookmarkEnd w:id="0"/>
    </w:p>
    <w:sectPr w:rsidR="008B690A" w:rsidSect="008626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6B1"/>
    <w:rsid w:val="008626B1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7ACC33-0B74-4294-9942-850C451D3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26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36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2017-06-15T02:20:00Z</dcterms:created>
  <dcterms:modified xsi:type="dcterms:W3CDTF">2017-06-15T02:20:00Z</dcterms:modified>
</cp:coreProperties>
</file>