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644" w:rsidRPr="00E34FC7" w:rsidRDefault="003F5644" w:rsidP="003F5644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sz w:val="32"/>
          <w:szCs w:val="32"/>
        </w:rPr>
      </w:pPr>
      <w:r w:rsidRPr="00E34FC7">
        <w:rPr>
          <w:rFonts w:ascii="黑体" w:eastAsia="黑体" w:hAnsi="仿宋" w:hint="eastAsia"/>
          <w:snapToGrid w:val="0"/>
          <w:color w:val="000000"/>
          <w:sz w:val="32"/>
          <w:szCs w:val="32"/>
        </w:rPr>
        <w:t>附件</w:t>
      </w:r>
    </w:p>
    <w:p w:rsidR="003F5644" w:rsidRPr="00E34FC7" w:rsidRDefault="003F5644" w:rsidP="003F5644">
      <w:pPr>
        <w:adjustRightInd w:val="0"/>
        <w:snapToGrid w:val="0"/>
        <w:spacing w:line="580" w:lineRule="exact"/>
        <w:jc w:val="center"/>
        <w:rPr>
          <w:rFonts w:ascii="小标宋" w:eastAsia="小标宋" w:hAnsi="华文中宋" w:hint="eastAsia"/>
          <w:snapToGrid w:val="0"/>
          <w:color w:val="000000"/>
          <w:sz w:val="44"/>
          <w:szCs w:val="44"/>
        </w:rPr>
      </w:pPr>
      <w:r w:rsidRPr="00E34FC7">
        <w:rPr>
          <w:rFonts w:ascii="小标宋" w:eastAsia="小标宋" w:hAnsi="华文中宋" w:hint="eastAsia"/>
          <w:snapToGrid w:val="0"/>
          <w:color w:val="000000"/>
          <w:sz w:val="44"/>
          <w:szCs w:val="44"/>
        </w:rPr>
        <w:t>2017年药师规范化培训各基地剩余容量</w:t>
      </w:r>
    </w:p>
    <w:tbl>
      <w:tblPr>
        <w:tblW w:w="9312" w:type="dxa"/>
        <w:tblInd w:w="-252" w:type="dxa"/>
        <w:tblLook w:val="04A0"/>
      </w:tblPr>
      <w:tblGrid>
        <w:gridCol w:w="1211"/>
        <w:gridCol w:w="3381"/>
        <w:gridCol w:w="2380"/>
        <w:gridCol w:w="2340"/>
      </w:tblGrid>
      <w:tr w:rsidR="003F5644" w:rsidRPr="005D6CAE" w:rsidTr="00900019">
        <w:trPr>
          <w:trHeight w:val="825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E34FC7" w:rsidRDefault="003F5644" w:rsidP="00900019">
            <w:pPr>
              <w:widowControl/>
              <w:spacing w:line="440" w:lineRule="exact"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E34FC7"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5644" w:rsidRPr="00E34FC7" w:rsidRDefault="003F5644" w:rsidP="00900019">
            <w:pPr>
              <w:widowControl/>
              <w:spacing w:line="440" w:lineRule="exact"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E34FC7"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  <w:t>医院名称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5644" w:rsidRPr="00E34FC7" w:rsidRDefault="003F5644" w:rsidP="00900019">
            <w:pPr>
              <w:widowControl/>
              <w:spacing w:line="440" w:lineRule="exact"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E34FC7"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  <w:t>基地规模（人）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5644" w:rsidRPr="00E34FC7" w:rsidRDefault="003F5644" w:rsidP="00900019">
            <w:pPr>
              <w:widowControl/>
              <w:spacing w:line="440" w:lineRule="exact"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</w:pPr>
            <w:r w:rsidRPr="00E34FC7">
              <w:rPr>
                <w:rFonts w:ascii="楷体_GB2312" w:eastAsia="楷体_GB2312" w:hAnsi="仿宋" w:cs="宋体" w:hint="eastAsia"/>
                <w:b/>
                <w:bCs/>
                <w:kern w:val="0"/>
                <w:sz w:val="28"/>
                <w:szCs w:val="28"/>
              </w:rPr>
              <w:t>截止2017年4月剩余容量（人）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四川大学华西医院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28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四川大学华西第二医院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2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四川省人民医院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52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四川省肿瘤医院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28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四川省妇幼保健院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13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成都军区总医院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46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解放军第四五二医院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35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成都市第三人民医院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17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自贡市第一人民医院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17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攀枝花市中心医院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36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遂宁市中心医院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E34FC7" w:rsidRDefault="003F5644" w:rsidP="00900019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E34FC7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 xml:space="preserve">12 </w:t>
            </w:r>
          </w:p>
        </w:tc>
      </w:tr>
      <w:tr w:rsidR="003F5644" w:rsidRPr="005D6CAE" w:rsidTr="00900019">
        <w:trPr>
          <w:trHeight w:val="600"/>
        </w:trPr>
        <w:tc>
          <w:tcPr>
            <w:tcW w:w="12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5D6CAE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5D6CAE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386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F5644" w:rsidRPr="005D6CAE" w:rsidRDefault="003F5644" w:rsidP="0090001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5D6CAE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 xml:space="preserve">286 </w:t>
            </w:r>
          </w:p>
        </w:tc>
      </w:tr>
    </w:tbl>
    <w:p w:rsidR="003F5644" w:rsidRDefault="003F5644" w:rsidP="003F5644">
      <w:pPr>
        <w:spacing w:line="700" w:lineRule="exact"/>
        <w:rPr>
          <w:rFonts w:ascii="黑体" w:eastAsia="黑体" w:hint="eastAsia"/>
          <w:snapToGrid w:val="0"/>
          <w:kern w:val="0"/>
          <w:sz w:val="28"/>
          <w:szCs w:val="28"/>
        </w:rPr>
      </w:pPr>
    </w:p>
    <w:p w:rsidR="00F206E8" w:rsidRDefault="00F206E8"/>
    <w:sectPr w:rsidR="00F206E8" w:rsidSect="00F2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5644"/>
    <w:rsid w:val="00084E15"/>
    <w:rsid w:val="003F5644"/>
    <w:rsid w:val="00420593"/>
    <w:rsid w:val="00651980"/>
    <w:rsid w:val="0074190F"/>
    <w:rsid w:val="007C4928"/>
    <w:rsid w:val="00D50428"/>
    <w:rsid w:val="00D70A19"/>
    <w:rsid w:val="00D8440A"/>
    <w:rsid w:val="00E35BF7"/>
    <w:rsid w:val="00EB726F"/>
    <w:rsid w:val="00ED38F9"/>
    <w:rsid w:val="00F0131D"/>
    <w:rsid w:val="00F10894"/>
    <w:rsid w:val="00F20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6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吕洁</dc:creator>
  <cp:lastModifiedBy>吕洁</cp:lastModifiedBy>
  <cp:revision>1</cp:revision>
  <dcterms:created xsi:type="dcterms:W3CDTF">2017-04-13T01:41:00Z</dcterms:created>
  <dcterms:modified xsi:type="dcterms:W3CDTF">2017-04-13T01:41:00Z</dcterms:modified>
</cp:coreProperties>
</file>