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潍坊市120指挥中心</w:t>
      </w:r>
    </w:p>
    <w:p>
      <w:pPr>
        <w:spacing w:line="440" w:lineRule="exact"/>
        <w:jc w:val="center"/>
        <w:rPr>
          <w:rFonts w:hint="eastAsia" w:ascii="宋体" w:hAnsi="宋体"/>
        </w:rPr>
      </w:pPr>
      <w:r>
        <w:rPr>
          <w:rFonts w:hint="eastAsia" w:ascii="宋体" w:hAnsi="宋体"/>
          <w:sz w:val="36"/>
          <w:szCs w:val="36"/>
        </w:rPr>
        <w:t>2017年公开</w:t>
      </w:r>
      <w:bookmarkStart w:id="0" w:name="_GoBack"/>
      <w:r>
        <w:rPr>
          <w:rFonts w:hint="eastAsia" w:ascii="宋体" w:hAnsi="宋体"/>
          <w:sz w:val="36"/>
          <w:szCs w:val="36"/>
        </w:rPr>
        <w:t>招聘托管聘用人员报名登记表</w:t>
      </w:r>
    </w:p>
    <w:bookmarkEnd w:id="0"/>
    <w:p>
      <w:pPr>
        <w:ind w:right="42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填报时间：2017年   月   日</w:t>
      </w:r>
    </w:p>
    <w:tbl>
      <w:tblPr>
        <w:tblStyle w:val="3"/>
        <w:tblW w:w="982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1047"/>
        <w:gridCol w:w="1047"/>
        <w:gridCol w:w="1047"/>
        <w:gridCol w:w="1047"/>
        <w:gridCol w:w="801"/>
        <w:gridCol w:w="246"/>
        <w:gridCol w:w="821"/>
        <w:gridCol w:w="175"/>
        <w:gridCol w:w="51"/>
        <w:gridCol w:w="1047"/>
        <w:gridCol w:w="14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4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0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4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27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4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份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314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4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校</w:t>
            </w:r>
          </w:p>
        </w:tc>
        <w:tc>
          <w:tcPr>
            <w:tcW w:w="41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0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4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31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20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高</w:t>
            </w:r>
          </w:p>
        </w:tc>
        <w:tc>
          <w:tcPr>
            <w:tcW w:w="14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4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0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格</w:t>
            </w:r>
          </w:p>
        </w:tc>
        <w:tc>
          <w:tcPr>
            <w:tcW w:w="18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类别（毕业生、专技人员或管理人员）</w:t>
            </w:r>
          </w:p>
        </w:tc>
        <w:tc>
          <w:tcPr>
            <w:tcW w:w="14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4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址</w:t>
            </w:r>
          </w:p>
        </w:tc>
        <w:tc>
          <w:tcPr>
            <w:tcW w:w="49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话</w:t>
            </w:r>
          </w:p>
        </w:tc>
        <w:tc>
          <w:tcPr>
            <w:tcW w:w="25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4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49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报考专业及岗位</w:t>
            </w:r>
          </w:p>
        </w:tc>
        <w:tc>
          <w:tcPr>
            <w:tcW w:w="25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314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是否符合加分条件</w:t>
            </w:r>
          </w:p>
        </w:tc>
        <w:tc>
          <w:tcPr>
            <w:tcW w:w="20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加分理由</w:t>
            </w:r>
          </w:p>
        </w:tc>
        <w:tc>
          <w:tcPr>
            <w:tcW w:w="25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04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工作学习简历</w:t>
            </w:r>
          </w:p>
        </w:tc>
        <w:tc>
          <w:tcPr>
            <w:tcW w:w="8782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104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家庭成员及其主要社会关系</w:t>
            </w:r>
          </w:p>
        </w:tc>
        <w:tc>
          <w:tcPr>
            <w:tcW w:w="8782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104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41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bottom"/>
          </w:tcPr>
          <w:p>
            <w:pPr>
              <w:ind w:right="480" w:firstLine="1920" w:firstLineChars="800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>
            <w:pPr>
              <w:jc w:val="right"/>
              <w:rPr>
                <w:sz w:val="24"/>
              </w:rPr>
            </w:pPr>
            <w:r>
              <w:rPr>
                <w:sz w:val="24"/>
              </w:rPr>
              <w:t>201</w:t>
            </w:r>
            <w:r>
              <w:rPr>
                <w:rFonts w:hint="eastAsia"/>
                <w:sz w:val="24"/>
              </w:rPr>
              <w:t>7年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0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缴费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354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 xml:space="preserve">                                                  应聘人员签名：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769D5"/>
    <w:rsid w:val="3B6769D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2017-03-23T03:58:00Z</dcterms:created>
  <dc:creator>ASUS</dc:creator>
  <cp:lastModifiedBy>ASUS</cp:lastModifiedBy>
  <dcterms:modified xsi:type="dcterms:W3CDTF">2017-03-23T03:58:59Z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