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120" w:rsidRDefault="00BA5120" w:rsidP="00BA5120">
      <w:pPr>
        <w:spacing w:line="360" w:lineRule="auto"/>
        <w:jc w:val="center"/>
        <w:rPr>
          <w:rFonts w:ascii="宋体" w:hAnsi="宋体" w:hint="eastAsia"/>
          <w:b/>
          <w:sz w:val="24"/>
          <w:szCs w:val="24"/>
        </w:rPr>
      </w:pPr>
      <w:r w:rsidRPr="00280AC6">
        <w:rPr>
          <w:rFonts w:ascii="宋体" w:hAnsi="宋体"/>
          <w:b/>
          <w:sz w:val="24"/>
          <w:szCs w:val="24"/>
        </w:rPr>
        <w:t>201</w:t>
      </w:r>
      <w:r w:rsidRPr="00280AC6">
        <w:rPr>
          <w:rFonts w:ascii="宋体" w:hAnsi="宋体" w:hint="eastAsia"/>
          <w:b/>
          <w:sz w:val="24"/>
          <w:szCs w:val="24"/>
        </w:rPr>
        <w:t>7年临床执业医师《实践综合》考试大纲</w:t>
      </w:r>
    </w:p>
    <w:p w:rsidR="00E31377" w:rsidRPr="00E31377" w:rsidRDefault="00E31377" w:rsidP="006233F8">
      <w:pPr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 w:rsidRPr="00742298">
        <w:rPr>
          <w:rFonts w:ascii="宋体" w:hAnsi="宋体" w:hint="eastAsia"/>
          <w:color w:val="000000"/>
          <w:sz w:val="24"/>
          <w:szCs w:val="24"/>
          <w:shd w:val="clear" w:color="auto" w:fill="FFFFFF"/>
        </w:rPr>
        <w:t>2017年</w:t>
      </w:r>
      <w:r w:rsidRPr="00742298">
        <w:rPr>
          <w:rFonts w:ascii="宋体" w:hAnsi="宋体" w:hint="eastAsia"/>
          <w:sz w:val="24"/>
          <w:szCs w:val="24"/>
          <w:shd w:val="clear" w:color="auto" w:fill="FFFFFF"/>
        </w:rPr>
        <w:t>临床</w:t>
      </w:r>
      <w:r>
        <w:rPr>
          <w:rFonts w:ascii="宋体" w:hAnsi="宋体" w:hint="eastAsia"/>
          <w:sz w:val="24"/>
          <w:szCs w:val="24"/>
          <w:shd w:val="clear" w:color="auto" w:fill="FFFFFF"/>
        </w:rPr>
        <w:t>执业</w:t>
      </w:r>
      <w:r w:rsidRPr="00742298">
        <w:rPr>
          <w:rFonts w:ascii="宋体" w:hAnsi="宋体" w:hint="eastAsia"/>
          <w:sz w:val="24"/>
          <w:szCs w:val="24"/>
          <w:shd w:val="clear" w:color="auto" w:fill="FFFFFF"/>
        </w:rPr>
        <w:t>医师</w:t>
      </w:r>
      <w:r w:rsidRPr="00742298">
        <w:rPr>
          <w:rFonts w:ascii="宋体" w:hAnsi="宋体" w:hint="eastAsia"/>
          <w:color w:val="000000"/>
          <w:sz w:val="24"/>
          <w:szCs w:val="24"/>
          <w:shd w:val="clear" w:color="auto" w:fill="FFFFFF"/>
        </w:rPr>
        <w:t>《</w:t>
      </w:r>
      <w:r w:rsidRPr="00742298"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>实践综合</w:t>
      </w:r>
      <w:r w:rsidRPr="00742298">
        <w:rPr>
          <w:rFonts w:ascii="宋体" w:hAnsi="宋体" w:hint="eastAsia"/>
          <w:color w:val="000000"/>
          <w:sz w:val="24"/>
          <w:szCs w:val="24"/>
          <w:shd w:val="clear" w:color="auto" w:fill="FFFFFF"/>
        </w:rPr>
        <w:t>》考试大纲已经顺利公布，请广大临床</w:t>
      </w:r>
      <w:r w:rsidR="006872F9">
        <w:rPr>
          <w:rFonts w:ascii="宋体" w:hAnsi="宋体" w:hint="eastAsia"/>
          <w:sz w:val="24"/>
          <w:szCs w:val="24"/>
          <w:shd w:val="clear" w:color="auto" w:fill="FFFFFF"/>
        </w:rPr>
        <w:t>执业</w:t>
      </w:r>
      <w:r w:rsidRPr="00742298">
        <w:rPr>
          <w:rFonts w:ascii="宋体" w:hAnsi="宋体" w:hint="eastAsia"/>
          <w:sz w:val="24"/>
          <w:szCs w:val="24"/>
          <w:shd w:val="clear" w:color="auto" w:fill="FFFFFF"/>
        </w:rPr>
        <w:t>医师</w:t>
      </w:r>
      <w:r w:rsidRPr="00742298">
        <w:rPr>
          <w:rFonts w:ascii="宋体" w:hAnsi="宋体" w:hint="eastAsia"/>
          <w:color w:val="000000"/>
          <w:sz w:val="24"/>
          <w:szCs w:val="24"/>
          <w:shd w:val="clear" w:color="auto" w:fill="FFFFFF"/>
        </w:rPr>
        <w:t>考生参考：</w:t>
      </w:r>
    </w:p>
    <w:tbl>
      <w:tblPr>
        <w:tblW w:w="9385" w:type="dxa"/>
        <w:jc w:val="center"/>
        <w:tblCellSpacing w:w="0" w:type="dxa"/>
        <w:tblInd w:w="-12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07"/>
        <w:gridCol w:w="2694"/>
        <w:gridCol w:w="5584"/>
      </w:tblGrid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临床情景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症状或体征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常见病和多发病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发热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肺炎、肺脓肿、脓胸、感染性心内膜炎、风湿热、尿路感染、骨与关节化脓感染、腹膜炎、肝脓肿、急性乳腺炎、皮肤及软组织化脓性感染、产褥感染、急性盆腔炎、急性白血病、淋巴瘤、系统性红斑狼疮、结核病、化脓性脑膜炎、伤寒、肾综合征出血热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胸痛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肺炎、胸膜炎、气胸、肺癌、肺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血</w:t>
            </w:r>
            <w:r w:rsidRPr="00280AC6">
              <w:rPr>
                <w:rFonts w:ascii="宋体" w:hAnsi="宋体"/>
                <w:sz w:val="24"/>
                <w:szCs w:val="24"/>
              </w:rPr>
              <w:t>栓塞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症</w:t>
            </w:r>
            <w:r w:rsidRPr="00280AC6">
              <w:rPr>
                <w:rFonts w:ascii="宋体" w:hAnsi="宋体"/>
                <w:sz w:val="24"/>
                <w:szCs w:val="24"/>
              </w:rPr>
              <w:t>、心绞痛、心肌梗死、急性心包炎、食管癌、胸部外伤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门诊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咳嗽、咳痰、咯血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支气管扩张、支气管哮喘、慢性阻塞性肺疾病、肺炎、肺脓肿、肺癌、肺结核、肺栓塞、二尖瓣狭窄、急性左心衰竭、钩端螺旋体病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呼吸困难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重症肺炎、新生儿肺炎、慢性阻塞性肺疾病、血胸、胸腔积液、急性呼吸窘迫综合征、肺栓塞、肺动脉高压、支气管哮喘、呼吸衰竭、气胸、心力衰竭、急性中毒、惊恐障碍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门诊、住院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水肿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右心衰竭、下肢静脉血栓形成、肝硬化、甲状腺功能减退症、蛋白质-热能营养不良、肾小球肾炎、肾病综合征</w:t>
            </w:r>
          </w:p>
        </w:tc>
      </w:tr>
      <w:tr w:rsidR="00BA5120" w:rsidRPr="00280AC6" w:rsidTr="00760D70">
        <w:trPr>
          <w:trHeight w:val="315"/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腹痛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急性心肌梗死、消化性溃疡、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胃癌</w:t>
            </w:r>
            <w:r w:rsidRPr="00280AC6">
              <w:rPr>
                <w:rFonts w:ascii="宋体" w:hAnsi="宋体"/>
                <w:sz w:val="24"/>
                <w:szCs w:val="24"/>
              </w:rPr>
              <w:t>、原发性肝癌、肝脓肿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、急性胰腺炎、</w:t>
            </w:r>
            <w:r w:rsidRPr="00280AC6">
              <w:rPr>
                <w:rFonts w:ascii="宋体" w:hAnsi="宋体"/>
                <w:sz w:val="24"/>
                <w:szCs w:val="24"/>
              </w:rPr>
              <w:t>急性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胆囊</w:t>
            </w:r>
            <w:r w:rsidRPr="00280AC6">
              <w:rPr>
                <w:rFonts w:ascii="宋体" w:hAnsi="宋体"/>
                <w:sz w:val="24"/>
                <w:szCs w:val="24"/>
              </w:rPr>
              <w:t>炎、胆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石病、</w:t>
            </w:r>
            <w:r w:rsidRPr="00280AC6">
              <w:rPr>
                <w:rFonts w:ascii="宋体" w:hAnsi="宋体"/>
                <w:sz w:val="24"/>
                <w:szCs w:val="24"/>
              </w:rPr>
              <w:t>肠梗阻、嵌顿</w:t>
            </w:r>
            <w:proofErr w:type="gramStart"/>
            <w:r w:rsidRPr="00280AC6">
              <w:rPr>
                <w:rFonts w:ascii="宋体" w:hAnsi="宋体"/>
                <w:sz w:val="24"/>
                <w:szCs w:val="24"/>
              </w:rPr>
              <w:t>疝</w:t>
            </w:r>
            <w:proofErr w:type="gramEnd"/>
            <w:r w:rsidRPr="00280AC6">
              <w:rPr>
                <w:rFonts w:ascii="宋体" w:hAnsi="宋体"/>
                <w:sz w:val="24"/>
                <w:szCs w:val="24"/>
              </w:rPr>
              <w:t>、结肠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癌、急性阑尾炎、腹</w:t>
            </w:r>
            <w:r w:rsidRPr="00280AC6">
              <w:rPr>
                <w:rFonts w:ascii="宋体" w:hAnsi="宋体"/>
                <w:sz w:val="24"/>
                <w:szCs w:val="24"/>
              </w:rPr>
              <w:t>膜炎、细菌性痢疾、炎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症性肠病、</w:t>
            </w:r>
            <w:r w:rsidRPr="00280AC6">
              <w:rPr>
                <w:rFonts w:ascii="宋体" w:hAnsi="宋体"/>
                <w:sz w:val="24"/>
                <w:szCs w:val="24"/>
              </w:rPr>
              <w:t>肠易激综合征、腹外伤、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卵巢</w:t>
            </w:r>
            <w:r w:rsidRPr="00280AC6">
              <w:rPr>
                <w:rFonts w:ascii="宋体" w:hAnsi="宋体"/>
                <w:sz w:val="24"/>
                <w:szCs w:val="24"/>
              </w:rPr>
              <w:t>肿瘤</w:t>
            </w:r>
            <w:proofErr w:type="gramStart"/>
            <w:r w:rsidRPr="00280AC6">
              <w:rPr>
                <w:rFonts w:ascii="宋体" w:hAnsi="宋体"/>
                <w:sz w:val="24"/>
                <w:szCs w:val="24"/>
              </w:rPr>
              <w:t>蒂</w:t>
            </w:r>
            <w:proofErr w:type="gramEnd"/>
            <w:r w:rsidRPr="00280AC6">
              <w:rPr>
                <w:rFonts w:ascii="宋体" w:hAnsi="宋体"/>
                <w:sz w:val="24"/>
                <w:szCs w:val="24"/>
              </w:rPr>
              <w:t>扭转、输卵管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妊娠</w:t>
            </w:r>
            <w:r w:rsidRPr="00280AC6">
              <w:rPr>
                <w:rFonts w:ascii="宋体" w:hAnsi="宋体"/>
                <w:sz w:val="24"/>
                <w:szCs w:val="24"/>
              </w:rPr>
              <w:t>流产或破裂、急性盆腔炎、泌尿系结石、过敏性紫癜</w:t>
            </w:r>
          </w:p>
        </w:tc>
      </w:tr>
      <w:tr w:rsidR="00BA5120" w:rsidRPr="00280AC6" w:rsidTr="00760D70">
        <w:trPr>
          <w:trHeight w:val="315"/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</w:t>
            </w:r>
            <w:r w:rsidRPr="00280AC6">
              <w:rPr>
                <w:rFonts w:ascii="宋体" w:hAnsi="宋体"/>
                <w:sz w:val="24"/>
                <w:szCs w:val="24"/>
              </w:rPr>
              <w:lastRenderedPageBreak/>
              <w:t>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lastRenderedPageBreak/>
              <w:t>恶心、呕吐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急性胃炎、胃癌、幽门梗阻、急性肝炎、急性胆囊炎、</w:t>
            </w:r>
            <w:r w:rsidRPr="00280AC6">
              <w:rPr>
                <w:rFonts w:ascii="宋体" w:hAnsi="宋体" w:hint="eastAsia"/>
                <w:sz w:val="24"/>
                <w:szCs w:val="24"/>
              </w:rPr>
              <w:lastRenderedPageBreak/>
              <w:t>急性胰腺炎、肠梗阻、糖尿病酮症酸中毒、急性和慢性肾衰竭、妊娠剧吐、颅脑损伤、颅内肿瘤、贪食症、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lastRenderedPageBreak/>
              <w:t>门诊、住院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黄疸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病毒性肝炎、肝癌、胆管癌、胆石病、胰头癌、壶腹癌、新生儿黄疸、溶血性贫血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门诊、住院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消瘦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神经性厌食、食管癌、慢性胃炎、慢性肾衰竭、原发性慢性肾上腺皮质功能减退症、消化性溃疡、胃癌、肠结核、克隆病、慢性肝炎、肝硬化、肝癌、胰腺癌、糖尿病、甲状腺功能亢进症、嗜络细胞瘤、腺垂体功能减退症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门诊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淋巴结肿大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白血病、淋巴瘤、结核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病</w:t>
            </w:r>
            <w:r w:rsidRPr="00280AC6">
              <w:rPr>
                <w:rFonts w:ascii="宋体" w:hAnsi="宋体"/>
                <w:sz w:val="24"/>
                <w:szCs w:val="24"/>
              </w:rPr>
              <w:t>、系统性红斑狼疮、川崎病、肿瘤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发绀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支气管哮喘、肺炎、COPD、呼吸衰竭、肺栓塞、ARDS、肺动脉高压与肺心病、先天性心脏病、急性左心衰竭、休克、中毒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头痛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高血压病、偏头痛、脑炎、化脓性脑膜炎、流行性脑脊髓膜炎、颅内肿瘤、脑出血、蛛网膜下腔出血、颅脑损伤、流行性乙型脑炎、重度子痫前期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意识障碍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肺性脑病、肝性脑病、糖尿病、低血糖症、脑出血、脑炎、脑膜炎、颅脑损伤、老年性痴呆、尿毒症、中毒、水电解质代谢和酸碱平衡失调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抽搐与惊厥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癫痫、子痫、高热惊厥、新生儿缺氧缺血性脑病、破伤风、脑炎、脑膜炎、维生素D缺乏性手足搐搦、中毒型菌痢、分离（转换）性障碍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眩晕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椎基底动脉供血不足、椎基底动脉血栓形成、广泛性焦虑症、惊恐障碍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呕血、便血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食管癌、胃癌、急性胃炎、消化性溃疡、肝硬化、门静脉高压症、结直肠息肉、结直肠癌、痔疮、肛瘘、肛裂、伤寒、炎症性肠病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lastRenderedPageBreak/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紫癜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再生障碍性贫血、特发性血小板减少性紫癜、过敏性紫癜、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弥散性血管内凝血(</w:t>
            </w:r>
            <w:r w:rsidRPr="00280AC6">
              <w:rPr>
                <w:rFonts w:ascii="宋体" w:hAnsi="宋体"/>
                <w:sz w:val="24"/>
                <w:szCs w:val="24"/>
              </w:rPr>
              <w:t>DIC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)</w:t>
            </w:r>
            <w:r w:rsidRPr="00280AC6">
              <w:rPr>
                <w:rFonts w:ascii="宋体" w:hAnsi="宋体"/>
                <w:sz w:val="24"/>
                <w:szCs w:val="24"/>
              </w:rPr>
              <w:t>、急性白血病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苍白乏力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缺铁性贫血、再生障碍性贫血、肾性贫血、急性白血病、尿毒症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进食梗噎、疼痛、吞</w:t>
            </w:r>
            <w:r w:rsidRPr="00280AC6">
              <w:rPr>
                <w:rFonts w:ascii="宋体" w:hAnsi="宋体"/>
                <w:sz w:val="24"/>
                <w:szCs w:val="24"/>
              </w:rPr>
              <w:br/>
            </w:r>
            <w:proofErr w:type="gramStart"/>
            <w:r w:rsidRPr="00280AC6">
              <w:rPr>
                <w:rFonts w:ascii="宋体" w:hAnsi="宋体"/>
                <w:sz w:val="24"/>
                <w:szCs w:val="24"/>
              </w:rPr>
              <w:t>咽困难</w:t>
            </w:r>
            <w:proofErr w:type="gramEnd"/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食管癌、</w:t>
            </w:r>
            <w:proofErr w:type="gramStart"/>
            <w:r w:rsidRPr="00280AC6">
              <w:rPr>
                <w:rFonts w:ascii="宋体" w:hAnsi="宋体"/>
                <w:sz w:val="24"/>
                <w:szCs w:val="24"/>
              </w:rPr>
              <w:t>纵隔</w:t>
            </w:r>
            <w:proofErr w:type="gramEnd"/>
            <w:r w:rsidRPr="00280AC6">
              <w:rPr>
                <w:rFonts w:ascii="宋体" w:hAnsi="宋体"/>
                <w:sz w:val="24"/>
                <w:szCs w:val="24"/>
              </w:rPr>
              <w:t>肿瘤、胃癌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门诊、住院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proofErr w:type="gramStart"/>
            <w:r w:rsidRPr="00280AC6">
              <w:rPr>
                <w:rFonts w:ascii="宋体" w:hAnsi="宋体"/>
                <w:sz w:val="24"/>
                <w:szCs w:val="24"/>
              </w:rPr>
              <w:t>颈</w:t>
            </w:r>
            <w:proofErr w:type="gramEnd"/>
            <w:r w:rsidRPr="00280AC6">
              <w:rPr>
                <w:rFonts w:ascii="宋体" w:hAnsi="宋体"/>
                <w:sz w:val="24"/>
                <w:szCs w:val="24"/>
              </w:rPr>
              <w:t>静脉怒张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全心衰竭、有心衰竭、心包疾病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晕厥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心律失常、主动脉瓣狭窄、肥厚型心肌病、短暂性脑缺血发作、颈椎病、惊恐障碍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心脏杂音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二尖瓣狭窄、二尖瓣关闭不全、主动脉瓣狭窄、主动脉瓣关闭不全、肥厚型心肌病、感染性心内膜炎、先天性心脏病、心肌梗死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心悸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心律失常、消化道大出血、甲状腺功能亢进症、低血糖症、休克、惊恐障碍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甲状腺肿大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甲状腺功能亢进症、亚急性甲状腺炎、单纯性甲状腺肿、甲状腺肿瘤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肝大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病毒性肝炎、肝癌、肝脓肿、右心衰竭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脾大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病毒性肝炎、肝硬化、伤寒、疟疾、溶血性贫血、白血病、门静脉高压症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腹水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肝硬化、肝癌、门静脉高压症、肿瘤、卵巢癌、腹膜炎、肾病综合征、右心衰竭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腹部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肿块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阑尾周围脓肿、炎症性肠病、肿瘤、结核、肠梗阻、胆囊炎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瘫痪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脑出血、脑梗死、急性脊髓炎、脊髓损伤、脊髓肿瘤、周期性麻痹、重症肌无力、周围神经损伤、分离（转换）性障碍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lastRenderedPageBreak/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精神症状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脑血管病所致精神障碍、躯体疾病所致精神障碍、惊恐障碍、抑郁症、广泛性焦虑症、强迫症、酒精性精神障碍、精神分裂症、分离转换性障碍、创伤后应激障碍、进食障碍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颈肩痛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颈椎病、肩周炎、颈肩部肿瘤、颈肩部急慢性损伤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关节痛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风湿热、类风湿关节炎、骨关节炎、化脓性关节炎、结核病、关节损伤、系统性红斑狼疮、痛风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腰（腿）痛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腰椎间盘突出症、腰椎骨折、脊柱结核、脊椎肿瘤、骨关节与软组织急慢性损伤、强直性脊柱炎、肾结石、急性肾盂肾炎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异常阴道流血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前置胎盘、胎盘早剥、流产、功能失调性子宫出血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无尿、少尿与多尿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急性肾衰竭、中枢性尿崩症、心力衰竭、糖尿病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尿频、尿急、尿痛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急性肾盂肾炎、急性膀胱炎</w:t>
            </w:r>
          </w:p>
        </w:tc>
      </w:tr>
      <w:tr w:rsidR="00BA5120" w:rsidRPr="00280AC6" w:rsidTr="00760D70">
        <w:trPr>
          <w:tblCellSpacing w:w="0" w:type="dxa"/>
          <w:jc w:val="center"/>
        </w:trPr>
        <w:tc>
          <w:tcPr>
            <w:tcW w:w="11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血尿</w:t>
            </w:r>
          </w:p>
        </w:tc>
        <w:tc>
          <w:tcPr>
            <w:tcW w:w="5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A5120" w:rsidRPr="00280AC6" w:rsidRDefault="00BA512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肾结石、肾结核、膀胱癌、肾损伤、尿道损伤、肾小球肾炎、急性</w:t>
            </w:r>
            <w:proofErr w:type="gramStart"/>
            <w:r w:rsidRPr="00280AC6">
              <w:rPr>
                <w:rFonts w:ascii="宋体" w:hAnsi="宋体"/>
                <w:sz w:val="24"/>
                <w:szCs w:val="24"/>
              </w:rPr>
              <w:t>肾孟肾炎</w:t>
            </w:r>
            <w:proofErr w:type="gramEnd"/>
            <w:r w:rsidRPr="00280AC6">
              <w:rPr>
                <w:rFonts w:ascii="宋体" w:hAnsi="宋体"/>
                <w:sz w:val="24"/>
                <w:szCs w:val="24"/>
              </w:rPr>
              <w:t>、特发性血小板减少性紫癜、过敏性紫癜</w:t>
            </w:r>
          </w:p>
        </w:tc>
      </w:tr>
    </w:tbl>
    <w:p w:rsidR="00BA5120" w:rsidRPr="00280AC6" w:rsidRDefault="00BA5120" w:rsidP="00BA5120">
      <w:pPr>
        <w:spacing w:line="360" w:lineRule="auto"/>
        <w:rPr>
          <w:rFonts w:ascii="宋体" w:hAnsi="宋体"/>
          <w:sz w:val="24"/>
          <w:szCs w:val="24"/>
        </w:rPr>
      </w:pPr>
    </w:p>
    <w:p w:rsidR="00C533B1" w:rsidRDefault="00C533B1"/>
    <w:sectPr w:rsidR="00C533B1" w:rsidSect="009128B2">
      <w:headerReference w:type="default" r:id="rId6"/>
      <w:pgSz w:w="11906" w:h="16838"/>
      <w:pgMar w:top="1440" w:right="1800" w:bottom="1440" w:left="1800" w:header="851" w:footer="992" w:gutter="0"/>
      <w:pgBorders w:offsetFrom="page">
        <w:top w:val="single" w:sz="4" w:space="24" w:color="auto"/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7599" w:rsidRDefault="008B7599" w:rsidP="00BA5120">
      <w:r>
        <w:separator/>
      </w:r>
    </w:p>
  </w:endnote>
  <w:endnote w:type="continuationSeparator" w:id="0">
    <w:p w:rsidR="008B7599" w:rsidRDefault="008B7599" w:rsidP="00BA51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7599" w:rsidRDefault="008B7599" w:rsidP="00BA5120">
      <w:r>
        <w:separator/>
      </w:r>
    </w:p>
  </w:footnote>
  <w:footnote w:type="continuationSeparator" w:id="0">
    <w:p w:rsidR="008B7599" w:rsidRDefault="008B7599" w:rsidP="00BA51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835" w:rsidRPr="00CF4BF5" w:rsidRDefault="0094006E" w:rsidP="00E24092">
    <w:pPr>
      <w:pStyle w:val="a3"/>
      <w:jc w:val="left"/>
      <w:rPr>
        <w:rFonts w:ascii="宋体" w:hAnsi="宋体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25.25pt;height:31.5pt">
          <v:imagedata r:id="rId1" o:title="logo1"/>
        </v:shape>
      </w:pict>
    </w:r>
    <w:r w:rsidR="00E32010">
      <w:rPr>
        <w:rFonts w:hint="eastAsia"/>
      </w:rPr>
      <w:t xml:space="preserve">　　　　　　　　　</w:t>
    </w:r>
    <w:r w:rsidR="00E32010">
      <w:rPr>
        <w:rFonts w:ascii="宋体" w:hAnsi="宋体" w:hint="eastAsia"/>
      </w:rPr>
      <w:t xml:space="preserve">　　 </w:t>
    </w:r>
    <w:hyperlink r:id="rId2" w:history="1">
      <w:proofErr w:type="gramStart"/>
      <w:r w:rsidR="00E32010">
        <w:rPr>
          <w:rStyle w:val="a5"/>
          <w:rFonts w:ascii="宋体" w:hAnsi="宋体" w:hint="eastAsia"/>
        </w:rPr>
        <w:t>正保远程</w:t>
      </w:r>
      <w:proofErr w:type="gramEnd"/>
      <w:r w:rsidR="00E32010">
        <w:rPr>
          <w:rStyle w:val="a5"/>
          <w:rFonts w:ascii="宋体" w:hAnsi="宋体" w:hint="eastAsia"/>
        </w:rPr>
        <w:t>教育</w:t>
      </w:r>
    </w:hyperlink>
    <w:r w:rsidR="00E32010">
      <w:rPr>
        <w:rFonts w:ascii="宋体" w:hAnsi="宋体" w:hint="eastAsia"/>
      </w:rPr>
      <w:t>（美国</w:t>
    </w:r>
    <w:proofErr w:type="gramStart"/>
    <w:r w:rsidR="00E32010">
      <w:rPr>
        <w:rFonts w:ascii="宋体" w:hAnsi="宋体" w:hint="eastAsia"/>
      </w:rPr>
      <w:t>纽</w:t>
    </w:r>
    <w:proofErr w:type="gramEnd"/>
    <w:r w:rsidR="00E32010"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5120"/>
    <w:rsid w:val="006233F8"/>
    <w:rsid w:val="006872F9"/>
    <w:rsid w:val="008B7599"/>
    <w:rsid w:val="0094006E"/>
    <w:rsid w:val="00BA5120"/>
    <w:rsid w:val="00C533B1"/>
    <w:rsid w:val="00E31377"/>
    <w:rsid w:val="00E320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12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51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51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51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5120"/>
    <w:rPr>
      <w:sz w:val="18"/>
      <w:szCs w:val="18"/>
    </w:rPr>
  </w:style>
  <w:style w:type="character" w:styleId="a5">
    <w:name w:val="Hyperlink"/>
    <w:uiPriority w:val="99"/>
    <w:unhideWhenUsed/>
    <w:rsid w:val="00BA512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353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dcterms:created xsi:type="dcterms:W3CDTF">2017-03-21T02:45:00Z</dcterms:created>
  <dcterms:modified xsi:type="dcterms:W3CDTF">2017-03-21T02:47:00Z</dcterms:modified>
</cp:coreProperties>
</file>