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62" w:type="dxa"/>
        <w:tblInd w:w="93" w:type="dxa"/>
        <w:tblLook w:val="04A0"/>
      </w:tblPr>
      <w:tblGrid>
        <w:gridCol w:w="1900"/>
        <w:gridCol w:w="2510"/>
        <w:gridCol w:w="650"/>
        <w:gridCol w:w="3744"/>
        <w:gridCol w:w="316"/>
        <w:gridCol w:w="676"/>
        <w:gridCol w:w="224"/>
        <w:gridCol w:w="542"/>
      </w:tblGrid>
      <w:tr w:rsidR="00111A96" w:rsidRPr="00111A96" w:rsidTr="00111A96">
        <w:trPr>
          <w:trHeight w:val="720"/>
        </w:trPr>
        <w:tc>
          <w:tcPr>
            <w:tcW w:w="1056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放射科</w:t>
            </w:r>
            <w:r w:rsidRPr="00111A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住院医师临床能力考核（阅片）评分表</w:t>
            </w:r>
          </w:p>
        </w:tc>
      </w:tr>
      <w:tr w:rsidR="00111A96" w:rsidRPr="00111A96" w:rsidTr="00111A96">
        <w:trPr>
          <w:trHeight w:val="675"/>
        </w:trPr>
        <w:tc>
          <w:tcPr>
            <w:tcW w:w="1056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1A9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培训对象姓名：                    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  病例号：</w:t>
            </w:r>
            <w:r w:rsidRPr="00111A9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                       </w:t>
            </w:r>
          </w:p>
        </w:tc>
      </w:tr>
      <w:tr w:rsidR="00111A96" w:rsidRPr="00111A96" w:rsidTr="00111A96">
        <w:trPr>
          <w:trHeight w:val="585"/>
        </w:trPr>
        <w:tc>
          <w:tcPr>
            <w:tcW w:w="19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1A9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考核项目</w:t>
            </w:r>
          </w:p>
        </w:tc>
        <w:tc>
          <w:tcPr>
            <w:tcW w:w="25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1A9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考核内容</w:t>
            </w:r>
          </w:p>
        </w:tc>
        <w:tc>
          <w:tcPr>
            <w:tcW w:w="439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1A9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评分标准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1A9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标准分</w:t>
            </w:r>
          </w:p>
        </w:tc>
        <w:tc>
          <w:tcPr>
            <w:tcW w:w="76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1A9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111A96" w:rsidRPr="00111A96" w:rsidTr="00111A96">
        <w:trPr>
          <w:trHeight w:val="615"/>
        </w:trPr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一、核对一般项目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．核对患者姓名、性别、年龄、影像号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．遗漏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项扣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76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1A96" w:rsidRPr="00111A96" w:rsidTr="00111A96">
        <w:trPr>
          <w:trHeight w:val="52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．核对检查日期、检查方法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．遗漏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项扣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11A96" w:rsidRPr="00111A96" w:rsidTr="00111A96">
        <w:trPr>
          <w:trHeight w:val="52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．核对检查部位和左、</w:t>
            </w:r>
            <w:proofErr w:type="gramStart"/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右号</w:t>
            </w:r>
            <w:proofErr w:type="gramEnd"/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．遗漏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项扣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11A96" w:rsidRPr="00111A96" w:rsidTr="00111A96">
        <w:trPr>
          <w:trHeight w:val="1095"/>
        </w:trPr>
        <w:tc>
          <w:tcPr>
            <w:tcW w:w="190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二、征象描述及分析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．影像观察全面，注意到重要的阳性征象和阴性征象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．观察不全面扣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1-5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分；遗漏重要阳性征象扣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1-5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分；遗漏重要阴性征象扣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1-5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76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1A96" w:rsidRPr="00111A96" w:rsidTr="00111A96">
        <w:trPr>
          <w:trHeight w:val="82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．征象描述客观，专业术语运用恰当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．征象描述不客观扣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1-5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分；未能使用专业术语扣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1-5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11A96" w:rsidRPr="00111A96" w:rsidTr="00111A96">
        <w:trPr>
          <w:trHeight w:val="825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．分析征象条理性强，语言精炼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．分析征象缺乏条理性，扣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分；语言过繁或过简或用诊断用语扣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1-3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11A96" w:rsidRPr="00111A96" w:rsidTr="00111A96">
        <w:trPr>
          <w:trHeight w:val="780"/>
        </w:trPr>
        <w:tc>
          <w:tcPr>
            <w:tcW w:w="190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．分析过程能结合临床资料和病理改变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．分析过程未能结合临床资料扣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1-2.5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分；未能结合病理改变扣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1-2.5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6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111A96" w:rsidRPr="00111A96" w:rsidTr="00111A96">
        <w:trPr>
          <w:trHeight w:val="159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三、报告书写质量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报告书写格式规范，字迹工整，无错别字，征象描述细致，条理清楚，确认签名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报告书写格式不规范扣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1-4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分；字迹不工整扣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1-4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分，出现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个错别字扣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分（最多扣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分）；征象描述不确切扣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1-4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分；语句不通顺扣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1-3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分；未签名扣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1-3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1A96" w:rsidRPr="00111A96" w:rsidTr="00111A96">
        <w:trPr>
          <w:trHeight w:val="1455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四、诊断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诊断依据充分，结论准确，主次分明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主要诊断错误扣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1-3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分，欠准确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分；主要并发症错误或遗漏扣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1-3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分；次要诊断有错误或遗漏扣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0.5-1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分；诊断主次顺序有错误扣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0.5-1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1A96" w:rsidRPr="00111A96" w:rsidTr="00111A96">
        <w:trPr>
          <w:trHeight w:val="69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五、鉴别诊断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鉴别诊断合理，至少提出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个需鉴别的疾病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鉴别诊断病名不恰当扣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1-2.5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  <w:proofErr w:type="gramStart"/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；鉴别要点不确切扣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1-2.5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/</w:t>
            </w:r>
            <w:proofErr w:type="gramStart"/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1A96" w:rsidRPr="00111A96" w:rsidTr="00111A96">
        <w:trPr>
          <w:trHeight w:val="96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六、回答问题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考官至少提出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个相关问题（主要涉及考生在阅片过程中出现的问题）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回答错误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个问题扣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1-2.5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1A96" w:rsidRPr="00111A96" w:rsidTr="00111A96">
        <w:trPr>
          <w:trHeight w:val="615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七、考核用时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分钟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考核用时超过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分钟扣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1-5</w:t>
            </w: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1A96" w:rsidRPr="00111A96" w:rsidTr="00111A96">
        <w:trPr>
          <w:trHeight w:val="480"/>
        </w:trPr>
        <w:tc>
          <w:tcPr>
            <w:tcW w:w="880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总分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100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1A96" w:rsidRPr="00111A96" w:rsidTr="00111A96">
        <w:trPr>
          <w:trHeight w:val="540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1A9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662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1A96" w:rsidRPr="00111A96" w:rsidRDefault="00111A96" w:rsidP="00111A9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．平片（胸部、腹部、骨关节、头颅）</w:t>
            </w:r>
            <w:r w:rsidRPr="00111A9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  <w:r w:rsidRPr="00111A96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．造影片（胃肠）</w:t>
            </w:r>
            <w:r w:rsidRPr="00111A96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任选</w:t>
            </w:r>
            <w:r w:rsidRPr="00111A9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3</w:t>
            </w:r>
            <w:r w:rsidRPr="00111A96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片</w:t>
            </w:r>
          </w:p>
        </w:tc>
      </w:tr>
      <w:tr w:rsidR="00111A96" w:rsidRPr="00111A96" w:rsidTr="00111A96">
        <w:trPr>
          <w:trHeight w:val="600"/>
        </w:trPr>
        <w:tc>
          <w:tcPr>
            <w:tcW w:w="5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带教医师</w:t>
            </w:r>
            <w:r w:rsidRPr="00111A9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 xml:space="preserve">：            </w:t>
            </w:r>
          </w:p>
        </w:tc>
        <w:tc>
          <w:tcPr>
            <w:tcW w:w="4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1A96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年        月         日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1A96" w:rsidRPr="00111A96" w:rsidRDefault="00111A96" w:rsidP="00111A9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000000" w:rsidRDefault="00111A96"/>
    <w:sectPr w:rsidR="00000000" w:rsidSect="00111A9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A96" w:rsidRDefault="00111A96" w:rsidP="00111A96">
      <w:r>
        <w:separator/>
      </w:r>
    </w:p>
  </w:endnote>
  <w:endnote w:type="continuationSeparator" w:id="1">
    <w:p w:rsidR="00111A96" w:rsidRDefault="00111A96" w:rsidP="00111A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A96" w:rsidRDefault="00111A96" w:rsidP="00111A96">
      <w:r>
        <w:separator/>
      </w:r>
    </w:p>
  </w:footnote>
  <w:footnote w:type="continuationSeparator" w:id="1">
    <w:p w:rsidR="00111A96" w:rsidRDefault="00111A96" w:rsidP="00111A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A96"/>
    <w:rsid w:val="00111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1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1A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1A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1A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7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794</Characters>
  <Application>Microsoft Office Word</Application>
  <DocSecurity>0</DocSecurity>
  <Lines>6</Lines>
  <Paragraphs>1</Paragraphs>
  <ScaleCrop>false</ScaleCrop>
  <Company>China</Company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</dc:creator>
  <cp:keywords/>
  <dc:description/>
  <cp:lastModifiedBy>admini</cp:lastModifiedBy>
  <cp:revision>2</cp:revision>
  <dcterms:created xsi:type="dcterms:W3CDTF">2016-12-23T00:22:00Z</dcterms:created>
  <dcterms:modified xsi:type="dcterms:W3CDTF">2016-12-23T00:25:00Z</dcterms:modified>
</cp:coreProperties>
</file>