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96F" w:rsidRDefault="00B6196F" w:rsidP="00B6196F">
      <w:pPr>
        <w:pStyle w:val="a7"/>
        <w:spacing w:line="352" w:lineRule="atLeast"/>
        <w:jc w:val="center"/>
        <w:rPr>
          <w:rFonts w:ascii="Simsun" w:hAnsi="Simsun"/>
          <w:color w:val="000000"/>
          <w:sz w:val="23"/>
          <w:szCs w:val="23"/>
        </w:rPr>
      </w:pPr>
      <w:r>
        <w:rPr>
          <w:rStyle w:val="a8"/>
          <w:rFonts w:ascii="Simsun" w:hAnsi="Simsun"/>
          <w:color w:val="000000"/>
          <w:sz w:val="27"/>
          <w:szCs w:val="27"/>
        </w:rPr>
        <w:t>2017</w:t>
      </w:r>
      <w:r>
        <w:rPr>
          <w:rStyle w:val="a8"/>
          <w:rFonts w:ascii="Simsun" w:hAnsi="Simsun"/>
          <w:color w:val="000000"/>
          <w:sz w:val="27"/>
          <w:szCs w:val="27"/>
        </w:rPr>
        <w:t>年医师资格考试考生报名审核材料清单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一、《医师资格考试网上报名成功通知单》一份；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二、考生有效身份证复印件</w:t>
      </w:r>
      <w:r>
        <w:rPr>
          <w:rFonts w:ascii="Simsun" w:hAnsi="Simsun"/>
          <w:color w:val="000000"/>
          <w:sz w:val="23"/>
          <w:szCs w:val="23"/>
        </w:rPr>
        <w:t>1</w:t>
      </w:r>
      <w:r>
        <w:rPr>
          <w:rFonts w:ascii="Simsun" w:hAnsi="Simsun"/>
          <w:color w:val="000000"/>
          <w:sz w:val="23"/>
          <w:szCs w:val="23"/>
        </w:rPr>
        <w:t>份及原件；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三、考生毕业证复印件</w:t>
      </w:r>
      <w:r>
        <w:rPr>
          <w:rFonts w:ascii="Simsun" w:hAnsi="Simsun"/>
          <w:color w:val="000000"/>
          <w:sz w:val="23"/>
          <w:szCs w:val="23"/>
        </w:rPr>
        <w:t>1</w:t>
      </w:r>
      <w:r>
        <w:rPr>
          <w:rFonts w:ascii="Simsun" w:hAnsi="Simsun"/>
          <w:color w:val="000000"/>
          <w:sz w:val="23"/>
          <w:szCs w:val="23"/>
        </w:rPr>
        <w:t>份及原件；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四、试用期考核合格证明；考核合格证明上的带</w:t>
      </w:r>
      <w:proofErr w:type="gramStart"/>
      <w:r>
        <w:rPr>
          <w:rFonts w:ascii="Simsun" w:hAnsi="Simsun"/>
          <w:color w:val="000000"/>
          <w:sz w:val="23"/>
          <w:szCs w:val="23"/>
        </w:rPr>
        <w:t>教老师</w:t>
      </w:r>
      <w:proofErr w:type="gramEnd"/>
      <w:r>
        <w:rPr>
          <w:rFonts w:ascii="Simsun" w:hAnsi="Simsun"/>
          <w:color w:val="000000"/>
          <w:sz w:val="23"/>
          <w:szCs w:val="23"/>
        </w:rPr>
        <w:t>必须要和所报考的专业一致。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五、执业助理医师申报</w:t>
      </w:r>
      <w:hyperlink r:id="rId6" w:tgtFrame="_blank" w:history="1">
        <w:r>
          <w:rPr>
            <w:rStyle w:val="a5"/>
            <w:rFonts w:ascii="Simsun" w:hAnsi="Simsun"/>
            <w:color w:val="013298"/>
            <w:sz w:val="23"/>
            <w:szCs w:val="23"/>
          </w:rPr>
          <w:t>执业医师</w:t>
        </w:r>
      </w:hyperlink>
      <w:r>
        <w:rPr>
          <w:rFonts w:ascii="Simsun" w:hAnsi="Simsun"/>
          <w:color w:val="000000"/>
          <w:sz w:val="23"/>
          <w:szCs w:val="23"/>
        </w:rPr>
        <w:t>考试的，还应当提交《执业助理医师资格证书》复印件及原件、《助理医师执业证书》复印件及原件和执业助理医师报考执业医师执业</w:t>
      </w:r>
      <w:proofErr w:type="gramStart"/>
      <w:r>
        <w:rPr>
          <w:rFonts w:ascii="Simsun" w:hAnsi="Simsun"/>
          <w:color w:val="000000"/>
          <w:sz w:val="23"/>
          <w:szCs w:val="23"/>
        </w:rPr>
        <w:t>期考核</w:t>
      </w:r>
      <w:proofErr w:type="gramEnd"/>
      <w:r>
        <w:rPr>
          <w:rFonts w:ascii="Simsun" w:hAnsi="Simsun"/>
          <w:color w:val="000000"/>
          <w:sz w:val="23"/>
          <w:szCs w:val="23"/>
        </w:rPr>
        <w:t>合格证明；医学全</w:t>
      </w:r>
      <w:r>
        <w:rPr>
          <w:rFonts w:ascii="Simsun" w:hAnsi="Simsun"/>
          <w:color w:val="000000"/>
          <w:sz w:val="23"/>
          <w:szCs w:val="23"/>
        </w:rPr>
        <w:t>.</w:t>
      </w:r>
      <w:r>
        <w:rPr>
          <w:rFonts w:ascii="Simsun" w:hAnsi="Simsun"/>
          <w:color w:val="000000"/>
          <w:sz w:val="23"/>
          <w:szCs w:val="23"/>
        </w:rPr>
        <w:t>在</w:t>
      </w:r>
      <w:r>
        <w:rPr>
          <w:rFonts w:ascii="Simsun" w:hAnsi="Simsun"/>
          <w:color w:val="000000"/>
          <w:sz w:val="23"/>
          <w:szCs w:val="23"/>
        </w:rPr>
        <w:t>.</w:t>
      </w:r>
      <w:proofErr w:type="gramStart"/>
      <w:r>
        <w:rPr>
          <w:rFonts w:ascii="Simsun" w:hAnsi="Simsun"/>
          <w:color w:val="000000"/>
          <w:sz w:val="23"/>
          <w:szCs w:val="23"/>
        </w:rPr>
        <w:t>线搜</w:t>
      </w:r>
      <w:proofErr w:type="gramEnd"/>
      <w:r>
        <w:rPr>
          <w:rFonts w:ascii="Simsun" w:hAnsi="Simsun"/>
          <w:color w:val="000000"/>
          <w:sz w:val="23"/>
          <w:szCs w:val="23"/>
        </w:rPr>
        <w:t>.</w:t>
      </w:r>
      <w:r>
        <w:rPr>
          <w:rFonts w:ascii="Simsun" w:hAnsi="Simsun"/>
          <w:color w:val="000000"/>
          <w:sz w:val="23"/>
          <w:szCs w:val="23"/>
        </w:rPr>
        <w:t>集整理</w:t>
      </w:r>
      <w:r>
        <w:rPr>
          <w:rFonts w:ascii="Simsun" w:hAnsi="Simsun"/>
          <w:color w:val="000000"/>
          <w:sz w:val="23"/>
          <w:szCs w:val="23"/>
        </w:rPr>
        <w:t xml:space="preserve"> .</w:t>
      </w:r>
      <w:r>
        <w:rPr>
          <w:rFonts w:ascii="Simsun" w:hAnsi="Simsun"/>
          <w:color w:val="000000"/>
          <w:sz w:val="23"/>
          <w:szCs w:val="23"/>
        </w:rPr>
        <w:br/>
      </w:r>
      <w:r>
        <w:rPr>
          <w:rFonts w:ascii="Simsun" w:hAnsi="Simsun"/>
          <w:color w:val="000000"/>
          <w:sz w:val="23"/>
          <w:szCs w:val="23"/>
        </w:rPr>
        <w:t>考核合格证明上的带</w:t>
      </w:r>
      <w:proofErr w:type="gramStart"/>
      <w:r>
        <w:rPr>
          <w:rFonts w:ascii="Simsun" w:hAnsi="Simsun"/>
          <w:color w:val="000000"/>
          <w:sz w:val="23"/>
          <w:szCs w:val="23"/>
        </w:rPr>
        <w:t>教老师</w:t>
      </w:r>
      <w:proofErr w:type="gramEnd"/>
      <w:r>
        <w:rPr>
          <w:rFonts w:ascii="Simsun" w:hAnsi="Simsun"/>
          <w:color w:val="000000"/>
          <w:sz w:val="23"/>
          <w:szCs w:val="23"/>
        </w:rPr>
        <w:t>必须要和所报考的专业一致。如有参加短线医学专业加试的考生需填写</w:t>
      </w:r>
      <w:r>
        <w:rPr>
          <w:rFonts w:ascii="Simsun" w:hAnsi="Simsun"/>
          <w:color w:val="000000"/>
          <w:sz w:val="23"/>
          <w:szCs w:val="23"/>
        </w:rPr>
        <w:t>2017</w:t>
      </w:r>
      <w:r>
        <w:rPr>
          <w:rFonts w:ascii="Simsun" w:hAnsi="Simsun"/>
          <w:color w:val="000000"/>
          <w:sz w:val="23"/>
          <w:szCs w:val="23"/>
        </w:rPr>
        <w:t>年医师资格考试短线医学专业加试申请表并加盖单位公章。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六、考生所在单位《医疗机构执业许可证》复印件</w:t>
      </w:r>
      <w:r>
        <w:rPr>
          <w:rFonts w:ascii="Simsun" w:hAnsi="Simsun"/>
          <w:color w:val="000000"/>
          <w:sz w:val="23"/>
          <w:szCs w:val="23"/>
        </w:rPr>
        <w:t>1</w:t>
      </w:r>
      <w:r>
        <w:rPr>
          <w:rFonts w:ascii="Simsun" w:hAnsi="Simsun"/>
          <w:color w:val="000000"/>
          <w:sz w:val="23"/>
          <w:szCs w:val="23"/>
        </w:rPr>
        <w:t>份；</w:t>
      </w:r>
      <w:r>
        <w:rPr>
          <w:rFonts w:ascii="Simsun" w:hAnsi="Simsun"/>
          <w:color w:val="000000"/>
          <w:sz w:val="23"/>
          <w:szCs w:val="23"/>
        </w:rPr>
        <w:t> 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七、本科以上学历（含本科学历</w:t>
      </w:r>
      <w:r>
        <w:rPr>
          <w:rFonts w:ascii="Simsun" w:hAnsi="Simsun"/>
          <w:color w:val="000000"/>
          <w:sz w:val="23"/>
          <w:szCs w:val="23"/>
        </w:rPr>
        <w:t>)</w:t>
      </w:r>
      <w:r>
        <w:rPr>
          <w:rFonts w:ascii="Simsun" w:hAnsi="Simsun"/>
          <w:color w:val="000000"/>
          <w:sz w:val="23"/>
          <w:szCs w:val="23"/>
        </w:rPr>
        <w:t>需提供学位证书原件及复印件。专科及以上学历</w:t>
      </w:r>
      <w:proofErr w:type="gramStart"/>
      <w:r>
        <w:rPr>
          <w:rFonts w:ascii="Simsun" w:hAnsi="Simsun"/>
          <w:color w:val="000000"/>
          <w:sz w:val="23"/>
          <w:szCs w:val="23"/>
        </w:rPr>
        <w:t>除毕业证外须</w:t>
      </w:r>
      <w:proofErr w:type="gramEnd"/>
      <w:r>
        <w:rPr>
          <w:rFonts w:ascii="Simsun" w:hAnsi="Simsun"/>
          <w:color w:val="000000"/>
          <w:sz w:val="23"/>
          <w:szCs w:val="23"/>
        </w:rPr>
        <w:t>同时提供《教育部学历证电子注册备案表》或国家教育行政部门制定的高等教育学历认证机构出具的《中国高等教育学历认证报告》。学历查询码有效期至</w:t>
      </w:r>
      <w:r>
        <w:rPr>
          <w:rFonts w:ascii="Simsun" w:hAnsi="Simsun"/>
          <w:color w:val="000000"/>
          <w:sz w:val="23"/>
          <w:szCs w:val="23"/>
        </w:rPr>
        <w:t>4</w:t>
      </w:r>
      <w:r>
        <w:rPr>
          <w:rFonts w:ascii="Simsun" w:hAnsi="Simsun"/>
          <w:color w:val="000000"/>
          <w:sz w:val="23"/>
          <w:szCs w:val="23"/>
        </w:rPr>
        <w:t>月</w:t>
      </w:r>
      <w:r>
        <w:rPr>
          <w:rFonts w:ascii="Simsun" w:hAnsi="Simsun"/>
          <w:color w:val="000000"/>
          <w:sz w:val="23"/>
          <w:szCs w:val="23"/>
        </w:rPr>
        <w:t>31</w:t>
      </w:r>
      <w:r>
        <w:rPr>
          <w:rFonts w:ascii="Simsun" w:hAnsi="Simsun"/>
          <w:color w:val="000000"/>
          <w:sz w:val="23"/>
          <w:szCs w:val="23"/>
        </w:rPr>
        <w:t>日。非大陆学历考生还须提交教育部留学认证中心出具的《国外学历学位认证书》。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八、传统医学确有专长考生需提供四川省中医药管理局的《传统医学医术确有专长证书》原件及复印件。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九、网上报名所传</w:t>
      </w:r>
      <w:hyperlink r:id="rId7" w:tgtFrame="_blank" w:history="1">
        <w:r>
          <w:rPr>
            <w:rStyle w:val="a5"/>
            <w:rFonts w:ascii="Simsun" w:hAnsi="Simsun"/>
            <w:color w:val="013298"/>
            <w:sz w:val="23"/>
            <w:szCs w:val="23"/>
          </w:rPr>
          <w:t>照片</w:t>
        </w:r>
      </w:hyperlink>
      <w:r>
        <w:rPr>
          <w:rFonts w:ascii="Simsun" w:hAnsi="Simsun"/>
          <w:color w:val="000000"/>
          <w:sz w:val="23"/>
          <w:szCs w:val="23"/>
        </w:rPr>
        <w:t>必须是考生近期</w:t>
      </w:r>
      <w:r>
        <w:rPr>
          <w:rFonts w:ascii="Simsun" w:hAnsi="Simsun"/>
          <w:color w:val="000000"/>
          <w:sz w:val="23"/>
          <w:szCs w:val="23"/>
        </w:rPr>
        <w:t>6</w:t>
      </w:r>
      <w:r>
        <w:rPr>
          <w:rFonts w:ascii="Simsun" w:hAnsi="Simsun"/>
          <w:color w:val="000000"/>
          <w:sz w:val="23"/>
          <w:szCs w:val="23"/>
        </w:rPr>
        <w:t>个月内白底子证件照（并按此要求交一张二寸照片到考点办公室</w:t>
      </w:r>
      <w:r>
        <w:rPr>
          <w:rFonts w:ascii="Simsun" w:hAnsi="Simsun"/>
          <w:color w:val="000000"/>
          <w:sz w:val="23"/>
          <w:szCs w:val="23"/>
        </w:rPr>
        <w:t>) </w:t>
      </w:r>
      <w:r>
        <w:rPr>
          <w:rStyle w:val="apple-converted-space"/>
          <w:rFonts w:ascii="Simsun" w:hAnsi="Simsun"/>
          <w:color w:val="000000"/>
          <w:sz w:val="23"/>
          <w:szCs w:val="23"/>
        </w:rPr>
        <w:t> </w:t>
      </w:r>
      <w:r>
        <w:rPr>
          <w:rFonts w:ascii="Simsun" w:hAnsi="Simsun"/>
          <w:color w:val="000000"/>
          <w:sz w:val="23"/>
          <w:szCs w:val="23"/>
        </w:rPr>
        <w:br/>
        <w:t>                 </w:t>
      </w:r>
      <w:r>
        <w:rPr>
          <w:rStyle w:val="apple-converted-space"/>
          <w:rFonts w:ascii="Simsun" w:hAnsi="Simsun"/>
          <w:color w:val="000000"/>
          <w:sz w:val="23"/>
          <w:szCs w:val="23"/>
        </w:rPr>
        <w:t> </w:t>
      </w:r>
      <w:r>
        <w:rPr>
          <w:rFonts w:ascii="Simsun" w:hAnsi="Simsun"/>
          <w:color w:val="000000"/>
          <w:sz w:val="23"/>
          <w:szCs w:val="23"/>
        </w:rPr>
        <w:br/>
      </w:r>
      <w:r>
        <w:rPr>
          <w:rFonts w:ascii="Simsun" w:hAnsi="Simsun"/>
          <w:color w:val="000000"/>
          <w:sz w:val="23"/>
          <w:szCs w:val="23"/>
        </w:rPr>
        <w:t>十、诊所及村卫生室无执业医师的医疗机构不能作为考生的考核单位。请到当地乡镇卫生院考核。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十一、乡村全科助理医师报名提供的材料与上面一样。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十二、应届毕业生必须填写考生承诺书。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000000"/>
          <w:sz w:val="23"/>
          <w:szCs w:val="23"/>
        </w:rPr>
        <w:t>十三、报考乡村全科执业助理医师资格的需提供</w:t>
      </w:r>
      <w:r>
        <w:rPr>
          <w:rFonts w:ascii="Simsun" w:hAnsi="Simsun"/>
          <w:color w:val="000000"/>
          <w:sz w:val="23"/>
          <w:szCs w:val="23"/>
        </w:rPr>
        <w:t>“</w:t>
      </w:r>
      <w:r>
        <w:rPr>
          <w:rFonts w:ascii="Simsun" w:hAnsi="Simsun"/>
          <w:color w:val="000000"/>
          <w:sz w:val="23"/>
          <w:szCs w:val="23"/>
        </w:rPr>
        <w:t>卫生院出具的该考生</w:t>
      </w:r>
      <w:r>
        <w:rPr>
          <w:rFonts w:ascii="Simsun" w:hAnsi="Simsun"/>
          <w:color w:val="000000"/>
          <w:sz w:val="23"/>
          <w:szCs w:val="23"/>
        </w:rPr>
        <w:t>2016</w:t>
      </w:r>
      <w:r>
        <w:rPr>
          <w:rFonts w:ascii="Simsun" w:hAnsi="Simsun"/>
          <w:color w:val="000000"/>
          <w:sz w:val="23"/>
          <w:szCs w:val="23"/>
        </w:rPr>
        <w:t>年</w:t>
      </w:r>
      <w:r>
        <w:rPr>
          <w:rFonts w:ascii="Simsun" w:hAnsi="Simsun"/>
          <w:color w:val="000000"/>
          <w:sz w:val="23"/>
          <w:szCs w:val="23"/>
        </w:rPr>
        <w:t>8</w:t>
      </w:r>
      <w:r>
        <w:rPr>
          <w:rFonts w:ascii="Simsun" w:hAnsi="Simsun"/>
          <w:color w:val="000000"/>
          <w:sz w:val="23"/>
          <w:szCs w:val="23"/>
        </w:rPr>
        <w:t>月</w:t>
      </w:r>
      <w:r>
        <w:rPr>
          <w:rFonts w:ascii="Simsun" w:hAnsi="Simsun"/>
          <w:color w:val="000000"/>
          <w:sz w:val="23"/>
          <w:szCs w:val="23"/>
        </w:rPr>
        <w:t>31</w:t>
      </w:r>
      <w:r>
        <w:rPr>
          <w:rFonts w:ascii="Simsun" w:hAnsi="Simsun"/>
          <w:color w:val="000000"/>
          <w:sz w:val="23"/>
          <w:szCs w:val="23"/>
        </w:rPr>
        <w:t>日前进入该乡镇卫生院工作的证明</w:t>
      </w:r>
      <w:r>
        <w:rPr>
          <w:rFonts w:ascii="Simsun" w:hAnsi="Simsun"/>
          <w:color w:val="000000"/>
          <w:sz w:val="23"/>
          <w:szCs w:val="23"/>
        </w:rPr>
        <w:t>”</w:t>
      </w:r>
      <w:r>
        <w:rPr>
          <w:rFonts w:ascii="Simsun" w:hAnsi="Simsun"/>
          <w:color w:val="000000"/>
          <w:sz w:val="23"/>
          <w:szCs w:val="23"/>
        </w:rPr>
        <w:t>。此证明不能用试用期考核证明代替，必须是考生所在的乡镇卫生院专门开具的工作证明！</w:t>
      </w:r>
    </w:p>
    <w:p w:rsidR="00B6196F" w:rsidRDefault="00B6196F" w:rsidP="00B6196F">
      <w:pPr>
        <w:pStyle w:val="a7"/>
        <w:spacing w:line="352" w:lineRule="atLeast"/>
        <w:rPr>
          <w:rFonts w:ascii="Simsun" w:hAnsi="Simsun"/>
          <w:color w:val="000000"/>
          <w:sz w:val="23"/>
          <w:szCs w:val="23"/>
        </w:rPr>
      </w:pPr>
      <w:r>
        <w:rPr>
          <w:rFonts w:ascii="Simsun" w:hAnsi="Simsun"/>
          <w:color w:val="FF0000"/>
          <w:sz w:val="23"/>
          <w:szCs w:val="23"/>
        </w:rPr>
        <w:lastRenderedPageBreak/>
        <w:t>（以上八项资料按照此顺序装订整齐，复印件要完整、清楚，提交的复印件</w:t>
      </w:r>
      <w:r>
        <w:rPr>
          <w:rFonts w:ascii="Simsun" w:hAnsi="Simsun"/>
          <w:color w:val="FF0000"/>
          <w:sz w:val="23"/>
          <w:szCs w:val="23"/>
        </w:rPr>
        <w:t>,</w:t>
      </w:r>
      <w:r>
        <w:rPr>
          <w:rFonts w:ascii="Simsun" w:hAnsi="Simsun"/>
          <w:color w:val="FF0000"/>
          <w:sz w:val="23"/>
          <w:szCs w:val="23"/>
        </w:rPr>
        <w:t>一律使用</w:t>
      </w:r>
      <w:r>
        <w:rPr>
          <w:rFonts w:ascii="Simsun" w:hAnsi="Simsun"/>
          <w:color w:val="FF0000"/>
          <w:sz w:val="23"/>
          <w:szCs w:val="23"/>
        </w:rPr>
        <w:t>A4</w:t>
      </w:r>
      <w:r>
        <w:rPr>
          <w:rFonts w:ascii="Simsun" w:hAnsi="Simsun"/>
          <w:color w:val="FF0000"/>
          <w:sz w:val="23"/>
          <w:szCs w:val="23"/>
        </w:rPr>
        <w:t>纸</w:t>
      </w:r>
      <w:r>
        <w:rPr>
          <w:rFonts w:ascii="Simsun" w:hAnsi="Simsun"/>
          <w:color w:val="FF0000"/>
          <w:sz w:val="23"/>
          <w:szCs w:val="23"/>
        </w:rPr>
        <w:t>)</w:t>
      </w:r>
      <w:r>
        <w:rPr>
          <w:rFonts w:ascii="Simsun" w:hAnsi="Simsun"/>
          <w:color w:val="FF0000"/>
          <w:sz w:val="23"/>
          <w:szCs w:val="23"/>
        </w:rPr>
        <w:t>。</w:t>
      </w:r>
    </w:p>
    <w:p w:rsidR="00B11AE4" w:rsidRPr="00B6196F" w:rsidRDefault="00B11AE4" w:rsidP="00B6196F">
      <w:pPr>
        <w:rPr>
          <w:lang w:eastAsia="zh-CN"/>
        </w:rPr>
      </w:pPr>
    </w:p>
    <w:sectPr w:rsidR="00B11AE4" w:rsidRPr="00B6196F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227A" w:rsidRDefault="0059227A" w:rsidP="00B11AE4">
      <w:r>
        <w:separator/>
      </w:r>
    </w:p>
  </w:endnote>
  <w:endnote w:type="continuationSeparator" w:id="0">
    <w:p w:rsidR="0059227A" w:rsidRDefault="0059227A" w:rsidP="00B11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Arial"/>
    <w:charset w:val="00"/>
    <w:family w:val="swiss"/>
    <w:pitch w:val="variable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227A" w:rsidRDefault="0059227A" w:rsidP="00B11AE4">
      <w:r>
        <w:separator/>
      </w:r>
    </w:p>
  </w:footnote>
  <w:footnote w:type="continuationSeparator" w:id="0">
    <w:p w:rsidR="0059227A" w:rsidRDefault="0059227A" w:rsidP="00B11A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1AE4"/>
    <w:rsid w:val="00157462"/>
    <w:rsid w:val="002A4E41"/>
    <w:rsid w:val="004046F5"/>
    <w:rsid w:val="004531CF"/>
    <w:rsid w:val="0059227A"/>
    <w:rsid w:val="006D2A05"/>
    <w:rsid w:val="00863BCF"/>
    <w:rsid w:val="00AD5C09"/>
    <w:rsid w:val="00B11AE4"/>
    <w:rsid w:val="00B6196F"/>
    <w:rsid w:val="00D4088A"/>
    <w:rsid w:val="00DD3301"/>
    <w:rsid w:val="00DE1021"/>
    <w:rsid w:val="00E716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531CF"/>
    <w:pPr>
      <w:widowControl w:val="0"/>
    </w:pPr>
    <w:rPr>
      <w:rFonts w:ascii="宋体" w:eastAsia="宋体" w:hAnsi="宋体" w:cs="宋体"/>
      <w:kern w:val="0"/>
      <w:sz w:val="22"/>
      <w:lang w:eastAsia="en-US"/>
    </w:rPr>
  </w:style>
  <w:style w:type="paragraph" w:styleId="5">
    <w:name w:val="heading 5"/>
    <w:basedOn w:val="a"/>
    <w:link w:val="5Char"/>
    <w:uiPriority w:val="1"/>
    <w:qFormat/>
    <w:rsid w:val="004531CF"/>
    <w:pPr>
      <w:ind w:left="894"/>
      <w:jc w:val="center"/>
      <w:outlineLvl w:val="4"/>
    </w:pPr>
    <w:rPr>
      <w:rFonts w:ascii="Microsoft YaHei" w:eastAsia="Microsoft YaHei" w:hAnsi="Microsoft YaHei" w:cs="Times New Roman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1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B11A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1A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1AE4"/>
    <w:rPr>
      <w:sz w:val="18"/>
      <w:szCs w:val="18"/>
    </w:rPr>
  </w:style>
  <w:style w:type="character" w:styleId="a5">
    <w:name w:val="Hyperlink"/>
    <w:basedOn w:val="a0"/>
    <w:uiPriority w:val="99"/>
    <w:unhideWhenUsed/>
    <w:rsid w:val="00B11AE4"/>
    <w:rPr>
      <w:color w:val="0000FF" w:themeColor="hyperlink"/>
      <w:u w:val="single"/>
    </w:rPr>
  </w:style>
  <w:style w:type="character" w:customStyle="1" w:styleId="5Char">
    <w:name w:val="标题 5 Char"/>
    <w:basedOn w:val="a0"/>
    <w:link w:val="5"/>
    <w:uiPriority w:val="1"/>
    <w:rsid w:val="004531CF"/>
    <w:rPr>
      <w:rFonts w:ascii="Microsoft YaHei" w:eastAsia="Microsoft YaHei" w:hAnsi="Microsoft YaHei" w:cs="Times New Roman"/>
      <w:b/>
      <w:bCs/>
      <w:kern w:val="0"/>
      <w:szCs w:val="21"/>
    </w:rPr>
  </w:style>
  <w:style w:type="paragraph" w:styleId="a6">
    <w:name w:val="Body Text"/>
    <w:basedOn w:val="a"/>
    <w:link w:val="Char1"/>
    <w:uiPriority w:val="1"/>
    <w:qFormat/>
    <w:rsid w:val="004531CF"/>
    <w:rPr>
      <w:sz w:val="21"/>
      <w:szCs w:val="21"/>
    </w:rPr>
  </w:style>
  <w:style w:type="character" w:customStyle="1" w:styleId="Char1">
    <w:name w:val="正文文本 Char"/>
    <w:basedOn w:val="a0"/>
    <w:link w:val="a6"/>
    <w:uiPriority w:val="1"/>
    <w:rsid w:val="004531CF"/>
    <w:rPr>
      <w:rFonts w:ascii="宋体" w:eastAsia="宋体" w:hAnsi="宋体" w:cs="宋体"/>
      <w:kern w:val="0"/>
      <w:szCs w:val="21"/>
      <w:lang w:eastAsia="en-US"/>
    </w:rPr>
  </w:style>
  <w:style w:type="paragraph" w:customStyle="1" w:styleId="TableParagraph">
    <w:name w:val="Table Paragraph"/>
    <w:basedOn w:val="a"/>
    <w:uiPriority w:val="1"/>
    <w:qFormat/>
    <w:rsid w:val="004531CF"/>
  </w:style>
  <w:style w:type="paragraph" w:styleId="a7">
    <w:name w:val="Normal (Web)"/>
    <w:basedOn w:val="a"/>
    <w:uiPriority w:val="99"/>
    <w:semiHidden/>
    <w:unhideWhenUsed/>
    <w:rsid w:val="00B6196F"/>
    <w:pPr>
      <w:widowControl/>
      <w:spacing w:before="100" w:beforeAutospacing="1" w:after="100" w:afterAutospacing="1"/>
    </w:pPr>
    <w:rPr>
      <w:sz w:val="24"/>
      <w:szCs w:val="24"/>
      <w:lang w:eastAsia="zh-CN"/>
    </w:rPr>
  </w:style>
  <w:style w:type="character" w:styleId="a8">
    <w:name w:val="Strong"/>
    <w:basedOn w:val="a0"/>
    <w:uiPriority w:val="22"/>
    <w:qFormat/>
    <w:rsid w:val="00B6196F"/>
    <w:rPr>
      <w:b/>
      <w:bCs/>
    </w:rPr>
  </w:style>
  <w:style w:type="character" w:customStyle="1" w:styleId="apple-converted-space">
    <w:name w:val="apple-converted-space"/>
    <w:basedOn w:val="a0"/>
    <w:rsid w:val="00B619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4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126.com/zp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126.com/yishi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2017-02-07T00:57:00Z</dcterms:created>
  <dcterms:modified xsi:type="dcterms:W3CDTF">2017-02-13T06:41:00Z</dcterms:modified>
</cp:coreProperties>
</file>