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FD5178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 w:hint="eastAsia"/>
          <w:sz w:val="12"/>
          <w:szCs w:val="12"/>
        </w:rPr>
        <w:t>儿</w:t>
      </w:r>
      <w:r w:rsidR="003E6507">
        <w:rPr>
          <w:rFonts w:ascii="Arial" w:hAnsi="Arial" w:cs="Arial"/>
          <w:sz w:val="12"/>
          <w:szCs w:val="12"/>
        </w:rPr>
        <w:t>科住院医师规范化培训考试单选题（一）</w:t>
      </w:r>
    </w:p>
    <w:p w:rsidR="003E6507" w:rsidRDefault="003D5DCF" w:rsidP="003D5DCF">
      <w:pPr>
        <w:pStyle w:val="a7"/>
        <w:spacing w:line="189" w:lineRule="atLeast"/>
        <w:ind w:left="360"/>
        <w:rPr>
          <w:rFonts w:hint="eastAsia"/>
        </w:rPr>
      </w:pPr>
      <w:r>
        <w:br/>
        <w:t>1、哪种肺炎易合并脓胸</w:t>
      </w:r>
      <w:r>
        <w:br/>
        <w:t>A.支气管肺炎</w:t>
      </w:r>
      <w:r>
        <w:br/>
        <w:t>B.金黄色葡萄球菌肺炎</w:t>
      </w:r>
      <w:r>
        <w:br/>
        <w:t>C.呼吸道合胞病毒肺炎</w:t>
      </w:r>
      <w:r>
        <w:br/>
        <w:t>D.支原体肺炎</w:t>
      </w:r>
      <w:r>
        <w:br/>
        <w:t>E.腺病毒肺炎</w:t>
      </w:r>
      <w:r>
        <w:br/>
      </w:r>
      <w:r>
        <w:br/>
      </w:r>
      <w:r>
        <w:br/>
      </w:r>
      <w:r>
        <w:br/>
        <w:t>2、小儿肥胖症是</w:t>
      </w:r>
      <w:r>
        <w:br/>
        <w:t>A.能量摄入长期超过人体的消耗，导致体内脂肪过度积聚</w:t>
      </w:r>
      <w:r>
        <w:br/>
        <w:t>B.它是一种营养障碍性疾病</w:t>
      </w:r>
      <w:r>
        <w:br/>
        <w:t>C.它与成年期高血压、糖尿病等无明显关系</w:t>
      </w:r>
      <w:r>
        <w:br/>
        <w:t>D.呈逐步增多趋势</w:t>
      </w:r>
      <w:r>
        <w:br/>
        <w:t>E.影响小儿的健康</w:t>
      </w:r>
      <w:r>
        <w:br/>
      </w:r>
      <w:r>
        <w:br/>
      </w:r>
      <w:r>
        <w:br/>
        <w:t>3、关于纤毛，叙述正确的是</w:t>
      </w:r>
      <w:r>
        <w:br/>
        <w:t>A.纤毛有9个中心微管</w:t>
      </w:r>
      <w:r>
        <w:br/>
        <w:t>B.纤毛呈“9＋2”结构</w:t>
      </w:r>
      <w:r>
        <w:br/>
        <w:t>C.纤毛有2个外周微管</w:t>
      </w:r>
      <w:r>
        <w:br/>
        <w:t>D.纤毛只存在于呼吸道</w:t>
      </w:r>
      <w:r>
        <w:br/>
        <w:t>E.纤毛的核心结构是微管</w:t>
      </w:r>
      <w:r>
        <w:br/>
      </w:r>
      <w:r>
        <w:br/>
      </w:r>
    </w:p>
    <w:p w:rsidR="003D5DCF" w:rsidRDefault="003D5DCF" w:rsidP="003D5DCF">
      <w:pPr>
        <w:pStyle w:val="a7"/>
        <w:spacing w:line="189" w:lineRule="atLeast"/>
        <w:rPr>
          <w:rFonts w:hint="eastAsia"/>
        </w:rPr>
      </w:pPr>
      <w:r>
        <w:rPr>
          <w:rFonts w:hint="eastAsia"/>
        </w:rPr>
        <w:t>4</w:t>
      </w:r>
      <w:r>
        <w:t>、女婴，8个月，体温38℃，咳嗽、喘憋明显。查体：呼吸急促，鼻扇三凹征明显，双肺听诊满布哮鸣音，偶有闻及中、小水泡音，胸部X片：双侧肺纹理增强，可见小片状阴影，肺气肿改变明显，可诊断为</w:t>
      </w:r>
      <w:r>
        <w:br/>
        <w:t>A.呼吸道合胞病毒性肺炎</w:t>
      </w:r>
      <w:r>
        <w:br/>
        <w:t>B.肺炎支原体肺炎</w:t>
      </w:r>
      <w:r>
        <w:br/>
        <w:t>C.腺病毒肺炎</w:t>
      </w:r>
      <w:r>
        <w:br/>
        <w:t>D.金黄色葡萄球菌肺炎</w:t>
      </w:r>
      <w:r>
        <w:br/>
        <w:t>E.衣原体肺炎</w:t>
      </w:r>
      <w:r>
        <w:br/>
      </w:r>
      <w:r>
        <w:br/>
      </w:r>
      <w:r>
        <w:br/>
        <w:t>答案解析：小婴儿，喘憋明显，双肺满布哮鸣音，X片肺气肿表现，是呼吸道合胞病毒肺炎特点。</w:t>
      </w:r>
      <w:r>
        <w:br/>
      </w:r>
      <w:r>
        <w:rPr>
          <w:rFonts w:hint="eastAsia"/>
        </w:rPr>
        <w:t>5</w:t>
      </w:r>
      <w:r>
        <w:t>、有关原发性肝癌，下列哪项是错误的</w:t>
      </w:r>
      <w:r>
        <w:br/>
        <w:t>A.绝大多数是肝细胞癌</w:t>
      </w:r>
      <w:r>
        <w:br/>
        <w:t>B.肝细胞癌多在肝硬化的基础之上发生</w:t>
      </w:r>
      <w:r>
        <w:br/>
      </w:r>
      <w:r>
        <w:lastRenderedPageBreak/>
        <w:t>C.胆管细胞癌多见于女性</w:t>
      </w:r>
      <w:r>
        <w:br/>
        <w:t>D.混合型癌最少见</w:t>
      </w:r>
      <w:r>
        <w:br/>
        <w:t>E.原发性肝癌主要通过淋巴转移</w:t>
      </w:r>
      <w:r>
        <w:br/>
      </w:r>
      <w:r>
        <w:br/>
      </w:r>
      <w:r>
        <w:br/>
        <w:t>答案解析：肝癌的转移主要是通过门静脉转移。</w:t>
      </w:r>
      <w:r>
        <w:br/>
      </w:r>
      <w:r>
        <w:rPr>
          <w:rFonts w:hint="eastAsia"/>
        </w:rPr>
        <w:t>6</w:t>
      </w:r>
      <w:r>
        <w:t>、男孩8岁。水肿、尿少3周入院。入院时尿蛋白(+++)，血浆白蛋白22g／L，血清胆固醇8.8mmol／l(340mg／dl)。入院后予青霉素每次80万单位肌注，每日二次，共10d；强的松15mg／次，每日三次，共8周，尿蛋白仍为++～+++，治疗应首选</w:t>
      </w:r>
      <w:r>
        <w:br/>
        <w:t>A.加用潘生丁</w:t>
      </w:r>
      <w:r>
        <w:br/>
        <w:t>B.加用消炎痛</w:t>
      </w:r>
      <w:r>
        <w:br/>
        <w:t>C.加用环磷酰胺</w:t>
      </w:r>
      <w:r>
        <w:br/>
        <w:t>D.加大强的松剂量</w:t>
      </w:r>
      <w:r>
        <w:br/>
        <w:t>E.重新进行青霉素肌注10d</w:t>
      </w:r>
      <w:r>
        <w:br/>
      </w:r>
      <w:r>
        <w:br/>
      </w:r>
    </w:p>
    <w:p w:rsidR="003D5DCF" w:rsidRDefault="003D5DCF" w:rsidP="003D5DCF">
      <w:pPr>
        <w:pStyle w:val="a7"/>
        <w:spacing w:line="189" w:lineRule="atLeast"/>
        <w:rPr>
          <w:rFonts w:hint="eastAsia"/>
        </w:rPr>
      </w:pPr>
    </w:p>
    <w:p w:rsidR="003D5DCF" w:rsidRDefault="003D5DCF" w:rsidP="003D5DCF">
      <w:pPr>
        <w:pStyle w:val="a7"/>
        <w:spacing w:line="189" w:lineRule="atLeast"/>
        <w:rPr>
          <w:rFonts w:hint="eastAsia"/>
        </w:rPr>
      </w:pPr>
      <w:r>
        <w:rPr>
          <w:rFonts w:hint="eastAsia"/>
        </w:rPr>
        <w:t>7</w:t>
      </w:r>
      <w:r>
        <w:t>、化脓性脑膜炎与结核性脑膜炎在脑脊液检查中根本区别是</w:t>
      </w:r>
      <w:r>
        <w:br/>
        <w:t>A.脑脊液细胞数及分类</w:t>
      </w:r>
      <w:r>
        <w:br/>
        <w:t>B.脑脊液压力</w:t>
      </w:r>
      <w:r>
        <w:br/>
        <w:t>C.糖及氯化物定量</w:t>
      </w:r>
      <w:r>
        <w:br/>
        <w:t>D.脑脊液检菌</w:t>
      </w:r>
      <w:r>
        <w:br/>
        <w:t>E.脑脊液外观</w:t>
      </w:r>
      <w:r>
        <w:br/>
      </w:r>
      <w:r>
        <w:br/>
      </w:r>
      <w:r>
        <w:br/>
      </w:r>
      <w:r>
        <w:rPr>
          <w:rFonts w:hint="eastAsia"/>
        </w:rPr>
        <w:t>8</w:t>
      </w:r>
      <w:r>
        <w:t>、以下情况中，不需要应用抗结核药物进行预防性治疗的是</w:t>
      </w:r>
      <w:r>
        <w:br/>
        <w:t>A.3岁以下婴幼儿未接种卡介苗，PPD试验(＋)</w:t>
      </w:r>
      <w:r>
        <w:br/>
        <w:t>B.近期患传染病，PPD试验(＋)</w:t>
      </w:r>
      <w:r>
        <w:br/>
        <w:t>C.4岁以下婴幼儿，密切接触过新诊断的开放性肺结核患者，PPD试验(－)</w:t>
      </w:r>
      <w:r>
        <w:br/>
        <w:t>D.2岁小儿生后接种卡介苗，无结核病接触史，PPD试验：硬结5mm×5mm</w:t>
      </w:r>
      <w:r>
        <w:br/>
        <w:t>E.肾病患儿，需用激素治疗，PPD试验：硬结15mm×15mm</w:t>
      </w:r>
      <w:r>
        <w:br/>
      </w:r>
      <w:r>
        <w:br/>
      </w:r>
      <w:r>
        <w:br/>
      </w:r>
      <w:r>
        <w:rPr>
          <w:rFonts w:hint="eastAsia"/>
        </w:rPr>
        <w:t>9</w:t>
      </w:r>
      <w:r>
        <w:t>、国内1999年病毒性心肌炎诊断标准中不包括</w:t>
      </w:r>
      <w:r>
        <w:br/>
        <w:t>A.心功能不全，心源性休克或心脑综合征</w:t>
      </w:r>
      <w:r>
        <w:br/>
        <w:t>B.心脏扩大</w:t>
      </w:r>
      <w:r>
        <w:br/>
        <w:t>C.外周血中病毒抗体(＋)</w:t>
      </w:r>
      <w:r>
        <w:br/>
        <w:t>D.心电图改变</w:t>
      </w:r>
      <w:r>
        <w:br/>
        <w:t>E.CK-MB升高或心肌肌钙蛋白(</w:t>
      </w:r>
      <w:proofErr w:type="spellStart"/>
      <w:r>
        <w:t>cTnI</w:t>
      </w:r>
      <w:proofErr w:type="spellEnd"/>
      <w:r>
        <w:t>和</w:t>
      </w:r>
      <w:proofErr w:type="spellStart"/>
      <w:r>
        <w:t>cTnT</w:t>
      </w:r>
      <w:proofErr w:type="spellEnd"/>
      <w:r>
        <w:t>)(＋)</w:t>
      </w:r>
      <w:r>
        <w:br/>
      </w:r>
      <w:r>
        <w:br/>
      </w:r>
    </w:p>
    <w:p w:rsidR="003D5DCF" w:rsidRDefault="003D5DCF" w:rsidP="003D5DCF">
      <w:pPr>
        <w:pStyle w:val="a7"/>
        <w:spacing w:line="189" w:lineRule="atLeast"/>
        <w:rPr>
          <w:rFonts w:hint="eastAsia"/>
        </w:rPr>
      </w:pPr>
    </w:p>
    <w:p w:rsidR="003D5DCF" w:rsidRDefault="003D5DCF" w:rsidP="003D5DCF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hint="eastAsia"/>
        </w:rPr>
        <w:t>10、</w:t>
      </w:r>
      <w:r>
        <w:t>华支睾吸虫的成虫主要寄生在</w:t>
      </w:r>
      <w:r>
        <w:br/>
        <w:t>A.肝细胞</w:t>
      </w:r>
      <w:r>
        <w:br/>
        <w:t>B.胆囊</w:t>
      </w:r>
      <w:r>
        <w:br/>
        <w:t>C.胰管</w:t>
      </w:r>
      <w:r>
        <w:br/>
        <w:t>D.肝外胆管</w:t>
      </w:r>
      <w:r>
        <w:br/>
        <w:t>E.肝内胆管</w:t>
      </w:r>
      <w:r>
        <w:br/>
      </w:r>
      <w:r>
        <w:br/>
      </w:r>
    </w:p>
    <w:p w:rsidR="003D5DCF" w:rsidRDefault="003D5DCF" w:rsidP="003E6507">
      <w:pPr>
        <w:pStyle w:val="a7"/>
        <w:spacing w:line="189" w:lineRule="atLeast"/>
        <w:rPr>
          <w:rFonts w:ascii="Arial" w:hAnsi="Arial" w:cs="Arial" w:hint="eastAsia"/>
          <w:sz w:val="12"/>
          <w:szCs w:val="12"/>
        </w:rPr>
      </w:pPr>
    </w:p>
    <w:p w:rsidR="003D5DCF" w:rsidRDefault="003D5DCF" w:rsidP="003E6507">
      <w:pPr>
        <w:pStyle w:val="a7"/>
        <w:spacing w:line="189" w:lineRule="atLeast"/>
        <w:rPr>
          <w:rFonts w:ascii="Arial" w:hAnsi="Arial" w:cs="Arial" w:hint="eastAsia"/>
          <w:sz w:val="12"/>
          <w:szCs w:val="12"/>
        </w:rPr>
      </w:pPr>
    </w:p>
    <w:p w:rsidR="003E6507" w:rsidRPr="003D5DCF" w:rsidRDefault="003D5DCF" w:rsidP="003E6507">
      <w:pPr>
        <w:pStyle w:val="a7"/>
        <w:spacing w:line="189" w:lineRule="atLeast"/>
      </w:pPr>
      <w:r w:rsidRPr="003D5DCF">
        <w:t xml:space="preserve">1. </w:t>
      </w:r>
      <w:r>
        <w:t>B</w:t>
      </w:r>
      <w:r w:rsidRPr="003D5DCF">
        <w:t xml:space="preserve">  2. </w:t>
      </w:r>
      <w:r>
        <w:t>ABDE</w:t>
      </w:r>
      <w:r w:rsidRPr="003D5DCF">
        <w:t xml:space="preserve"> </w:t>
      </w:r>
      <w:r w:rsidR="003E6507" w:rsidRPr="003D5DCF">
        <w:t xml:space="preserve"> 3.</w:t>
      </w:r>
      <w:r>
        <w:t>B</w:t>
      </w:r>
      <w:r>
        <w:rPr>
          <w:rFonts w:hint="eastAsia"/>
        </w:rPr>
        <w:t xml:space="preserve"> </w:t>
      </w:r>
      <w:r w:rsidRPr="003D5DCF">
        <w:t xml:space="preserve">  4.</w:t>
      </w:r>
      <w:r>
        <w:t>A</w:t>
      </w:r>
      <w:r>
        <w:rPr>
          <w:rFonts w:hint="eastAsia"/>
        </w:rPr>
        <w:t xml:space="preserve"> </w:t>
      </w:r>
      <w:r w:rsidRPr="003D5DCF">
        <w:t xml:space="preserve">  5. </w:t>
      </w:r>
      <w:r>
        <w:t>E</w:t>
      </w:r>
      <w:r>
        <w:rPr>
          <w:rFonts w:hint="eastAsia"/>
        </w:rPr>
        <w:t xml:space="preserve">  </w:t>
      </w:r>
      <w:r w:rsidRPr="003D5DCF">
        <w:t xml:space="preserve"> 6. </w:t>
      </w:r>
      <w:r>
        <w:t>C</w:t>
      </w:r>
      <w:r>
        <w:rPr>
          <w:rFonts w:hint="eastAsia"/>
        </w:rPr>
        <w:t xml:space="preserve">  </w:t>
      </w:r>
      <w:r w:rsidRPr="003D5DCF">
        <w:t xml:space="preserve"> 7. </w:t>
      </w:r>
      <w:r>
        <w:t>D</w:t>
      </w:r>
      <w:r w:rsidRPr="003D5DCF">
        <w:t xml:space="preserve">  8. </w:t>
      </w:r>
      <w:r>
        <w:t>D</w:t>
      </w:r>
      <w:r w:rsidRPr="003D5DCF">
        <w:t xml:space="preserve">  9. </w:t>
      </w:r>
      <w:r>
        <w:t>C</w:t>
      </w:r>
      <w:r>
        <w:rPr>
          <w:rFonts w:hint="eastAsia"/>
        </w:rPr>
        <w:t xml:space="preserve"> </w:t>
      </w:r>
      <w:r w:rsidRPr="003D5DCF">
        <w:t xml:space="preserve"> </w:t>
      </w:r>
      <w:r w:rsidRPr="003D5DCF">
        <w:rPr>
          <w:rFonts w:hint="eastAsia"/>
        </w:rPr>
        <w:t xml:space="preserve"> </w:t>
      </w:r>
      <w:r w:rsidR="003E6507" w:rsidRPr="003D5DCF">
        <w:t xml:space="preserve">10. </w:t>
      </w:r>
      <w:r>
        <w:t>E</w:t>
      </w:r>
    </w:p>
    <w:p w:rsidR="00D11EA7" w:rsidRPr="003E6507" w:rsidRDefault="00D11EA7" w:rsidP="003E6507"/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780" w:rsidRDefault="00414780" w:rsidP="008049C1">
      <w:r>
        <w:separator/>
      </w:r>
    </w:p>
  </w:endnote>
  <w:endnote w:type="continuationSeparator" w:id="0">
    <w:p w:rsidR="00414780" w:rsidRDefault="00414780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ED6C0E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ED6C0E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D5178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780" w:rsidRDefault="00414780" w:rsidP="008049C1">
      <w:r>
        <w:separator/>
      </w:r>
    </w:p>
  </w:footnote>
  <w:footnote w:type="continuationSeparator" w:id="0">
    <w:p w:rsidR="00414780" w:rsidRDefault="00414780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519A7"/>
    <w:rsid w:val="003D5DCF"/>
    <w:rsid w:val="003E6507"/>
    <w:rsid w:val="00405F8B"/>
    <w:rsid w:val="00414780"/>
    <w:rsid w:val="00454AD3"/>
    <w:rsid w:val="00471DC4"/>
    <w:rsid w:val="0048017F"/>
    <w:rsid w:val="004C0B2D"/>
    <w:rsid w:val="004D5325"/>
    <w:rsid w:val="005A335A"/>
    <w:rsid w:val="005A541D"/>
    <w:rsid w:val="00621891"/>
    <w:rsid w:val="0063459E"/>
    <w:rsid w:val="00647909"/>
    <w:rsid w:val="00697558"/>
    <w:rsid w:val="006B6CF6"/>
    <w:rsid w:val="006E22DE"/>
    <w:rsid w:val="00707454"/>
    <w:rsid w:val="007164E6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ED6C0E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32</cp:revision>
  <dcterms:created xsi:type="dcterms:W3CDTF">2014-10-29T12:08:00Z</dcterms:created>
  <dcterms:modified xsi:type="dcterms:W3CDTF">2017-02-09T10:14:00Z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