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eastAsia="方正小标宋简体"/>
          <w:sz w:val="40"/>
          <w:szCs w:val="40"/>
        </w:rPr>
      </w:pPr>
      <w:r>
        <w:rPr>
          <w:rFonts w:hint="eastAsia" w:eastAsia="方正小标宋简体"/>
          <w:sz w:val="40"/>
          <w:szCs w:val="40"/>
        </w:rPr>
        <w:t>执业助理医师报考执业医师执业期</w:t>
      </w:r>
      <w:r>
        <w:rPr>
          <w:rFonts w:eastAsia="方正小标宋简体"/>
          <w:sz w:val="40"/>
          <w:szCs w:val="40"/>
        </w:rPr>
        <w:t>考核证明</w:t>
      </w:r>
    </w:p>
    <w:p>
      <w:pPr>
        <w:spacing w:line="400" w:lineRule="exact"/>
        <w:rPr>
          <w:rFonts w:hint="eastAsia"/>
          <w:sz w:val="24"/>
        </w:rPr>
      </w:pPr>
    </w:p>
    <w:p>
      <w:pPr>
        <w:spacing w:line="400" w:lineRule="exact"/>
        <w:ind w:left="-539" w:leftChars="-257" w:right="-596" w:rightChars="-284"/>
        <w:rPr>
          <w:rFonts w:hint="eastAsia"/>
          <w:sz w:val="24"/>
        </w:rPr>
      </w:pPr>
      <w:r>
        <w:rPr>
          <w:rFonts w:hint="eastAsia"/>
          <w:sz w:val="24"/>
        </w:rPr>
        <w:t>执业助理医师资格证书</w:t>
      </w:r>
      <w:r>
        <w:rPr>
          <w:sz w:val="24"/>
        </w:rPr>
        <w:t>编号：</w:t>
      </w:r>
      <w:r>
        <w:rPr>
          <w:rFonts w:hint="eastAsia"/>
          <w:sz w:val="24"/>
        </w:rPr>
        <w:t>（                                                 ）</w:t>
      </w:r>
    </w:p>
    <w:p>
      <w:pPr>
        <w:spacing w:line="400" w:lineRule="exact"/>
        <w:ind w:left="-539" w:leftChars="-257" w:right="-596" w:rightChars="-284"/>
        <w:rPr>
          <w:sz w:val="24"/>
        </w:rPr>
      </w:pPr>
      <w:r>
        <w:rPr>
          <w:rFonts w:hint="eastAsia"/>
          <w:sz w:val="24"/>
        </w:rPr>
        <w:t>执业助理医师执业证书编号：（                                                 ）</w:t>
      </w:r>
    </w:p>
    <w:tbl>
      <w:tblPr>
        <w:tblStyle w:val="3"/>
        <w:tblW w:w="941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106"/>
        <w:gridCol w:w="851"/>
        <w:gridCol w:w="78"/>
        <w:gridCol w:w="914"/>
        <w:gridCol w:w="992"/>
        <w:gridCol w:w="1276"/>
        <w:gridCol w:w="566"/>
        <w:gridCol w:w="1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35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2248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3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ind w:left="-105" w:leftChars="-50" w:right="-105" w:rightChars="-5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2248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3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5430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6969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中南大学湘雅三</w:t>
            </w:r>
            <w:r>
              <w:rPr>
                <w:rFonts w:hint="eastAsia" w:ascii="宋体" w:hAnsi="宋体"/>
                <w:sz w:val="24"/>
              </w:rPr>
              <w:t>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3445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长沙市河西桐梓坡路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138</w:t>
            </w: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2248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4100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3445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44488502243010411A1010</w:t>
            </w: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法人姓名</w:t>
            </w:r>
          </w:p>
        </w:tc>
        <w:tc>
          <w:tcPr>
            <w:tcW w:w="2248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陈方平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起止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7906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</w:t>
            </w:r>
            <w:r>
              <w:rPr>
                <w:rFonts w:hint="eastAsia" w:ascii="宋体" w:hAnsi="宋体"/>
                <w:sz w:val="24"/>
              </w:rPr>
              <w:t>工作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547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</w:t>
            </w:r>
            <w:r>
              <w:rPr>
                <w:rFonts w:hint="eastAsia" w:ascii="宋体" w:hAnsi="宋体"/>
                <w:sz w:val="24"/>
              </w:rPr>
              <w:t xml:space="preserve">    </w:t>
            </w:r>
            <w:r>
              <w:rPr>
                <w:rFonts w:ascii="宋体" w:hAnsi="宋体"/>
                <w:sz w:val="24"/>
              </w:rPr>
              <w:t>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带  教  </w:t>
            </w:r>
            <w:r>
              <w:rPr>
                <w:rFonts w:hint="eastAsia" w:ascii="宋体" w:hAnsi="宋体"/>
                <w:sz w:val="24"/>
              </w:rPr>
              <w:t>执  业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682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547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682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54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6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54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color w:val="FF0000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color w:val="FF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color w:val="FF0000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color w:val="FF0000"/>
                <w:sz w:val="24"/>
              </w:rPr>
            </w:pPr>
          </w:p>
        </w:tc>
        <w:tc>
          <w:tcPr>
            <w:tcW w:w="16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54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color w:val="FF0000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color w:val="FF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color w:val="FF0000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color w:val="FF0000"/>
                <w:sz w:val="24"/>
              </w:rPr>
            </w:pPr>
          </w:p>
        </w:tc>
        <w:tc>
          <w:tcPr>
            <w:tcW w:w="16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54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color w:val="FF0000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color w:val="FF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color w:val="FF0000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color w:val="FF0000"/>
                <w:sz w:val="24"/>
              </w:rPr>
            </w:pPr>
          </w:p>
        </w:tc>
        <w:tc>
          <w:tcPr>
            <w:tcW w:w="16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7906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>：</w:t>
            </w:r>
            <w:r>
              <w:rPr>
                <w:rFonts w:ascii="宋体" w:hAnsi="宋体"/>
                <w:sz w:val="24"/>
              </w:rPr>
              <w:t>单位公章</w:t>
            </w:r>
          </w:p>
          <w:p>
            <w:pPr>
              <w:spacing w:line="400" w:lineRule="exact"/>
              <w:ind w:firstLine="1538" w:firstLineChars="641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年    月    日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280" w:lineRule="exact"/>
              <w:ind w:right="-100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8802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1.本表</w:t>
            </w:r>
            <w:r>
              <w:rPr>
                <w:rFonts w:ascii="黑体" w:hAnsi="黑体" w:eastAsia="黑体"/>
                <w:sz w:val="24"/>
              </w:rPr>
              <w:t>黑线上</w:t>
            </w:r>
            <w:r>
              <w:rPr>
                <w:rFonts w:ascii="宋体" w:hAnsi="宋体"/>
                <w:sz w:val="24"/>
              </w:rPr>
              <w:t>方由考生自己填写，</w:t>
            </w:r>
            <w:r>
              <w:rPr>
                <w:rFonts w:ascii="黑体" w:hAnsi="黑体" w:eastAsia="黑体"/>
                <w:sz w:val="24"/>
              </w:rPr>
              <w:t>黑线以下</w:t>
            </w:r>
            <w:r>
              <w:rPr>
                <w:rFonts w:ascii="宋体" w:hAnsi="宋体"/>
                <w:sz w:val="24"/>
              </w:rPr>
              <w:t>由工作机构填写</w:t>
            </w:r>
            <w:r>
              <w:rPr>
                <w:rFonts w:hint="eastAsia" w:ascii="宋体" w:hAnsi="宋体"/>
                <w:sz w:val="24"/>
              </w:rPr>
              <w:t>，</w:t>
            </w:r>
            <w:r>
              <w:rPr>
                <w:rFonts w:ascii="宋体" w:hAnsi="宋体"/>
                <w:sz w:val="24"/>
              </w:rPr>
              <w:t>本表缺项无效。</w:t>
            </w:r>
          </w:p>
          <w:p>
            <w:pPr>
              <w:spacing w:line="300" w:lineRule="exact"/>
              <w:ind w:left="-16" w:leftChars="-8" w:firstLine="19" w:firstLineChars="8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2.带教老师对考生从</w:t>
            </w:r>
            <w:r>
              <w:rPr>
                <w:rFonts w:ascii="黑体" w:hAnsi="黑体" w:eastAsia="黑体"/>
                <w:sz w:val="24"/>
              </w:rPr>
              <w:t>临床岗位胜任力、基本技能、医患关系、医际关系及职业道德操守</w:t>
            </w:r>
            <w:r>
              <w:rPr>
                <w:rFonts w:ascii="宋体" w:hAnsi="宋体"/>
                <w:sz w:val="24"/>
              </w:rPr>
              <w:t>等方面作综合评价是否合格</w:t>
            </w:r>
            <w:r>
              <w:rPr>
                <w:rFonts w:hint="eastAsia" w:ascii="宋体" w:hAnsi="宋体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3.军队考生须提交团级以上卫生部门的</w:t>
            </w:r>
            <w:r>
              <w:rPr>
                <w:rFonts w:hint="eastAsia" w:ascii="宋体" w:hAnsi="宋体"/>
                <w:sz w:val="24"/>
              </w:rPr>
              <w:t>审核</w:t>
            </w:r>
            <w:r>
              <w:rPr>
                <w:rFonts w:ascii="宋体" w:hAnsi="宋体"/>
                <w:sz w:val="24"/>
              </w:rPr>
              <w:t>证明</w:t>
            </w:r>
            <w:r>
              <w:rPr>
                <w:rFonts w:hint="eastAsia" w:ascii="宋体" w:hAnsi="宋体"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b/>
                <w:sz w:val="24"/>
                <w:u w:val="single"/>
              </w:rPr>
            </w:pPr>
            <w:r>
              <w:rPr>
                <w:rFonts w:ascii="宋体" w:hAnsi="宋体"/>
                <w:sz w:val="24"/>
              </w:rPr>
              <w:t>4.本表栏目空间不够填写，可另附页。</w:t>
            </w:r>
          </w:p>
        </w:tc>
      </w:tr>
    </w:tbl>
    <w:p>
      <w:pPr>
        <w:spacing w:before="120" w:after="120" w:line="400" w:lineRule="exact"/>
        <w:rPr>
          <w:rFonts w:hint="eastAsia"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hakuyoxingshu7000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中宋">
    <w:altName w:val="hakuyoxingshu7000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hakuyoxingshu7000">
    <w:panose1 w:val="02000600000000000000"/>
    <w:charset w:val="86"/>
    <w:family w:val="auto"/>
    <w:pitch w:val="default"/>
    <w:sig w:usb0="FFFFFFFF" w:usb1="E9FFFFFF" w:usb2="0000003F" w:usb3="00000000" w:csb0="603F00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A090F59"/>
    <w:rsid w:val="4CB22BAD"/>
    <w:rsid w:val="69C8177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彭兰</cp:lastModifiedBy>
  <dcterms:modified xsi:type="dcterms:W3CDTF">2017-02-09T01:33:37Z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2052-10.1.0.6173</vt:lpwstr>
  </property>
</Properties>
</file>