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494949"/>
          <w:spacing w:val="0"/>
          <w:sz w:val="36"/>
          <w:szCs w:val="36"/>
        </w:rPr>
      </w:pPr>
      <w:r>
        <w:rPr>
          <w:rFonts w:hint="eastAsia" w:ascii="宋体" w:hAnsi="宋体" w:eastAsia="宋体" w:cs="宋体"/>
          <w:b/>
          <w:i w:val="0"/>
          <w:caps w:val="0"/>
          <w:color w:val="494949"/>
          <w:spacing w:val="0"/>
          <w:sz w:val="36"/>
          <w:szCs w:val="36"/>
          <w:lang w:val="en-US" w:eastAsia="zh-CN"/>
        </w:rPr>
        <w:t xml:space="preserve">  </w:t>
      </w:r>
      <w:r>
        <w:rPr>
          <w:rFonts w:hint="eastAsia" w:ascii="宋体" w:hAnsi="宋体" w:eastAsia="宋体" w:cs="宋体"/>
          <w:b/>
          <w:i w:val="0"/>
          <w:caps w:val="0"/>
          <w:color w:val="494949"/>
          <w:spacing w:val="0"/>
          <w:sz w:val="36"/>
          <w:szCs w:val="36"/>
        </w:rPr>
        <w:t>国家卫生和计划生育委员会医师资格考试委员会</w:t>
      </w:r>
    </w:p>
    <w:p>
      <w:pPr>
        <w:rPr>
          <w:rFonts w:hint="eastAsia" w:ascii="宋体" w:hAnsi="宋体" w:eastAsia="宋体" w:cs="宋体"/>
          <w:b/>
          <w:i w:val="0"/>
          <w:caps w:val="0"/>
          <w:color w:val="494949"/>
          <w:spacing w:val="0"/>
          <w:sz w:val="36"/>
          <w:szCs w:val="36"/>
        </w:rPr>
      </w:pPr>
      <w:r>
        <w:rPr>
          <w:rFonts w:hint="eastAsia" w:ascii="宋体" w:hAnsi="宋体" w:eastAsia="宋体" w:cs="宋体"/>
          <w:b/>
          <w:i w:val="0"/>
          <w:caps w:val="0"/>
          <w:color w:val="494949"/>
          <w:spacing w:val="0"/>
          <w:sz w:val="36"/>
          <w:szCs w:val="36"/>
          <w:lang w:val="en-US" w:eastAsia="zh-CN"/>
        </w:rPr>
        <w:t xml:space="preserve">                   </w:t>
      </w:r>
      <w:r>
        <w:rPr>
          <w:rFonts w:hint="eastAsia" w:ascii="宋体" w:hAnsi="宋体" w:eastAsia="宋体" w:cs="宋体"/>
          <w:b/>
          <w:i w:val="0"/>
          <w:caps w:val="0"/>
          <w:color w:val="494949"/>
          <w:spacing w:val="0"/>
          <w:sz w:val="36"/>
          <w:szCs w:val="36"/>
        </w:rPr>
        <w:t>公告</w:t>
      </w:r>
    </w:p>
    <w:p>
      <w:pPr>
        <w:pStyle w:val="2"/>
        <w:keepNext w:val="0"/>
        <w:keepLines w:val="0"/>
        <w:widowControl/>
        <w:suppressLineNumbers w:val="0"/>
        <w:spacing w:line="420" w:lineRule="atLeast"/>
        <w:ind w:left="0" w:right="0"/>
      </w:pPr>
      <w:r>
        <w:rPr>
          <w:rFonts w:hint="eastAsia" w:ascii="仿宋_GB2312" w:hAnsi="宋体" w:eastAsia="仿宋_GB2312" w:cs="仿宋_GB2312"/>
          <w:b w:val="0"/>
          <w:i w:val="0"/>
          <w:caps w:val="0"/>
          <w:color w:val="494949"/>
          <w:spacing w:val="0"/>
          <w:sz w:val="31"/>
          <w:szCs w:val="31"/>
          <w:lang w:val="en-US" w:eastAsia="zh-CN"/>
        </w:rPr>
        <w:t xml:space="preserve">    </w:t>
      </w:r>
      <w:bookmarkStart w:id="0" w:name="_GoBack"/>
      <w:bookmarkEnd w:id="0"/>
      <w:r>
        <w:rPr>
          <w:rFonts w:ascii="仿宋_GB2312" w:hAnsi="宋体" w:eastAsia="仿宋_GB2312" w:cs="仿宋_GB2312"/>
          <w:b w:val="0"/>
          <w:i w:val="0"/>
          <w:caps w:val="0"/>
          <w:color w:val="494949"/>
          <w:spacing w:val="0"/>
          <w:sz w:val="31"/>
          <w:szCs w:val="31"/>
        </w:rPr>
        <w:t>根据《中华人民共和国执业医师法》和《医师资格考试暂行办法》规定，2017年将在全国举行医师资格考试。现就有关事项公告如下：</w:t>
      </w:r>
    </w:p>
    <w:p>
      <w:pPr>
        <w:pStyle w:val="2"/>
        <w:keepNext w:val="0"/>
        <w:keepLines w:val="0"/>
        <w:widowControl/>
        <w:suppressLineNumbers w:val="0"/>
        <w:spacing w:line="420" w:lineRule="atLeast"/>
        <w:ind w:left="0" w:right="0"/>
      </w:pPr>
      <w:r>
        <w:rPr>
          <w:rFonts w:ascii="黑体" w:hAnsi="宋体" w:eastAsia="黑体" w:cs="黑体"/>
          <w:b w:val="0"/>
          <w:i w:val="0"/>
          <w:caps w:val="0"/>
          <w:color w:val="494949"/>
          <w:spacing w:val="0"/>
          <w:sz w:val="31"/>
          <w:szCs w:val="31"/>
        </w:rPr>
        <w:t>    一、考试报名</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考试报名包括网上报名和现场审核两个部分。</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网上报名时间自公告之日起至2017年2月22日24时。请各位考生持有效身份证件按有关规定如实准确填报个人信息，从2017年起，不再受理个人报名信息修改。</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现场审核时间为2017年2月24日-3月10日，主要是对网上报名的考生进行本人照片采集和报名资料的真实性进行审核。请广大考生注意安排好报名时间，尽早网上报名。具体事宜可咨询报名所在地考点办公室。</w:t>
      </w:r>
    </w:p>
    <w:p>
      <w:pPr>
        <w:pStyle w:val="2"/>
        <w:keepNext w:val="0"/>
        <w:keepLines w:val="0"/>
        <w:widowControl/>
        <w:suppressLineNumbers w:val="0"/>
        <w:spacing w:line="420" w:lineRule="atLeast"/>
        <w:ind w:left="0" w:right="0"/>
      </w:pPr>
      <w:r>
        <w:rPr>
          <w:rFonts w:hint="eastAsia" w:ascii="黑体" w:hAnsi="宋体" w:eastAsia="黑体" w:cs="黑体"/>
          <w:b w:val="0"/>
          <w:i w:val="0"/>
          <w:caps w:val="0"/>
          <w:color w:val="494949"/>
          <w:spacing w:val="0"/>
          <w:sz w:val="31"/>
          <w:szCs w:val="31"/>
        </w:rPr>
        <w:t>    二、实践技能考试</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全国考试时间为2017年6月17日-6月23日，具体由各省、自治区、直辖市医师资格考试领导小组组织实施。</w:t>
      </w:r>
    </w:p>
    <w:p>
      <w:pPr>
        <w:pStyle w:val="2"/>
        <w:keepNext w:val="0"/>
        <w:keepLines w:val="0"/>
        <w:widowControl/>
        <w:suppressLineNumbers w:val="0"/>
        <w:spacing w:line="420" w:lineRule="atLeast"/>
        <w:ind w:left="0" w:right="0"/>
      </w:pPr>
      <w:r>
        <w:rPr>
          <w:rFonts w:hint="eastAsia" w:ascii="黑体" w:hAnsi="宋体" w:eastAsia="黑体" w:cs="黑体"/>
          <w:b w:val="0"/>
          <w:i w:val="0"/>
          <w:caps w:val="0"/>
          <w:color w:val="494949"/>
          <w:spacing w:val="0"/>
          <w:sz w:val="31"/>
          <w:szCs w:val="31"/>
        </w:rPr>
        <w:t>    三、医学综合笔试</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全国统一考试时间如下：</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临床、中医类别执业助理医师资格考试，乡村全科执业助理医师资格考试：2017年8月26日上午9:00-11:30，下午14:00-16:30。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临床、中医类别执业医师资格考试：2017年8月26日和27日上午9:00-11:30，下午14:00-16:30。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口腔、公共卫生类别执业助理医师全国实行计算机化考试：2017年8月26日上午9:00-11:00，下午14:00-16:00。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口腔、公共卫生类别执业医师全国实行计算机化考试：2017年8月26日和27日上午9:00-11:00，下午14:00-16:00。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军事医学执业助理医师加试：2017年8月26日17:00-17:30。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军事医学执业医师加试：2017年8月26日17:00-18:00。</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院前急救岗位和儿科专业加试：2017年8月26日17:00-17:30。</w:t>
      </w:r>
    </w:p>
    <w:p>
      <w:pPr>
        <w:pStyle w:val="2"/>
        <w:keepNext w:val="0"/>
        <w:keepLines w:val="0"/>
        <w:widowControl/>
        <w:suppressLineNumbers w:val="0"/>
        <w:spacing w:line="420" w:lineRule="atLeast"/>
        <w:ind w:left="0" w:right="0"/>
      </w:pPr>
      <w:r>
        <w:rPr>
          <w:rFonts w:hint="eastAsia" w:ascii="黑体" w:hAnsi="宋体" w:eastAsia="黑体" w:cs="黑体"/>
          <w:b w:val="0"/>
          <w:i w:val="0"/>
          <w:caps w:val="0"/>
          <w:color w:val="494949"/>
          <w:spacing w:val="0"/>
          <w:sz w:val="31"/>
          <w:szCs w:val="31"/>
        </w:rPr>
        <w:t>    四、其他事项</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一）2017年在天津市、河北省、山西省、辽宁省、上海市、江苏省、浙江省、安徽省、福建省、山东省、湖南省、广东省、广西壮族自治区、海南省、重庆市、四川省、贵州省、云南省、西藏自治区、陕西省、甘肃省、青海省、宁夏回族自治区、新疆维吾尔自治区开展乡村全科执业助理医师考试试点，符合报名条件的考生按有关规定报考。</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二）2017年在天津市、海南省和云南省开展医师资格考试临床执业医师、临床执业助理医师、具有规定学历中医执业医师和具有规定学历中医执业助理医师医学综合笔试“一年两试”试点。在上述考区通过实践技能考试但未通过第一次医学综合笔试的考生可报名参加第二次医学综合笔试（第一次考试有违纪行为的考生不得参加）。考试时间为2017年11月25日-11月26日，具体安排另行通知。</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（三）2017年组织中医（朝医方向）、傣医考试，继续开展哈萨克医考试试点。符合报名条件的考生按有关规定报考。</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四）医师资格考试报名资格有关规定及考试相关信息，各考区、考点和考生可登录国家卫生计生委网站查询，国家卫生计生委网址：http://www.nhfpc.gov.cn/；或者登录国家医学考试网查询，国家医学考试网网址：http://www.nmec.org.cn/。</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w:t>
      </w:r>
    </w:p>
    <w:p>
      <w:pPr>
        <w:pStyle w:val="2"/>
        <w:keepNext w:val="0"/>
        <w:keepLines w:val="0"/>
        <w:widowControl/>
        <w:suppressLineNumbers w:val="0"/>
        <w:spacing w:line="420" w:lineRule="atLeast"/>
        <w:ind w:left="0" w:right="0"/>
      </w:pPr>
      <w:r>
        <w:rPr>
          <w:rFonts w:hint="default" w:ascii="仿宋_GB2312" w:hAnsi="宋体" w:eastAsia="仿宋_GB2312" w:cs="仿宋_GB2312"/>
          <w:b w:val="0"/>
          <w:i w:val="0"/>
          <w:caps w:val="0"/>
          <w:color w:val="494949"/>
          <w:spacing w:val="0"/>
          <w:sz w:val="31"/>
          <w:szCs w:val="31"/>
        </w:rPr>
        <w:t> </w:t>
      </w:r>
    </w:p>
    <w:p>
      <w:pPr>
        <w:pStyle w:val="2"/>
        <w:keepNext w:val="0"/>
        <w:keepLines w:val="0"/>
        <w:widowControl/>
        <w:suppressLineNumbers w:val="0"/>
        <w:spacing w:line="420" w:lineRule="atLeast"/>
        <w:ind w:left="0" w:right="0"/>
        <w:jc w:val="right"/>
      </w:pPr>
      <w:r>
        <w:rPr>
          <w:rFonts w:hint="default" w:ascii="仿宋_GB2312" w:hAnsi="宋体" w:eastAsia="仿宋_GB2312" w:cs="仿宋_GB2312"/>
          <w:b w:val="0"/>
          <w:i w:val="0"/>
          <w:caps w:val="0"/>
          <w:color w:val="494949"/>
          <w:spacing w:val="0"/>
          <w:sz w:val="31"/>
          <w:szCs w:val="31"/>
        </w:rPr>
        <w:t>国家卫生和计划生育委员会   </w:t>
      </w:r>
    </w:p>
    <w:p>
      <w:pPr>
        <w:pStyle w:val="2"/>
        <w:keepNext w:val="0"/>
        <w:keepLines w:val="0"/>
        <w:widowControl/>
        <w:suppressLineNumbers w:val="0"/>
        <w:spacing w:line="420" w:lineRule="atLeast"/>
        <w:ind w:left="0" w:right="0"/>
        <w:jc w:val="right"/>
      </w:pPr>
      <w:r>
        <w:rPr>
          <w:rFonts w:hint="default" w:ascii="仿宋_GB2312" w:hAnsi="宋体" w:eastAsia="仿宋_GB2312" w:cs="仿宋_GB2312"/>
          <w:b w:val="0"/>
          <w:i w:val="0"/>
          <w:caps w:val="0"/>
          <w:color w:val="494949"/>
          <w:spacing w:val="0"/>
          <w:sz w:val="31"/>
          <w:szCs w:val="31"/>
        </w:rPr>
        <w:t>医师资格考试委员会      </w:t>
      </w:r>
    </w:p>
    <w:p>
      <w:pPr>
        <w:pStyle w:val="2"/>
        <w:keepNext w:val="0"/>
        <w:keepLines w:val="0"/>
        <w:widowControl/>
        <w:suppressLineNumbers w:val="0"/>
        <w:spacing w:line="420" w:lineRule="atLeast"/>
        <w:ind w:left="0" w:right="0"/>
        <w:jc w:val="right"/>
      </w:pPr>
      <w:r>
        <w:rPr>
          <w:rFonts w:hint="default" w:ascii="仿宋_GB2312" w:hAnsi="宋体" w:eastAsia="仿宋_GB2312" w:cs="仿宋_GB2312"/>
          <w:b w:val="0"/>
          <w:i w:val="0"/>
          <w:caps w:val="0"/>
          <w:color w:val="494949"/>
          <w:spacing w:val="0"/>
          <w:sz w:val="31"/>
          <w:szCs w:val="31"/>
        </w:rPr>
        <w:t>2017年1月24日        </w:t>
      </w:r>
    </w:p>
    <w:p>
      <w:pPr>
        <w:keepNext w:val="0"/>
        <w:keepLines w:val="0"/>
        <w:widowControl/>
        <w:suppressLineNumbers w:val="0"/>
        <w:spacing w:before="450" w:beforeAutospacing="0" w:line="240" w:lineRule="auto"/>
        <w:ind w:left="0" w:firstLine="0"/>
        <w:jc w:val="left"/>
        <w:rPr>
          <w:rFonts w:hint="eastAsia" w:ascii="宋体" w:hAnsi="宋体" w:eastAsia="宋体" w:cs="宋体"/>
          <w:b w:val="0"/>
          <w:i w:val="0"/>
          <w:caps w:val="0"/>
          <w:color w:val="494949"/>
          <w:spacing w:val="0"/>
          <w:sz w:val="18"/>
          <w:szCs w:val="18"/>
        </w:rPr>
      </w:pPr>
    </w:p>
    <w:p>
      <w:pPr>
        <w:rPr>
          <w:rFonts w:hint="eastAsia" w:ascii="宋体" w:hAnsi="宋体" w:eastAsia="宋体" w:cs="宋体"/>
          <w:b/>
          <w:i w:val="0"/>
          <w:caps w:val="0"/>
          <w:color w:val="494949"/>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512D0"/>
    <w:rsid w:val="4D3936E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彭兰</cp:lastModifiedBy>
  <dcterms:modified xsi:type="dcterms:W3CDTF">2017-02-09T01:47:02Z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2052-10.1.0.6173</vt:lpwstr>
  </property>
</Properties>
</file>