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中医全科住院医师规范化培训考试单选题（一）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1</w:t>
      </w:r>
      <w:r>
        <w:rPr>
          <w:rFonts w:ascii="Arial" w:hAnsi="Arial" w:cs="Arial"/>
          <w:sz w:val="12"/>
          <w:szCs w:val="12"/>
        </w:rPr>
        <w:t>、蛇肚疔切开时，应在：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A.</w:t>
      </w:r>
      <w:r>
        <w:rPr>
          <w:rFonts w:ascii="Arial" w:hAnsi="Arial" w:cs="Arial"/>
          <w:sz w:val="12"/>
          <w:szCs w:val="12"/>
        </w:rPr>
        <w:t>患指侧面横切口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B.</w:t>
      </w:r>
      <w:r>
        <w:rPr>
          <w:rFonts w:ascii="Arial" w:hAnsi="Arial" w:cs="Arial"/>
          <w:sz w:val="12"/>
          <w:szCs w:val="12"/>
        </w:rPr>
        <w:t>患指侧面纵切口，不越过关节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C.</w:t>
      </w:r>
      <w:r>
        <w:rPr>
          <w:rFonts w:ascii="Arial" w:hAnsi="Arial" w:cs="Arial"/>
          <w:sz w:val="12"/>
          <w:szCs w:val="12"/>
        </w:rPr>
        <w:t>指端掌面纵切口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D.</w:t>
      </w:r>
      <w:r>
        <w:rPr>
          <w:rFonts w:ascii="Arial" w:hAnsi="Arial" w:cs="Arial"/>
          <w:sz w:val="12"/>
          <w:szCs w:val="12"/>
        </w:rPr>
        <w:t>指端侧面纵切口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E.</w:t>
      </w:r>
      <w:r>
        <w:rPr>
          <w:rFonts w:ascii="Arial" w:hAnsi="Arial" w:cs="Arial"/>
          <w:sz w:val="12"/>
          <w:szCs w:val="12"/>
        </w:rPr>
        <w:t>沿指腹弧形切口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2</w:t>
      </w:r>
      <w:r>
        <w:rPr>
          <w:rFonts w:ascii="Arial" w:hAnsi="Arial" w:cs="Arial"/>
          <w:sz w:val="12"/>
          <w:szCs w:val="12"/>
        </w:rPr>
        <w:t>、天突至歧骨</w:t>
      </w:r>
      <w:r>
        <w:rPr>
          <w:rFonts w:ascii="Arial" w:hAnsi="Arial" w:cs="Arial"/>
          <w:sz w:val="12"/>
          <w:szCs w:val="12"/>
        </w:rPr>
        <w:t>(</w:t>
      </w:r>
      <w:r>
        <w:rPr>
          <w:rFonts w:ascii="Arial" w:hAnsi="Arial" w:cs="Arial"/>
          <w:sz w:val="12"/>
          <w:szCs w:val="12"/>
        </w:rPr>
        <w:t>胸剑联合</w:t>
      </w:r>
      <w:r>
        <w:rPr>
          <w:rFonts w:ascii="Arial" w:hAnsi="Arial" w:cs="Arial"/>
          <w:sz w:val="12"/>
          <w:szCs w:val="12"/>
        </w:rPr>
        <w:t>)</w:t>
      </w:r>
      <w:r>
        <w:rPr>
          <w:rFonts w:ascii="Arial" w:hAnsi="Arial" w:cs="Arial"/>
          <w:sz w:val="12"/>
          <w:szCs w:val="12"/>
        </w:rPr>
        <w:t>的骨度分寸是：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A.12</w:t>
      </w:r>
      <w:r>
        <w:rPr>
          <w:rFonts w:ascii="Arial" w:hAnsi="Arial" w:cs="Arial"/>
          <w:sz w:val="12"/>
          <w:szCs w:val="12"/>
        </w:rPr>
        <w:t>寸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B.10</w:t>
      </w:r>
      <w:r>
        <w:rPr>
          <w:rFonts w:ascii="Arial" w:hAnsi="Arial" w:cs="Arial"/>
          <w:sz w:val="12"/>
          <w:szCs w:val="12"/>
        </w:rPr>
        <w:t>寸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C.9</w:t>
      </w:r>
      <w:r>
        <w:rPr>
          <w:rFonts w:ascii="Arial" w:hAnsi="Arial" w:cs="Arial"/>
          <w:sz w:val="12"/>
          <w:szCs w:val="12"/>
        </w:rPr>
        <w:t>寸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D.8</w:t>
      </w:r>
      <w:r>
        <w:rPr>
          <w:rFonts w:ascii="Arial" w:hAnsi="Arial" w:cs="Arial"/>
          <w:sz w:val="12"/>
          <w:szCs w:val="12"/>
        </w:rPr>
        <w:t>寸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E.6</w:t>
      </w:r>
      <w:r>
        <w:rPr>
          <w:rFonts w:ascii="Arial" w:hAnsi="Arial" w:cs="Arial"/>
          <w:sz w:val="12"/>
          <w:szCs w:val="12"/>
        </w:rPr>
        <w:t>寸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3</w:t>
      </w:r>
      <w:r>
        <w:rPr>
          <w:rFonts w:ascii="Arial" w:hAnsi="Arial" w:cs="Arial"/>
          <w:sz w:val="12"/>
          <w:szCs w:val="12"/>
        </w:rPr>
        <w:t>、关元为哪一经的募穴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A.</w:t>
      </w:r>
      <w:r>
        <w:rPr>
          <w:rFonts w:ascii="Arial" w:hAnsi="Arial" w:cs="Arial"/>
          <w:sz w:val="12"/>
          <w:szCs w:val="12"/>
        </w:rPr>
        <w:t>胆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B.</w:t>
      </w:r>
      <w:r>
        <w:rPr>
          <w:rFonts w:ascii="Arial" w:hAnsi="Arial" w:cs="Arial"/>
          <w:sz w:val="12"/>
          <w:szCs w:val="12"/>
        </w:rPr>
        <w:t>三焦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C.</w:t>
      </w:r>
      <w:r>
        <w:rPr>
          <w:rFonts w:ascii="Arial" w:hAnsi="Arial" w:cs="Arial"/>
          <w:sz w:val="12"/>
          <w:szCs w:val="12"/>
        </w:rPr>
        <w:t>胃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D.</w:t>
      </w:r>
      <w:r>
        <w:rPr>
          <w:rFonts w:ascii="Arial" w:hAnsi="Arial" w:cs="Arial"/>
          <w:sz w:val="12"/>
          <w:szCs w:val="12"/>
        </w:rPr>
        <w:t>小肠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E.</w:t>
      </w:r>
      <w:r>
        <w:rPr>
          <w:rFonts w:ascii="Arial" w:hAnsi="Arial" w:cs="Arial"/>
          <w:sz w:val="12"/>
          <w:szCs w:val="12"/>
        </w:rPr>
        <w:t>心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4</w:t>
      </w:r>
      <w:r>
        <w:rPr>
          <w:rFonts w:ascii="Arial" w:hAnsi="Arial" w:cs="Arial"/>
          <w:sz w:val="12"/>
          <w:szCs w:val="12"/>
        </w:rPr>
        <w:t>、清营汤的功用是</w:t>
      </w:r>
      <w:r>
        <w:rPr>
          <w:rFonts w:ascii="Arial" w:hAnsi="Arial" w:cs="Arial"/>
          <w:sz w:val="12"/>
          <w:szCs w:val="12"/>
        </w:rPr>
        <w:t xml:space="preserve">( )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A.</w:t>
      </w:r>
      <w:r>
        <w:rPr>
          <w:rFonts w:ascii="Arial" w:hAnsi="Arial" w:cs="Arial"/>
          <w:sz w:val="12"/>
          <w:szCs w:val="12"/>
        </w:rPr>
        <w:t>清热解毒，凉血散瘀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B.</w:t>
      </w:r>
      <w:r>
        <w:rPr>
          <w:rFonts w:ascii="Arial" w:hAnsi="Arial" w:cs="Arial"/>
          <w:sz w:val="12"/>
          <w:szCs w:val="12"/>
        </w:rPr>
        <w:t>清营养血，化痰安神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C.</w:t>
      </w:r>
      <w:r>
        <w:rPr>
          <w:rFonts w:ascii="Arial" w:hAnsi="Arial" w:cs="Arial"/>
          <w:sz w:val="12"/>
          <w:szCs w:val="12"/>
        </w:rPr>
        <w:t>清营解毒，活血化瘀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D.</w:t>
      </w:r>
      <w:r>
        <w:rPr>
          <w:rFonts w:ascii="Arial" w:hAnsi="Arial" w:cs="Arial"/>
          <w:sz w:val="12"/>
          <w:szCs w:val="12"/>
        </w:rPr>
        <w:t>清心凉血，活血化斑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lastRenderedPageBreak/>
        <w:t>E.</w:t>
      </w:r>
      <w:r>
        <w:rPr>
          <w:rFonts w:ascii="Arial" w:hAnsi="Arial" w:cs="Arial"/>
          <w:sz w:val="12"/>
          <w:szCs w:val="12"/>
        </w:rPr>
        <w:t>清营解毒，透热养阴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5</w:t>
      </w:r>
      <w:r>
        <w:rPr>
          <w:rFonts w:ascii="Arial" w:hAnsi="Arial" w:cs="Arial"/>
          <w:sz w:val="12"/>
          <w:szCs w:val="12"/>
        </w:rPr>
        <w:t>、胸胁支满，心下痞满，胃中有振水音，脘腹喜温畏冷，泛吐清水痰涎，饮入易吐</w:t>
      </w:r>
      <w:r>
        <w:rPr>
          <w:rFonts w:ascii="Arial" w:hAnsi="Arial" w:cs="Arial"/>
          <w:sz w:val="12"/>
          <w:szCs w:val="12"/>
        </w:rPr>
        <w:t>.</w:t>
      </w:r>
      <w:r>
        <w:rPr>
          <w:rFonts w:ascii="Arial" w:hAnsi="Arial" w:cs="Arial"/>
          <w:sz w:val="12"/>
          <w:szCs w:val="12"/>
        </w:rPr>
        <w:t>口渴不欲饮水</w:t>
      </w:r>
      <w:r>
        <w:rPr>
          <w:rFonts w:ascii="Arial" w:hAnsi="Arial" w:cs="Arial"/>
          <w:sz w:val="12"/>
          <w:szCs w:val="12"/>
        </w:rPr>
        <w:t>.</w:t>
      </w:r>
      <w:r>
        <w:rPr>
          <w:rFonts w:ascii="Arial" w:hAnsi="Arial" w:cs="Arial"/>
          <w:sz w:val="12"/>
          <w:szCs w:val="12"/>
        </w:rPr>
        <w:t>头晕目眩，心悸气短，食少，大便或溏，形体逐渐消瘦，舌苔白滑，脉弦细滑。可诊断为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A.</w:t>
      </w:r>
      <w:r>
        <w:rPr>
          <w:rFonts w:ascii="Arial" w:hAnsi="Arial" w:cs="Arial"/>
          <w:sz w:val="12"/>
          <w:szCs w:val="12"/>
        </w:rPr>
        <w:t>痰饮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B.</w:t>
      </w:r>
      <w:r>
        <w:rPr>
          <w:rFonts w:ascii="Arial" w:hAnsi="Arial" w:cs="Arial"/>
          <w:sz w:val="12"/>
          <w:szCs w:val="12"/>
        </w:rPr>
        <w:t>悬饮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C.</w:t>
      </w:r>
      <w:r>
        <w:rPr>
          <w:rFonts w:ascii="Arial" w:hAnsi="Arial" w:cs="Arial"/>
          <w:sz w:val="12"/>
          <w:szCs w:val="12"/>
        </w:rPr>
        <w:t>支饮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D.</w:t>
      </w:r>
      <w:r>
        <w:rPr>
          <w:rFonts w:ascii="Arial" w:hAnsi="Arial" w:cs="Arial"/>
          <w:sz w:val="12"/>
          <w:szCs w:val="12"/>
        </w:rPr>
        <w:t>溢饮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E.</w:t>
      </w:r>
      <w:r>
        <w:rPr>
          <w:rFonts w:ascii="Arial" w:hAnsi="Arial" w:cs="Arial"/>
          <w:sz w:val="12"/>
          <w:szCs w:val="12"/>
        </w:rPr>
        <w:t>以上均可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6</w:t>
      </w:r>
      <w:r>
        <w:rPr>
          <w:rFonts w:ascii="Arial" w:hAnsi="Arial" w:cs="Arial"/>
          <w:sz w:val="12"/>
          <w:szCs w:val="12"/>
        </w:rPr>
        <w:t>、下列均是岩的常见病因病机，除了：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A.</w:t>
      </w:r>
      <w:r>
        <w:rPr>
          <w:rFonts w:ascii="Arial" w:hAnsi="Arial" w:cs="Arial"/>
          <w:sz w:val="12"/>
          <w:szCs w:val="12"/>
        </w:rPr>
        <w:t>情志郁结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B.</w:t>
      </w:r>
      <w:r>
        <w:rPr>
          <w:rFonts w:ascii="Arial" w:hAnsi="Arial" w:cs="Arial"/>
          <w:sz w:val="12"/>
          <w:szCs w:val="12"/>
        </w:rPr>
        <w:t>六淫之邪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C.</w:t>
      </w:r>
      <w:r>
        <w:rPr>
          <w:rFonts w:ascii="Arial" w:hAnsi="Arial" w:cs="Arial"/>
          <w:sz w:val="12"/>
          <w:szCs w:val="12"/>
        </w:rPr>
        <w:t>脏腑失调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D.</w:t>
      </w:r>
      <w:r>
        <w:rPr>
          <w:rFonts w:ascii="Arial" w:hAnsi="Arial" w:cs="Arial"/>
          <w:sz w:val="12"/>
          <w:szCs w:val="12"/>
        </w:rPr>
        <w:t>饮食不节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E.</w:t>
      </w:r>
      <w:r>
        <w:rPr>
          <w:rFonts w:ascii="Arial" w:hAnsi="Arial" w:cs="Arial"/>
          <w:sz w:val="12"/>
          <w:szCs w:val="12"/>
        </w:rPr>
        <w:t>起居无常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7</w:t>
      </w:r>
      <w:r>
        <w:rPr>
          <w:rFonts w:ascii="Arial" w:hAnsi="Arial" w:cs="Arial"/>
          <w:sz w:val="12"/>
          <w:szCs w:val="12"/>
        </w:rPr>
        <w:t>、足太阳膀胱经的郄穴是：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A.</w:t>
      </w:r>
      <w:r>
        <w:rPr>
          <w:rFonts w:ascii="Arial" w:hAnsi="Arial" w:cs="Arial"/>
          <w:sz w:val="12"/>
          <w:szCs w:val="12"/>
        </w:rPr>
        <w:t>飞扬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B.</w:t>
      </w:r>
      <w:r>
        <w:rPr>
          <w:rFonts w:ascii="Arial" w:hAnsi="Arial" w:cs="Arial"/>
          <w:sz w:val="12"/>
          <w:szCs w:val="12"/>
        </w:rPr>
        <w:t>京骨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C.</w:t>
      </w:r>
      <w:r>
        <w:rPr>
          <w:rFonts w:ascii="Arial" w:hAnsi="Arial" w:cs="Arial"/>
          <w:sz w:val="12"/>
          <w:szCs w:val="12"/>
        </w:rPr>
        <w:t>金门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D.</w:t>
      </w:r>
      <w:r>
        <w:rPr>
          <w:rFonts w:ascii="Arial" w:hAnsi="Arial" w:cs="Arial"/>
          <w:sz w:val="12"/>
          <w:szCs w:val="12"/>
        </w:rPr>
        <w:t>束骨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E.</w:t>
      </w:r>
      <w:r>
        <w:rPr>
          <w:rFonts w:ascii="Arial" w:hAnsi="Arial" w:cs="Arial"/>
          <w:sz w:val="12"/>
          <w:szCs w:val="12"/>
        </w:rPr>
        <w:t>昆仑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8</w:t>
      </w:r>
      <w:r>
        <w:rPr>
          <w:rFonts w:ascii="Arial" w:hAnsi="Arial" w:cs="Arial"/>
          <w:sz w:val="12"/>
          <w:szCs w:val="12"/>
        </w:rPr>
        <w:t>、新生儿肺透明膜病的</w:t>
      </w:r>
      <w:r>
        <w:rPr>
          <w:rFonts w:ascii="Arial" w:hAnsi="Arial" w:cs="Arial"/>
          <w:sz w:val="12"/>
          <w:szCs w:val="12"/>
        </w:rPr>
        <w:t>X</w:t>
      </w:r>
      <w:r>
        <w:rPr>
          <w:rFonts w:ascii="Arial" w:hAnsi="Arial" w:cs="Arial"/>
          <w:sz w:val="12"/>
          <w:szCs w:val="12"/>
        </w:rPr>
        <w:t>线特征表现应除外以下哪一项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A.</w:t>
      </w:r>
      <w:r>
        <w:rPr>
          <w:rFonts w:ascii="Arial" w:hAnsi="Arial" w:cs="Arial"/>
          <w:sz w:val="12"/>
          <w:szCs w:val="12"/>
        </w:rPr>
        <w:t>两肺野有均匀网状颗粒样阴影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B.</w:t>
      </w:r>
      <w:r>
        <w:rPr>
          <w:rFonts w:ascii="Arial" w:hAnsi="Arial" w:cs="Arial"/>
          <w:sz w:val="12"/>
          <w:szCs w:val="12"/>
        </w:rPr>
        <w:t>两肺野透亮度普遍下降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C.</w:t>
      </w:r>
      <w:r>
        <w:rPr>
          <w:rFonts w:ascii="Arial" w:hAnsi="Arial" w:cs="Arial"/>
          <w:sz w:val="12"/>
          <w:szCs w:val="12"/>
        </w:rPr>
        <w:t>支气管充气征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lastRenderedPageBreak/>
        <w:t>D.</w:t>
      </w:r>
      <w:r>
        <w:rPr>
          <w:rFonts w:ascii="Arial" w:hAnsi="Arial" w:cs="Arial"/>
          <w:sz w:val="12"/>
          <w:szCs w:val="12"/>
        </w:rPr>
        <w:t>叶间和胸腔积液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E.“</w:t>
      </w:r>
      <w:r>
        <w:rPr>
          <w:rFonts w:ascii="Arial" w:hAnsi="Arial" w:cs="Arial"/>
          <w:sz w:val="12"/>
          <w:szCs w:val="12"/>
        </w:rPr>
        <w:t>白肺</w:t>
      </w:r>
      <w:r>
        <w:rPr>
          <w:rFonts w:ascii="Arial" w:hAnsi="Arial" w:cs="Arial"/>
          <w:sz w:val="12"/>
          <w:szCs w:val="12"/>
        </w:rPr>
        <w:t>”</w:t>
      </w:r>
      <w:r>
        <w:rPr>
          <w:rFonts w:ascii="Arial" w:hAnsi="Arial" w:cs="Arial"/>
          <w:sz w:val="12"/>
          <w:szCs w:val="12"/>
        </w:rPr>
        <w:t>，心边界不清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正确答案：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9</w:t>
      </w:r>
      <w:r>
        <w:rPr>
          <w:rFonts w:ascii="Arial" w:hAnsi="Arial" w:cs="Arial"/>
          <w:sz w:val="12"/>
          <w:szCs w:val="12"/>
        </w:rPr>
        <w:t>、关于新产后和哺乳期的生理特点哪一项是错误的：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A.</w:t>
      </w:r>
      <w:r>
        <w:rPr>
          <w:rFonts w:ascii="Arial" w:hAnsi="Arial" w:cs="Arial"/>
          <w:sz w:val="12"/>
          <w:szCs w:val="12"/>
        </w:rPr>
        <w:t>有恶露的排出，一月左右干净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B.</w:t>
      </w:r>
      <w:r>
        <w:rPr>
          <w:rFonts w:ascii="Arial" w:hAnsi="Arial" w:cs="Arial"/>
          <w:sz w:val="12"/>
          <w:szCs w:val="12"/>
        </w:rPr>
        <w:t>可见恶寒、怕风、微热自汗等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C.</w:t>
      </w:r>
      <w:r>
        <w:rPr>
          <w:rFonts w:ascii="Arial" w:hAnsi="Arial" w:cs="Arial"/>
          <w:sz w:val="12"/>
          <w:szCs w:val="12"/>
        </w:rPr>
        <w:t>下腹轻微阵痛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D.</w:t>
      </w:r>
      <w:r>
        <w:rPr>
          <w:rFonts w:ascii="Arial" w:hAnsi="Arial" w:cs="Arial"/>
          <w:sz w:val="12"/>
          <w:szCs w:val="12"/>
        </w:rPr>
        <w:t>十二小时可开始哺乳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E.</w:t>
      </w:r>
      <w:r>
        <w:rPr>
          <w:rFonts w:ascii="Arial" w:hAnsi="Arial" w:cs="Arial"/>
          <w:sz w:val="12"/>
          <w:szCs w:val="12"/>
        </w:rPr>
        <w:t>生理性闭经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10</w:t>
      </w:r>
      <w:r>
        <w:rPr>
          <w:rFonts w:ascii="Arial" w:hAnsi="Arial" w:cs="Arial"/>
          <w:sz w:val="12"/>
          <w:szCs w:val="12"/>
        </w:rPr>
        <w:t>、在下列有关麻疹的临床表现中哪项是具特征性的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A.</w:t>
      </w:r>
      <w:r>
        <w:rPr>
          <w:rFonts w:ascii="Arial" w:hAnsi="Arial" w:cs="Arial"/>
          <w:sz w:val="12"/>
          <w:szCs w:val="12"/>
        </w:rPr>
        <w:t>发热，上呼吸道感染症状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B.</w:t>
      </w:r>
      <w:r>
        <w:rPr>
          <w:rFonts w:ascii="Arial" w:hAnsi="Arial" w:cs="Arial"/>
          <w:sz w:val="12"/>
          <w:szCs w:val="12"/>
        </w:rPr>
        <w:t>皮肤有红色斑丘疹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C.</w:t>
      </w:r>
      <w:r>
        <w:rPr>
          <w:rFonts w:ascii="Arial" w:hAnsi="Arial" w:cs="Arial"/>
          <w:sz w:val="12"/>
          <w:szCs w:val="12"/>
        </w:rPr>
        <w:t>皮疹退后有糠麸样脱屑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D.</w:t>
      </w:r>
      <w:r>
        <w:rPr>
          <w:rFonts w:ascii="Arial" w:hAnsi="Arial" w:cs="Arial"/>
          <w:sz w:val="12"/>
          <w:szCs w:val="12"/>
        </w:rPr>
        <w:t>眼睑水肿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E.</w:t>
      </w:r>
      <w:r>
        <w:rPr>
          <w:rFonts w:ascii="Arial" w:hAnsi="Arial" w:cs="Arial"/>
          <w:sz w:val="12"/>
          <w:szCs w:val="12"/>
        </w:rPr>
        <w:t>以上都不是</w:t>
      </w:r>
      <w:r>
        <w:rPr>
          <w:rFonts w:ascii="Arial" w:hAnsi="Arial" w:cs="Arial"/>
          <w:sz w:val="12"/>
          <w:szCs w:val="12"/>
        </w:rPr>
        <w:t xml:space="preserve"> </w:t>
      </w:r>
    </w:p>
    <w:p w:rsidR="003E6507" w:rsidRDefault="003E6507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 xml:space="preserve">1. B 2. C 3. D 4. E 5. A 6. E7. C 8. D 9. A 10. C </w:t>
      </w:r>
    </w:p>
    <w:p w:rsidR="00D11EA7" w:rsidRPr="003E6507" w:rsidRDefault="00D11EA7" w:rsidP="003E6507"/>
    <w:sectPr w:rsidR="00D11EA7" w:rsidRPr="003E6507" w:rsidSect="00C523C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64E6" w:rsidRDefault="007164E6" w:rsidP="008049C1">
      <w:r>
        <w:separator/>
      </w:r>
    </w:p>
  </w:endnote>
  <w:endnote w:type="continuationSeparator" w:id="0">
    <w:p w:rsidR="007164E6" w:rsidRDefault="007164E6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CF0725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CF0725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3E6507">
      <w:rPr>
        <w:rStyle w:val="a5"/>
        <w:noProof/>
        <w:sz w:val="28"/>
        <w:szCs w:val="28"/>
      </w:rPr>
      <w:t>- 3 -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64E6" w:rsidRDefault="007164E6" w:rsidP="008049C1">
      <w:r>
        <w:separator/>
      </w:r>
    </w:p>
  </w:footnote>
  <w:footnote w:type="continuationSeparator" w:id="0">
    <w:p w:rsidR="007164E6" w:rsidRDefault="007164E6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92A52"/>
    <w:multiLevelType w:val="hybridMultilevel"/>
    <w:tmpl w:val="6EE84098"/>
    <w:lvl w:ilvl="0" w:tplc="695EAA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2458C"/>
    <w:rsid w:val="0005185A"/>
    <w:rsid w:val="00054943"/>
    <w:rsid w:val="000820FB"/>
    <w:rsid w:val="000A477E"/>
    <w:rsid w:val="000E6344"/>
    <w:rsid w:val="000F09A5"/>
    <w:rsid w:val="00114600"/>
    <w:rsid w:val="00142036"/>
    <w:rsid w:val="001D2253"/>
    <w:rsid w:val="001D6FC6"/>
    <w:rsid w:val="001F4501"/>
    <w:rsid w:val="003519A7"/>
    <w:rsid w:val="003E6507"/>
    <w:rsid w:val="00405F8B"/>
    <w:rsid w:val="00471DC4"/>
    <w:rsid w:val="0048017F"/>
    <w:rsid w:val="004C0B2D"/>
    <w:rsid w:val="004D5325"/>
    <w:rsid w:val="005A335A"/>
    <w:rsid w:val="005A541D"/>
    <w:rsid w:val="00621891"/>
    <w:rsid w:val="0063459E"/>
    <w:rsid w:val="00647909"/>
    <w:rsid w:val="00697558"/>
    <w:rsid w:val="006B6CF6"/>
    <w:rsid w:val="006E22DE"/>
    <w:rsid w:val="00707454"/>
    <w:rsid w:val="007164E6"/>
    <w:rsid w:val="00745786"/>
    <w:rsid w:val="007B11CF"/>
    <w:rsid w:val="007D511E"/>
    <w:rsid w:val="007D5BA5"/>
    <w:rsid w:val="008049C1"/>
    <w:rsid w:val="008227F6"/>
    <w:rsid w:val="0087368C"/>
    <w:rsid w:val="00906124"/>
    <w:rsid w:val="00A5460F"/>
    <w:rsid w:val="00A96A0D"/>
    <w:rsid w:val="00AC5C88"/>
    <w:rsid w:val="00AE0B81"/>
    <w:rsid w:val="00B774CA"/>
    <w:rsid w:val="00B9488A"/>
    <w:rsid w:val="00BE4AF3"/>
    <w:rsid w:val="00C523C4"/>
    <w:rsid w:val="00C7432E"/>
    <w:rsid w:val="00CF0725"/>
    <w:rsid w:val="00D11EA7"/>
    <w:rsid w:val="00D55C62"/>
    <w:rsid w:val="00D62F76"/>
    <w:rsid w:val="00D85205"/>
    <w:rsid w:val="00D94A8A"/>
    <w:rsid w:val="00E006E1"/>
    <w:rsid w:val="00E21136"/>
    <w:rsid w:val="00E86C93"/>
    <w:rsid w:val="00EC5BA3"/>
    <w:rsid w:val="00F54D27"/>
    <w:rsid w:val="00FE2BC1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B6C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paragraph" w:styleId="2">
    <w:name w:val="heading 2"/>
    <w:basedOn w:val="a"/>
    <w:next w:val="a"/>
    <w:link w:val="2Char"/>
    <w:semiHidden/>
    <w:unhideWhenUsed/>
    <w:qFormat/>
    <w:rsid w:val="005A5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iPriority w:val="99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  <w:style w:type="paragraph" w:customStyle="1" w:styleId="table">
    <w:name w:val="___table"/>
    <w:basedOn w:val="a"/>
    <w:rsid w:val="00351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"/>
    <w:rsid w:val="003519A7"/>
    <w:rPr>
      <w:sz w:val="18"/>
      <w:szCs w:val="18"/>
    </w:rPr>
  </w:style>
  <w:style w:type="character" w:customStyle="1" w:styleId="Char">
    <w:name w:val="批注框文本 Char"/>
    <w:basedOn w:val="a0"/>
    <w:link w:val="a9"/>
    <w:rsid w:val="003519A7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3519A7"/>
    <w:rPr>
      <w:strike w:val="0"/>
      <w:dstrike w:val="0"/>
      <w:color w:val="333333"/>
      <w:u w:val="none"/>
      <w:effect w:val="none"/>
    </w:rPr>
  </w:style>
  <w:style w:type="character" w:customStyle="1" w:styleId="l2">
    <w:name w:val="l2"/>
    <w:basedOn w:val="a0"/>
    <w:rsid w:val="003519A7"/>
  </w:style>
  <w:style w:type="character" w:customStyle="1" w:styleId="1Char">
    <w:name w:val="标题 1 Char"/>
    <w:basedOn w:val="a0"/>
    <w:link w:val="1"/>
    <w:uiPriority w:val="9"/>
    <w:rsid w:val="006B6CF6"/>
    <w:rPr>
      <w:rFonts w:ascii="宋体" w:eastAsia="宋体" w:hAnsi="宋体" w:cs="宋体"/>
      <w:b/>
      <w:bCs/>
      <w:kern w:val="36"/>
      <w:sz w:val="14"/>
      <w:szCs w:val="14"/>
    </w:rPr>
  </w:style>
  <w:style w:type="character" w:customStyle="1" w:styleId="2Char">
    <w:name w:val="标题 2 Char"/>
    <w:basedOn w:val="a0"/>
    <w:link w:val="2"/>
    <w:semiHidden/>
    <w:rsid w:val="005A541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7368C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7368C"/>
    <w:rPr>
      <w:rFonts w:ascii="Arial" w:eastAsia="宋体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87368C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87368C"/>
    <w:rPr>
      <w:rFonts w:ascii="Arial" w:eastAsia="宋体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492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3340">
                  <w:marLeft w:val="0"/>
                  <w:marRight w:val="0"/>
                  <w:marTop w:val="0"/>
                  <w:marBottom w:val="100"/>
                  <w:divBdr>
                    <w:top w:val="single" w:sz="4" w:space="5" w:color="EDEDED"/>
                    <w:left w:val="single" w:sz="4" w:space="10" w:color="EDEDED"/>
                    <w:bottom w:val="single" w:sz="4" w:space="5" w:color="EDEDED"/>
                    <w:right w:val="single" w:sz="4" w:space="10" w:color="EDEDED"/>
                  </w:divBdr>
                </w:div>
              </w:divsChild>
            </w:div>
          </w:divsChild>
        </w:div>
      </w:divsChild>
    </w:div>
    <w:div w:id="7686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67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4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90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3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28</cp:revision>
  <dcterms:created xsi:type="dcterms:W3CDTF">2014-10-29T12:08:00Z</dcterms:created>
  <dcterms:modified xsi:type="dcterms:W3CDTF">2017-02-09T06:02:00Z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