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6C4" w:rsidRDefault="00C936C4" w:rsidP="00156188">
      <w:pPr>
        <w:spacing w:after="0" w:line="62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菏泽市第三人民医院</w:t>
      </w:r>
    </w:p>
    <w:p w:rsidR="00C936C4" w:rsidRDefault="00C936C4" w:rsidP="00156188">
      <w:pPr>
        <w:spacing w:after="0" w:line="620" w:lineRule="exact"/>
        <w:jc w:val="center"/>
        <w:outlineLvl w:val="0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/>
          <w:b/>
          <w:bCs/>
          <w:sz w:val="44"/>
          <w:szCs w:val="44"/>
        </w:rPr>
        <w:t>2017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年公开招聘精神科执业医师简章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C936C4" w:rsidRDefault="00C936C4" w:rsidP="00156188">
      <w:pPr>
        <w:shd w:val="clear" w:color="auto" w:fill="FFFFFF"/>
        <w:spacing w:after="0" w:line="6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根据《事业单位人事管理条例》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国务院令第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652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、《山东省事业单位公开招聘工作规程》（鲁人社发〔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2015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〕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6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号）和《关于事业单位补充工作人员实行公开招聘的意见》（菏人发〔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2007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〕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39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号）等有关规定，经市直事业单位公开招聘主管机关同意，现将医院公开招聘精神科执业医师有关事项公告如下：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一、招聘对象和条件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招聘对象为国家统招全日制普通高等医学院校毕业生，并符合以下条件：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具有中华人民共和国国籍；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遵守中华人民共和国宪法和法律；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具有良好的品行和适应岗位的身体条件；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国家统招全日制普通高等医学院校本科及以上学历，学士及以上学位；</w:t>
      </w:r>
    </w:p>
    <w:p w:rsidR="00C936C4" w:rsidRPr="00156188" w:rsidRDefault="00C936C4" w:rsidP="00156188">
      <w:pPr>
        <w:spacing w:after="0" w:line="6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56188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5.</w:t>
      </w:r>
      <w:r w:rsidRPr="00156188">
        <w:rPr>
          <w:rFonts w:ascii="仿宋_GB2312" w:eastAsia="仿宋_GB2312" w:hAnsi="宋体" w:hint="eastAsia"/>
          <w:sz w:val="32"/>
          <w:szCs w:val="32"/>
        </w:rPr>
        <w:t xml:space="preserve"> 年龄在35周岁以内（198</w:t>
      </w:r>
      <w:r w:rsidR="00A55385">
        <w:rPr>
          <w:rFonts w:ascii="仿宋_GB2312" w:eastAsia="仿宋_GB2312" w:hAnsi="宋体" w:hint="eastAsia"/>
          <w:sz w:val="32"/>
          <w:szCs w:val="32"/>
        </w:rPr>
        <w:t>1</w:t>
      </w:r>
      <w:r w:rsidRPr="00156188">
        <w:rPr>
          <w:rFonts w:ascii="仿宋_GB2312" w:eastAsia="仿宋_GB2312" w:hAnsi="宋体" w:hint="eastAsia"/>
          <w:sz w:val="32"/>
          <w:szCs w:val="32"/>
        </w:rPr>
        <w:t>年1月22日后出生）；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6.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临床医学或精神卫生专业毕业；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>7.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已取得执业医师资格证书，注册范围为精神科。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曾受过刑事处罚和曾被开除公职的人员不能应聘；在读全日制普通高校学生不能应聘；现役军人及法律规定不得聘用的其他情形的人员不能应聘。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二、招聘计划和岗位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精神科临床医疗工作岗位，共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名。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三、招聘方式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本次招聘采取笔试和面试相结合的方式进行，由上级主管部门会同医院按有关规定组织实施。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四、报名和资格审查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pacing w:val="-1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采取</w:t>
      </w:r>
      <w:r>
        <w:rPr>
          <w:rFonts w:ascii="仿宋_GB2312" w:eastAsia="仿宋_GB2312" w:hAnsi="仿宋_GB2312" w:cs="仿宋_GB2312" w:hint="eastAsia"/>
          <w:color w:val="000000"/>
          <w:spacing w:val="-11"/>
          <w:sz w:val="32"/>
          <w:szCs w:val="32"/>
        </w:rPr>
        <w:t>统一时间、现场报名、现场确认、现场缴费的方式进行。</w:t>
      </w:r>
    </w:p>
    <w:p w:rsidR="00C936C4" w:rsidRDefault="00C936C4" w:rsidP="00156188">
      <w:pPr>
        <w:spacing w:after="0" w:line="620" w:lineRule="exact"/>
        <w:ind w:firstLineChars="200" w:firstLine="643"/>
        <w:jc w:val="both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/>
          <w:b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个人报名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报名时间：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2017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23-24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9:00-16:00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报名方法：现场报名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报名地点：菏泽市八一西路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3099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号，市第三人民医院门诊楼四楼人事科</w:t>
      </w:r>
      <w:r w:rsidR="0011000E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考试具体时间、地点见准考证。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2B5E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资格审查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现场报名的同时进行资格审查。报名人员需按招聘岗位要求，向医院提交本人相关证明材料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原件及复印件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和《菏泽市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第三人民医院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2017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年公开招聘精神科医师报名登记表》及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寸近期同底版彩色免冠照片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张。相关证明材料主要包括：身份证、学历证书、学位证书、就业报到证、执业医师资格证和学信网查询的在验证期内的《教育部学历证书电子注册备案表》（须带二维验证码）。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color w:val="002B5E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缴费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通过现场资格审查的人员，进行现场缴纳考务费。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考</w:t>
      </w:r>
      <w:r>
        <w:rPr>
          <w:rFonts w:ascii="仿宋_GB2312" w:eastAsia="仿宋_GB2312" w:hAnsi="仿宋_GB2312" w:cs="仿宋_GB2312" w:hint="eastAsia"/>
          <w:color w:val="000000"/>
          <w:spacing w:val="-20"/>
          <w:sz w:val="32"/>
          <w:szCs w:val="32"/>
        </w:rPr>
        <w:t>务费根据市物价局核定标准，每人</w:t>
      </w:r>
      <w:r>
        <w:rPr>
          <w:rFonts w:ascii="仿宋_GB2312" w:eastAsia="仿宋_GB2312" w:hAnsi="仿宋_GB2312" w:cs="仿宋_GB2312"/>
          <w:color w:val="000000"/>
          <w:spacing w:val="-20"/>
          <w:sz w:val="32"/>
          <w:szCs w:val="32"/>
        </w:rPr>
        <w:t>110</w:t>
      </w:r>
      <w:r>
        <w:rPr>
          <w:rFonts w:ascii="仿宋_GB2312" w:eastAsia="仿宋_GB2312" w:hAnsi="仿宋_GB2312" w:cs="仿宋_GB2312" w:hint="eastAsia"/>
          <w:color w:val="000000"/>
          <w:spacing w:val="-20"/>
          <w:sz w:val="32"/>
          <w:szCs w:val="32"/>
        </w:rPr>
        <w:t>元（含笔试和面试）。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五、考试内容和方法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考试分为笔试和面试，均采用百分制计算成绩。</w:t>
      </w:r>
    </w:p>
    <w:p w:rsidR="00C936C4" w:rsidRDefault="00C936C4" w:rsidP="00156188">
      <w:pPr>
        <w:spacing w:after="0" w:line="620" w:lineRule="exact"/>
        <w:ind w:firstLineChars="200" w:firstLine="643"/>
        <w:jc w:val="both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笔试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笔试为医学类。考试内容为医学基础知识和精神卫生专业知识。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笔试采取统一考试、统一标准、统一阅卷的方式进行。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笔试时间：</w:t>
      </w:r>
      <w:r>
        <w:rPr>
          <w:rFonts w:ascii="仿宋_GB2312" w:eastAsia="仿宋_GB2312" w:hAnsi="仿宋_GB2312" w:cs="仿宋_GB2312"/>
          <w:sz w:val="32"/>
          <w:szCs w:val="32"/>
        </w:rPr>
        <w:t>2017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25</w:t>
      </w:r>
      <w:r>
        <w:rPr>
          <w:rFonts w:ascii="仿宋_GB2312" w:eastAsia="仿宋_GB2312" w:hAnsi="仿宋_GB2312" w:cs="仿宋_GB2312" w:hint="eastAsia"/>
          <w:sz w:val="32"/>
          <w:szCs w:val="32"/>
        </w:rPr>
        <w:t>日上午</w:t>
      </w:r>
      <w:r>
        <w:rPr>
          <w:rFonts w:ascii="仿宋_GB2312" w:eastAsia="仿宋_GB2312" w:hAnsi="仿宋_GB2312" w:cs="仿宋_GB2312"/>
          <w:sz w:val="32"/>
          <w:szCs w:val="32"/>
        </w:rPr>
        <w:t>9:00—11:00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936C4" w:rsidRDefault="00C936C4" w:rsidP="00156188">
      <w:pPr>
        <w:spacing w:after="0" w:line="620" w:lineRule="exact"/>
        <w:ind w:firstLineChars="200" w:firstLine="643"/>
        <w:jc w:val="both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面试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面试由上级主管部门会同医院按有关规定组织实施，采取百分制。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为保证新进人员基本素质，面试设定合格分数线为</w:t>
      </w:r>
      <w:r>
        <w:rPr>
          <w:rFonts w:ascii="仿宋_GB2312" w:eastAsia="仿宋_GB2312" w:hAnsi="仿宋_GB2312" w:cs="仿宋_GB2312"/>
          <w:sz w:val="32"/>
          <w:szCs w:val="32"/>
        </w:rPr>
        <w:t>60</w:t>
      </w:r>
      <w:r>
        <w:rPr>
          <w:rFonts w:ascii="仿宋_GB2312" w:eastAsia="仿宋_GB2312" w:hAnsi="仿宋_GB2312" w:cs="仿宋_GB2312" w:hint="eastAsia"/>
          <w:sz w:val="32"/>
          <w:szCs w:val="32"/>
        </w:rPr>
        <w:t>分。</w:t>
      </w:r>
    </w:p>
    <w:p w:rsidR="00C936C4" w:rsidRDefault="00C936C4" w:rsidP="00156188">
      <w:pPr>
        <w:spacing w:after="0" w:line="620" w:lineRule="exact"/>
        <w:ind w:firstLineChars="200" w:firstLine="643"/>
        <w:jc w:val="both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/>
          <w:b/>
          <w:bCs/>
          <w:sz w:val="32"/>
          <w:szCs w:val="32"/>
        </w:rPr>
        <w:lastRenderedPageBreak/>
        <w:t>3.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考试成绩计算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考试结束后，按照笔试与面试成绩各占</w:t>
      </w:r>
      <w:r>
        <w:rPr>
          <w:rFonts w:ascii="仿宋_GB2312" w:eastAsia="仿宋_GB2312" w:hAnsi="仿宋_GB2312" w:cs="仿宋_GB2312"/>
          <w:sz w:val="32"/>
          <w:szCs w:val="32"/>
        </w:rPr>
        <w:t>50%</w:t>
      </w:r>
      <w:r>
        <w:rPr>
          <w:rFonts w:ascii="仿宋_GB2312" w:eastAsia="仿宋_GB2312" w:hAnsi="仿宋_GB2312" w:cs="仿宋_GB2312" w:hint="eastAsia"/>
          <w:sz w:val="32"/>
          <w:szCs w:val="32"/>
        </w:rPr>
        <w:t>的比例百分制合成考试总成绩。笔试成绩、面试成绩、考试总成绩均计算到小数点后两位数，尾数四舍五入。根据考试总成绩，确定进入考察范围人选。如出现总成绩并列的，按学历层次高者、执业证书取得早者、精神病专业从业时间早者优先的办法确定人选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六、考察和体检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按照考试总成绩，由高分到低分按</w:t>
      </w:r>
      <w:r>
        <w:rPr>
          <w:rFonts w:ascii="仿宋_GB2312" w:eastAsia="仿宋_GB2312" w:hAnsi="仿宋_GB2312" w:cs="仿宋_GB2312"/>
          <w:sz w:val="32"/>
          <w:szCs w:val="32"/>
        </w:rPr>
        <w:t>1:1</w:t>
      </w:r>
      <w:r>
        <w:rPr>
          <w:rFonts w:ascii="仿宋_GB2312" w:eastAsia="仿宋_GB2312" w:hAnsi="仿宋_GB2312" w:cs="仿宋_GB2312" w:hint="eastAsia"/>
          <w:sz w:val="32"/>
          <w:szCs w:val="32"/>
        </w:rPr>
        <w:t>的比例确定进入考察体检范围人选。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察工作由医院组织进行。主要考察其思想政治表现、道德品质、业务能力、工作实绩等情况，同时复核其应聘资格条件、提供的相关信息材料是否真实准确情况等。考察工作结束后，由医院写出考察报告，签署意见，报市人社局审查备案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体检由医院按规定组织实施，体检标准按照《</w:t>
      </w:r>
      <w:hyperlink r:id="rId7" w:tgtFrame="_blank" w:history="1">
        <w:r>
          <w:rPr>
            <w:rFonts w:ascii="仿宋_GB2312" w:eastAsia="仿宋_GB2312" w:hAnsi="仿宋_GB2312" w:cs="仿宋_GB2312" w:hint="eastAsia"/>
            <w:sz w:val="32"/>
            <w:szCs w:val="32"/>
          </w:rPr>
          <w:t>公务员录用体检通用标准</w:t>
        </w:r>
      </w:hyperlink>
      <w:r>
        <w:rPr>
          <w:rFonts w:ascii="仿宋_GB2312" w:eastAsia="仿宋_GB2312" w:hAnsi="仿宋_GB2312" w:cs="仿宋_GB2312" w:hint="eastAsia"/>
          <w:sz w:val="32"/>
          <w:szCs w:val="32"/>
        </w:rPr>
        <w:t>》执行。应聘人员未按规定时间、地点参加体检的，视为自动放弃。对按规定需要复检的，不在原体检医院进行，复检只能进行一次，结果以复检结论为准。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对自动放弃或考察、体检不合格造成的空缺，可从报考的其他人员中由高分到低分依次等额递补。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体检费用由报考人员承担。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lastRenderedPageBreak/>
        <w:t>七、公示聘用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拟聘用人员名单在菏泽市第三人民医院网站公示，公示时间为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个工作日。拟聘用人员名单公示后不再递补。公示期满，对没有问题或者反映问题不影响聘用的，由医院提出聘用意见，按管理权限报相关部门办理编制备案手续，实行编制备案制管理。对反映问题影响聘用并查实的，不予聘用。医院和受聘人员按规定签订聘用合同，确立人事关系。受聘人员按规定实行试</w:t>
      </w:r>
      <w:r>
        <w:rPr>
          <w:rFonts w:ascii="仿宋_GB2312" w:eastAsia="仿宋_GB2312" w:hAnsi="仿宋_GB2312" w:cs="仿宋_GB2312" w:hint="eastAsia"/>
          <w:spacing w:val="-11"/>
          <w:sz w:val="32"/>
          <w:szCs w:val="32"/>
        </w:rPr>
        <w:t>用期制度，试用期满合格的正式聘用，不合格的解除聘用合同。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八、其他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医院公开招聘考试不指定考试教材和辅导用书，不举办也不授权或委托任何机构举办考试辅导培训班。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咨询电话：</w:t>
      </w:r>
      <w:r>
        <w:rPr>
          <w:rFonts w:ascii="仿宋_GB2312" w:eastAsia="仿宋_GB2312" w:hAnsi="仿宋_GB2312" w:cs="仿宋_GB2312"/>
          <w:sz w:val="32"/>
          <w:szCs w:val="32"/>
        </w:rPr>
        <w:t>0530-5510606</w:t>
      </w:r>
    </w:p>
    <w:p w:rsidR="00C936C4" w:rsidRDefault="00C936C4" w:rsidP="00156188">
      <w:pPr>
        <w:shd w:val="clear" w:color="auto" w:fill="FFFFFF"/>
        <w:spacing w:after="0" w:line="620" w:lineRule="exact"/>
        <w:ind w:firstLine="645"/>
        <w:jc w:val="both"/>
        <w:outlineLvl w:val="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九、</w:t>
      </w:r>
      <w:r>
        <w:rPr>
          <w:rFonts w:ascii="仿宋_GB2312" w:eastAsia="仿宋_GB2312" w:hAnsi="仿宋_GB2312" w:cs="仿宋_GB2312" w:hint="eastAsia"/>
          <w:sz w:val="32"/>
          <w:szCs w:val="32"/>
        </w:rPr>
        <w:t>本简章由菏泽市第三人民医院负责解释。</w:t>
      </w: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C936C4" w:rsidRDefault="00C936C4" w:rsidP="00156188">
      <w:pPr>
        <w:spacing w:after="0" w:line="62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附件：《菏泽市第三人民医院</w:t>
      </w:r>
      <w:r>
        <w:rPr>
          <w:rFonts w:ascii="仿宋_GB2312" w:eastAsia="仿宋_GB2312" w:hAnsi="仿宋_GB2312" w:cs="仿宋_GB2312"/>
          <w:sz w:val="32"/>
          <w:szCs w:val="32"/>
        </w:rPr>
        <w:t>2017</w:t>
      </w:r>
      <w:r>
        <w:rPr>
          <w:rFonts w:ascii="仿宋_GB2312" w:eastAsia="仿宋_GB2312" w:hAnsi="仿宋_GB2312" w:cs="仿宋_GB2312" w:hint="eastAsia"/>
          <w:sz w:val="32"/>
          <w:szCs w:val="32"/>
        </w:rPr>
        <w:t>年公开招聘精神科执业医师报名登记表》</w:t>
      </w:r>
    </w:p>
    <w:p w:rsidR="00C936C4" w:rsidRDefault="00C936C4" w:rsidP="00156188">
      <w:pPr>
        <w:spacing w:after="0" w:line="62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C936C4" w:rsidRDefault="00C936C4" w:rsidP="00156188">
      <w:pPr>
        <w:spacing w:after="0" w:line="620" w:lineRule="exact"/>
        <w:ind w:firstLineChars="1284" w:firstLine="4109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菏泽市第三人民医院</w:t>
      </w:r>
    </w:p>
    <w:p w:rsidR="00C936C4" w:rsidRDefault="00C936C4" w:rsidP="00156188">
      <w:pPr>
        <w:spacing w:after="0" w:line="620" w:lineRule="exact"/>
        <w:ind w:firstLineChars="1284" w:firstLine="4109"/>
        <w:jc w:val="both"/>
        <w:rPr>
          <w:rFonts w:ascii="宋体" w:eastAsia="宋体"/>
          <w:sz w:val="44"/>
          <w:szCs w:val="44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2017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C936C4" w:rsidRDefault="00C936C4">
      <w:pPr>
        <w:spacing w:after="0" w:line="440" w:lineRule="exact"/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lastRenderedPageBreak/>
        <w:t>菏泽市第三人民医院</w:t>
      </w:r>
    </w:p>
    <w:p w:rsidR="00C936C4" w:rsidRDefault="00C936C4">
      <w:pPr>
        <w:spacing w:after="0" w:line="440" w:lineRule="exact"/>
        <w:jc w:val="center"/>
        <w:rPr>
          <w:szCs w:val="21"/>
        </w:rPr>
      </w:pPr>
      <w:r>
        <w:rPr>
          <w:rFonts w:ascii="宋体" w:eastAsia="宋体" w:hAnsi="宋体" w:cs="宋体"/>
          <w:b/>
          <w:bCs/>
          <w:sz w:val="44"/>
          <w:szCs w:val="44"/>
        </w:rPr>
        <w:t>2017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年公开招聘精神科执业医师报名登记表</w:t>
      </w:r>
    </w:p>
    <w:tbl>
      <w:tblPr>
        <w:tblW w:w="9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08"/>
        <w:gridCol w:w="743"/>
        <w:gridCol w:w="697"/>
        <w:gridCol w:w="23"/>
        <w:gridCol w:w="1212"/>
        <w:gridCol w:w="56"/>
        <w:gridCol w:w="673"/>
        <w:gridCol w:w="418"/>
        <w:gridCol w:w="338"/>
        <w:gridCol w:w="887"/>
        <w:gridCol w:w="710"/>
        <w:gridCol w:w="46"/>
        <w:gridCol w:w="854"/>
        <w:gridCol w:w="45"/>
        <w:gridCol w:w="755"/>
        <w:gridCol w:w="1280"/>
      </w:tblGrid>
      <w:tr w:rsidR="00C936C4" w:rsidRPr="002C6913">
        <w:trPr>
          <w:trHeight w:hRule="exact" w:val="454"/>
          <w:jc w:val="center"/>
        </w:trPr>
        <w:tc>
          <w:tcPr>
            <w:tcW w:w="2348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姓名</w:t>
            </w: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729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性别</w:t>
            </w:r>
          </w:p>
        </w:tc>
        <w:tc>
          <w:tcPr>
            <w:tcW w:w="756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出生年月</w:t>
            </w: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1538">
              <w:rPr>
                <w:rFonts w:asciiTheme="minorEastAsia" w:eastAsiaTheme="minorEastAsia" w:hAnsiTheme="minorEastAsia"/>
                <w:szCs w:val="21"/>
              </w:rPr>
              <w:t>1</w:t>
            </w:r>
            <w:r w:rsidRPr="00301538">
              <w:rPr>
                <w:rFonts w:asciiTheme="minorEastAsia" w:eastAsiaTheme="minorEastAsia" w:hAnsiTheme="minorEastAsia" w:hint="eastAsia"/>
                <w:szCs w:val="21"/>
              </w:rPr>
              <w:t>寸</w:t>
            </w:r>
          </w:p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szCs w:val="21"/>
              </w:rPr>
              <w:t>照片</w:t>
            </w:r>
          </w:p>
        </w:tc>
      </w:tr>
      <w:tr w:rsidR="00C936C4" w:rsidRPr="002C6913">
        <w:trPr>
          <w:trHeight w:hRule="exact" w:val="454"/>
          <w:jc w:val="center"/>
        </w:trPr>
        <w:tc>
          <w:tcPr>
            <w:tcW w:w="2348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籍贯</w:t>
            </w: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729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民族</w:t>
            </w:r>
          </w:p>
        </w:tc>
        <w:tc>
          <w:tcPr>
            <w:tcW w:w="756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身高（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>cm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）</w:t>
            </w: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454"/>
          <w:jc w:val="center"/>
        </w:trPr>
        <w:tc>
          <w:tcPr>
            <w:tcW w:w="2348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身份证号码</w:t>
            </w:r>
          </w:p>
        </w:tc>
        <w:tc>
          <w:tcPr>
            <w:tcW w:w="2720" w:type="dxa"/>
            <w:gridSpan w:val="6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政治面貌</w:t>
            </w: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454"/>
          <w:jc w:val="center"/>
        </w:trPr>
        <w:tc>
          <w:tcPr>
            <w:tcW w:w="2348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户口所在地</w:t>
            </w:r>
          </w:p>
        </w:tc>
        <w:tc>
          <w:tcPr>
            <w:tcW w:w="2720" w:type="dxa"/>
            <w:gridSpan w:val="6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档案所在地</w:t>
            </w: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454"/>
          <w:jc w:val="center"/>
        </w:trPr>
        <w:tc>
          <w:tcPr>
            <w:tcW w:w="908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本科</w:t>
            </w:r>
          </w:p>
        </w:tc>
        <w:tc>
          <w:tcPr>
            <w:tcW w:w="743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学位</w:t>
            </w:r>
          </w:p>
        </w:tc>
        <w:tc>
          <w:tcPr>
            <w:tcW w:w="697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毕业院校</w:t>
            </w:r>
          </w:p>
        </w:tc>
        <w:tc>
          <w:tcPr>
            <w:tcW w:w="3128" w:type="dxa"/>
            <w:gridSpan w:val="7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毕业时间</w:t>
            </w: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454"/>
          <w:jc w:val="center"/>
        </w:trPr>
        <w:tc>
          <w:tcPr>
            <w:tcW w:w="908" w:type="dxa"/>
            <w:vMerge/>
            <w:textDirection w:val="tbRlV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743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697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所学专业</w:t>
            </w:r>
          </w:p>
        </w:tc>
        <w:tc>
          <w:tcPr>
            <w:tcW w:w="3128" w:type="dxa"/>
            <w:gridSpan w:val="7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学制</w:t>
            </w: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454"/>
          <w:jc w:val="center"/>
        </w:trPr>
        <w:tc>
          <w:tcPr>
            <w:tcW w:w="908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研究生</w:t>
            </w:r>
          </w:p>
        </w:tc>
        <w:tc>
          <w:tcPr>
            <w:tcW w:w="743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学位</w:t>
            </w:r>
          </w:p>
        </w:tc>
        <w:tc>
          <w:tcPr>
            <w:tcW w:w="697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毕业院校</w:t>
            </w:r>
          </w:p>
        </w:tc>
        <w:tc>
          <w:tcPr>
            <w:tcW w:w="3128" w:type="dxa"/>
            <w:gridSpan w:val="7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毕业时间</w:t>
            </w: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454"/>
          <w:jc w:val="center"/>
        </w:trPr>
        <w:tc>
          <w:tcPr>
            <w:tcW w:w="908" w:type="dxa"/>
            <w:vMerge/>
            <w:textDirection w:val="tbRlV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743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697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所学专业</w:t>
            </w:r>
          </w:p>
        </w:tc>
        <w:tc>
          <w:tcPr>
            <w:tcW w:w="3128" w:type="dxa"/>
            <w:gridSpan w:val="7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学制</w:t>
            </w: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397"/>
          <w:jc w:val="center"/>
        </w:trPr>
        <w:tc>
          <w:tcPr>
            <w:tcW w:w="908" w:type="dxa"/>
            <w:vMerge w:val="restart"/>
            <w:textDirection w:val="tbRlV"/>
            <w:vAlign w:val="center"/>
          </w:tcPr>
          <w:p w:rsidR="00301538" w:rsidRDefault="00C936C4" w:rsidP="00301538">
            <w:pPr>
              <w:spacing w:after="0"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 xml:space="preserve">  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习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 xml:space="preserve">  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经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 xml:space="preserve">  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历</w:t>
            </w:r>
          </w:p>
          <w:p w:rsidR="00C936C4" w:rsidRPr="00301538" w:rsidRDefault="00C936C4" w:rsidP="00301538">
            <w:pPr>
              <w:spacing w:after="0" w:line="48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（从初中填起）</w:t>
            </w: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学历</w:t>
            </w: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学位</w:t>
            </w:r>
          </w:p>
        </w:tc>
        <w:tc>
          <w:tcPr>
            <w:tcW w:w="1485" w:type="dxa"/>
            <w:gridSpan w:val="4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毕业院校</w:t>
            </w: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所学专业</w:t>
            </w: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学习起止年月</w:t>
            </w: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学习形式</w:t>
            </w:r>
          </w:p>
        </w:tc>
      </w:tr>
      <w:tr w:rsidR="00C936C4" w:rsidRPr="002C6913">
        <w:trPr>
          <w:trHeight w:hRule="exact" w:val="567"/>
          <w:jc w:val="center"/>
        </w:trPr>
        <w:tc>
          <w:tcPr>
            <w:tcW w:w="908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85" w:type="dxa"/>
            <w:gridSpan w:val="4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567"/>
          <w:jc w:val="center"/>
        </w:trPr>
        <w:tc>
          <w:tcPr>
            <w:tcW w:w="908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85" w:type="dxa"/>
            <w:gridSpan w:val="4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hRule="exact" w:val="567"/>
          <w:jc w:val="center"/>
        </w:trPr>
        <w:tc>
          <w:tcPr>
            <w:tcW w:w="908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85" w:type="dxa"/>
            <w:gridSpan w:val="4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 w:rsidTr="00301538">
        <w:trPr>
          <w:trHeight w:hRule="exact" w:val="613"/>
          <w:jc w:val="center"/>
        </w:trPr>
        <w:tc>
          <w:tcPr>
            <w:tcW w:w="908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485" w:type="dxa"/>
            <w:gridSpan w:val="4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4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654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80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cantSplit/>
          <w:trHeight w:val="397"/>
          <w:jc w:val="center"/>
        </w:trPr>
        <w:tc>
          <w:tcPr>
            <w:tcW w:w="908" w:type="dxa"/>
            <w:vMerge w:val="restart"/>
            <w:textDirection w:val="tbRlV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工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 xml:space="preserve"> 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作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 xml:space="preserve"> 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经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 xml:space="preserve"> 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历</w:t>
            </w: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起止年月</w:t>
            </w:r>
          </w:p>
        </w:tc>
        <w:tc>
          <w:tcPr>
            <w:tcW w:w="2720" w:type="dxa"/>
            <w:gridSpan w:val="6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所在单位</w:t>
            </w:r>
          </w:p>
        </w:tc>
        <w:tc>
          <w:tcPr>
            <w:tcW w:w="2542" w:type="dxa"/>
            <w:gridSpan w:val="5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职务</w:t>
            </w:r>
          </w:p>
        </w:tc>
        <w:tc>
          <w:tcPr>
            <w:tcW w:w="20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从事工作</w:t>
            </w:r>
          </w:p>
        </w:tc>
      </w:tr>
      <w:tr w:rsidR="00C936C4" w:rsidRPr="002C6913">
        <w:trPr>
          <w:cantSplit/>
          <w:trHeight w:val="397"/>
          <w:jc w:val="center"/>
        </w:trPr>
        <w:tc>
          <w:tcPr>
            <w:tcW w:w="908" w:type="dxa"/>
            <w:vMerge/>
            <w:textDirection w:val="tbRlV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720" w:type="dxa"/>
            <w:gridSpan w:val="6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542" w:type="dxa"/>
            <w:gridSpan w:val="5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0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cantSplit/>
          <w:trHeight w:val="397"/>
          <w:jc w:val="center"/>
        </w:trPr>
        <w:tc>
          <w:tcPr>
            <w:tcW w:w="908" w:type="dxa"/>
            <w:vMerge/>
            <w:textDirection w:val="tbRlV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720" w:type="dxa"/>
            <w:gridSpan w:val="6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542" w:type="dxa"/>
            <w:gridSpan w:val="5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0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cantSplit/>
          <w:trHeight w:val="397"/>
          <w:jc w:val="center"/>
        </w:trPr>
        <w:tc>
          <w:tcPr>
            <w:tcW w:w="908" w:type="dxa"/>
            <w:vMerge/>
            <w:textDirection w:val="tbRlV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720" w:type="dxa"/>
            <w:gridSpan w:val="6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542" w:type="dxa"/>
            <w:gridSpan w:val="5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203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val="454"/>
          <w:jc w:val="center"/>
        </w:trPr>
        <w:tc>
          <w:tcPr>
            <w:tcW w:w="908" w:type="dxa"/>
            <w:vMerge w:val="restart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本人</w:t>
            </w:r>
          </w:p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联系</w:t>
            </w:r>
          </w:p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方式</w:t>
            </w:r>
          </w:p>
        </w:tc>
        <w:tc>
          <w:tcPr>
            <w:tcW w:w="146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bCs/>
              </w:rPr>
              <w:t>电话</w:t>
            </w:r>
          </w:p>
        </w:tc>
        <w:tc>
          <w:tcPr>
            <w:tcW w:w="1268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bCs/>
              </w:rPr>
              <w:t>手机</w:t>
            </w:r>
            <w:r w:rsidRPr="00301538">
              <w:rPr>
                <w:rFonts w:asciiTheme="minorEastAsia" w:eastAsiaTheme="minorEastAsia" w:hAnsiTheme="minorEastAsia"/>
                <w:b/>
                <w:bCs/>
              </w:rPr>
              <w:t>1</w:t>
            </w:r>
          </w:p>
        </w:tc>
        <w:tc>
          <w:tcPr>
            <w:tcW w:w="1935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bCs/>
              </w:rPr>
              <w:t>手机</w:t>
            </w:r>
            <w:r w:rsidRPr="00301538">
              <w:rPr>
                <w:rFonts w:asciiTheme="minorEastAsia" w:eastAsiaTheme="minorEastAsia" w:hAnsiTheme="minorEastAsia"/>
                <w:b/>
                <w:bCs/>
              </w:rPr>
              <w:t>2</w:t>
            </w:r>
          </w:p>
        </w:tc>
        <w:tc>
          <w:tcPr>
            <w:tcW w:w="2080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trHeight w:val="454"/>
          <w:jc w:val="center"/>
        </w:trPr>
        <w:tc>
          <w:tcPr>
            <w:tcW w:w="908" w:type="dxa"/>
            <w:vMerge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463" w:type="dxa"/>
            <w:gridSpan w:val="3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bCs/>
              </w:rPr>
            </w:pPr>
            <w:r w:rsidRPr="00301538">
              <w:rPr>
                <w:rFonts w:asciiTheme="minorEastAsia" w:eastAsiaTheme="minorEastAsia" w:hAnsiTheme="minorEastAsia"/>
                <w:b/>
                <w:bCs/>
              </w:rPr>
              <w:t>Email</w:t>
            </w:r>
          </w:p>
        </w:tc>
        <w:tc>
          <w:tcPr>
            <w:tcW w:w="2359" w:type="dxa"/>
            <w:gridSpan w:val="4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bCs/>
              </w:rPr>
              <w:t>通信地址</w:t>
            </w:r>
          </w:p>
        </w:tc>
        <w:tc>
          <w:tcPr>
            <w:tcW w:w="3690" w:type="dxa"/>
            <w:gridSpan w:val="6"/>
            <w:vAlign w:val="center"/>
          </w:tcPr>
          <w:p w:rsidR="00C936C4" w:rsidRPr="00301538" w:rsidRDefault="00C936C4">
            <w:pPr>
              <w:spacing w:after="0" w:line="240" w:lineRule="exact"/>
              <w:rPr>
                <w:rFonts w:asciiTheme="minorEastAsia" w:eastAsiaTheme="minorEastAsia" w:hAnsiTheme="minorEastAsia"/>
                <w:b/>
                <w:szCs w:val="21"/>
              </w:rPr>
            </w:pPr>
          </w:p>
        </w:tc>
      </w:tr>
      <w:tr w:rsidR="00C936C4" w:rsidRPr="002C6913">
        <w:trPr>
          <w:cantSplit/>
          <w:trHeight w:val="1707"/>
          <w:jc w:val="center"/>
        </w:trPr>
        <w:tc>
          <w:tcPr>
            <w:tcW w:w="908" w:type="dxa"/>
            <w:vAlign w:val="center"/>
          </w:tcPr>
          <w:p w:rsidR="00C936C4" w:rsidRPr="00301538" w:rsidRDefault="00C936C4">
            <w:pPr>
              <w:spacing w:after="0" w:line="240" w:lineRule="exact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声明</w:t>
            </w:r>
          </w:p>
        </w:tc>
        <w:tc>
          <w:tcPr>
            <w:tcW w:w="8737" w:type="dxa"/>
            <w:gridSpan w:val="15"/>
            <w:vAlign w:val="center"/>
          </w:tcPr>
          <w:p w:rsidR="00C936C4" w:rsidRPr="00301538" w:rsidRDefault="00C936C4" w:rsidP="00156188">
            <w:pPr>
              <w:spacing w:after="0" w:line="240" w:lineRule="exact"/>
              <w:ind w:firstLineChars="200" w:firstLine="442"/>
              <w:rPr>
                <w:rFonts w:asciiTheme="minorEastAsia" w:eastAsiaTheme="minorEastAsia" w:hAnsiTheme="minorEastAsia"/>
                <w:b/>
                <w:szCs w:val="21"/>
              </w:rPr>
            </w:pPr>
          </w:p>
          <w:p w:rsidR="00C936C4" w:rsidRPr="00301538" w:rsidRDefault="00C936C4" w:rsidP="00301538">
            <w:pPr>
              <w:spacing w:after="0" w:line="240" w:lineRule="exact"/>
              <w:ind w:firstLineChars="200" w:firstLine="442"/>
              <w:rPr>
                <w:rFonts w:asciiTheme="minorEastAsia" w:eastAsiaTheme="minorEastAsia" w:hAnsiTheme="minorEastAsia"/>
                <w:b/>
                <w:szCs w:val="21"/>
              </w:rPr>
            </w:pP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我已仔细阅读《菏泽市第三人民医院</w:t>
            </w:r>
            <w:r w:rsidRPr="00301538">
              <w:rPr>
                <w:rFonts w:asciiTheme="minorEastAsia" w:eastAsiaTheme="minorEastAsia" w:hAnsiTheme="minorEastAsia"/>
                <w:b/>
                <w:szCs w:val="21"/>
              </w:rPr>
              <w:t>2017</w:t>
            </w:r>
            <w:r w:rsidRPr="00301538">
              <w:rPr>
                <w:rFonts w:asciiTheme="minorEastAsia" w:eastAsiaTheme="minorEastAsia" w:hAnsiTheme="minorEastAsia" w:hint="eastAsia"/>
                <w:b/>
                <w:szCs w:val="21"/>
              </w:rPr>
              <w:t>年公开招聘精神科医师简章》，理解其内容，符合报考条件。我郑重承诺：本人所提供的个人信息、证明资料、证件等，真实、准确，并自觉遵守事业单位公开招聘工作人员考试聘用的各项规定，诚实守信，严守纪律，认真履行报考人员的义务。对因提供有关信息、证件不实或违反有关纪律规定所造成的后果，本人自愿承担相应的责任。</w:t>
            </w:r>
          </w:p>
          <w:p w:rsidR="00C936C4" w:rsidRPr="00301538" w:rsidRDefault="00C936C4" w:rsidP="00156188">
            <w:pPr>
              <w:spacing w:after="0" w:line="240" w:lineRule="exact"/>
              <w:ind w:firstLineChars="200" w:firstLine="442"/>
              <w:rPr>
                <w:rFonts w:asciiTheme="minorEastAsia" w:eastAsiaTheme="minorEastAsia" w:hAnsiTheme="minorEastAsia"/>
                <w:b/>
                <w:szCs w:val="21"/>
              </w:rPr>
            </w:pPr>
          </w:p>
          <w:p w:rsidR="00C936C4" w:rsidRPr="00301538" w:rsidRDefault="00C936C4" w:rsidP="00156188">
            <w:pPr>
              <w:spacing w:after="0" w:line="300" w:lineRule="exact"/>
              <w:ind w:firstLineChars="650" w:firstLine="1755"/>
              <w:rPr>
                <w:rFonts w:asciiTheme="minorEastAsia" w:eastAsiaTheme="minorEastAsia" w:hAnsiTheme="minorEastAsia"/>
                <w:sz w:val="24"/>
              </w:rPr>
            </w:pPr>
            <w:r w:rsidRPr="00301538">
              <w:rPr>
                <w:rFonts w:asciiTheme="minorEastAsia" w:eastAsiaTheme="minorEastAsia" w:hAnsiTheme="minorEastAsia" w:hint="eastAsia"/>
                <w:color w:val="000000"/>
                <w:sz w:val="27"/>
                <w:szCs w:val="27"/>
                <w:shd w:val="clear" w:color="auto" w:fill="FFFFFF"/>
              </w:rPr>
              <w:t>报考者（本人签名）</w:t>
            </w:r>
            <w:r w:rsidRPr="00301538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301538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301538">
              <w:rPr>
                <w:rFonts w:asciiTheme="minorEastAsia" w:eastAsiaTheme="minorEastAsia" w:hAnsiTheme="minorEastAsia"/>
                <w:b/>
                <w:sz w:val="24"/>
              </w:rPr>
              <w:t xml:space="preserve">                  </w:t>
            </w:r>
            <w:r w:rsidRPr="00301538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Pr="0030153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30153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Pr="0030153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301538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  <w:p w:rsidR="00C936C4" w:rsidRPr="00301538" w:rsidRDefault="00C936C4" w:rsidP="00156188">
            <w:pPr>
              <w:spacing w:after="0" w:line="240" w:lineRule="exact"/>
              <w:ind w:firstLineChars="650" w:firstLine="1560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:rsidR="00C936C4" w:rsidRDefault="00C936C4">
      <w:pPr>
        <w:spacing w:after="0"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sectPr w:rsidR="00C936C4" w:rsidSect="00156188">
      <w:footerReference w:type="default" r:id="rId8"/>
      <w:pgSz w:w="11906" w:h="16838"/>
      <w:pgMar w:top="2098" w:right="1474" w:bottom="1985" w:left="1474" w:header="709" w:footer="1418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3868" w:rsidRDefault="00F93868" w:rsidP="00016169">
      <w:pPr>
        <w:spacing w:after="0"/>
      </w:pPr>
      <w:r>
        <w:separator/>
      </w:r>
    </w:p>
  </w:endnote>
  <w:endnote w:type="continuationSeparator" w:id="0">
    <w:p w:rsidR="00F93868" w:rsidRDefault="00F93868" w:rsidP="0001616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华文仿宋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6C4" w:rsidRDefault="00AA188F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1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B9I526xgEAAGsDAAAOAAAAAAAAAAEAIAAAAB4BAABkcnMvZTJvRG9jLnht&#10;bFBLBQYAAAAABgAGAFkBAABWBQAAAAA=&#10;" filled="f" stroked="f">
          <v:textbox style="mso-fit-shape-to-text:t" inset="0,0,0,0">
            <w:txbxContent>
              <w:p w:rsidR="00C936C4" w:rsidRPr="002C6913" w:rsidRDefault="00AA188F">
                <w:pPr>
                  <w:rPr>
                    <w:rFonts w:ascii="宋体" w:eastAsia="宋体" w:hAnsi="宋体" w:cs="宋体"/>
                    <w:sz w:val="24"/>
                    <w:szCs w:val="24"/>
                  </w:rPr>
                </w:pPr>
                <w:r w:rsidRPr="002C6913">
                  <w:rPr>
                    <w:rFonts w:ascii="宋体" w:eastAsia="宋体" w:hAnsi="宋体" w:cs="宋体"/>
                    <w:sz w:val="24"/>
                    <w:szCs w:val="24"/>
                  </w:rPr>
                  <w:fldChar w:fldCharType="begin"/>
                </w:r>
                <w:r w:rsidR="00C936C4" w:rsidRPr="002C6913">
                  <w:rPr>
                    <w:rFonts w:ascii="宋体" w:eastAsia="宋体" w:hAnsi="宋体" w:cs="宋体"/>
                    <w:sz w:val="24"/>
                    <w:szCs w:val="24"/>
                  </w:rPr>
                  <w:instrText xml:space="preserve"> PAGE  \* MERGEFORMAT </w:instrText>
                </w:r>
                <w:r w:rsidRPr="002C6913">
                  <w:rPr>
                    <w:rFonts w:ascii="宋体" w:eastAsia="宋体" w:hAnsi="宋体" w:cs="宋体"/>
                    <w:sz w:val="24"/>
                    <w:szCs w:val="24"/>
                  </w:rPr>
                  <w:fldChar w:fldCharType="separate"/>
                </w:r>
                <w:r w:rsidR="00A55385">
                  <w:rPr>
                    <w:rFonts w:ascii="宋体" w:eastAsia="宋体" w:hAnsi="宋体" w:cs="宋体"/>
                    <w:noProof/>
                    <w:sz w:val="24"/>
                    <w:szCs w:val="24"/>
                  </w:rPr>
                  <w:t>2</w:t>
                </w:r>
                <w:r w:rsidRPr="002C6913">
                  <w:rPr>
                    <w:rFonts w:ascii="宋体" w:eastAsia="宋体" w:hAnsi="宋体" w:cs="宋体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3868" w:rsidRDefault="00F93868" w:rsidP="00016169">
      <w:pPr>
        <w:spacing w:after="0"/>
      </w:pPr>
      <w:r>
        <w:separator/>
      </w:r>
    </w:p>
  </w:footnote>
  <w:footnote w:type="continuationSeparator" w:id="0">
    <w:p w:rsidR="00F93868" w:rsidRDefault="00F93868" w:rsidP="0001616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2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16169"/>
    <w:rsid w:val="00064A34"/>
    <w:rsid w:val="000C30D8"/>
    <w:rsid w:val="000E1B2A"/>
    <w:rsid w:val="000F699D"/>
    <w:rsid w:val="00103C08"/>
    <w:rsid w:val="00104780"/>
    <w:rsid w:val="0011000E"/>
    <w:rsid w:val="00156188"/>
    <w:rsid w:val="00166FE3"/>
    <w:rsid w:val="00201B35"/>
    <w:rsid w:val="00296F20"/>
    <w:rsid w:val="002C1C04"/>
    <w:rsid w:val="002C6913"/>
    <w:rsid w:val="00301538"/>
    <w:rsid w:val="00323B43"/>
    <w:rsid w:val="0032599F"/>
    <w:rsid w:val="0036783C"/>
    <w:rsid w:val="003A0FA4"/>
    <w:rsid w:val="003D37D8"/>
    <w:rsid w:val="003E09EC"/>
    <w:rsid w:val="00426133"/>
    <w:rsid w:val="00426D13"/>
    <w:rsid w:val="004358AB"/>
    <w:rsid w:val="00535D78"/>
    <w:rsid w:val="00551BE2"/>
    <w:rsid w:val="00597C7D"/>
    <w:rsid w:val="005F725E"/>
    <w:rsid w:val="0061773B"/>
    <w:rsid w:val="00624AD6"/>
    <w:rsid w:val="00633055"/>
    <w:rsid w:val="006642A1"/>
    <w:rsid w:val="0069280A"/>
    <w:rsid w:val="006C1EFC"/>
    <w:rsid w:val="006E2BEF"/>
    <w:rsid w:val="00745BB1"/>
    <w:rsid w:val="007C42EF"/>
    <w:rsid w:val="00803B1A"/>
    <w:rsid w:val="00833E9C"/>
    <w:rsid w:val="00835102"/>
    <w:rsid w:val="008B7726"/>
    <w:rsid w:val="009308BA"/>
    <w:rsid w:val="009456AA"/>
    <w:rsid w:val="009C31AD"/>
    <w:rsid w:val="009D4658"/>
    <w:rsid w:val="009F1EE3"/>
    <w:rsid w:val="00A55385"/>
    <w:rsid w:val="00A81B02"/>
    <w:rsid w:val="00AA188F"/>
    <w:rsid w:val="00B11629"/>
    <w:rsid w:val="00B5272C"/>
    <w:rsid w:val="00B67E16"/>
    <w:rsid w:val="00B838AC"/>
    <w:rsid w:val="00C44898"/>
    <w:rsid w:val="00C57F88"/>
    <w:rsid w:val="00C936C4"/>
    <w:rsid w:val="00D22672"/>
    <w:rsid w:val="00D30F60"/>
    <w:rsid w:val="00D31D50"/>
    <w:rsid w:val="00D33821"/>
    <w:rsid w:val="00D45AEF"/>
    <w:rsid w:val="00DA326E"/>
    <w:rsid w:val="00DF5A71"/>
    <w:rsid w:val="00E1542F"/>
    <w:rsid w:val="00EB54B8"/>
    <w:rsid w:val="00F01A31"/>
    <w:rsid w:val="00F217FC"/>
    <w:rsid w:val="00F65446"/>
    <w:rsid w:val="00F93868"/>
    <w:rsid w:val="00F97B85"/>
    <w:rsid w:val="00FA7C49"/>
    <w:rsid w:val="1A350F76"/>
    <w:rsid w:val="2CB60E87"/>
    <w:rsid w:val="41FC75E5"/>
    <w:rsid w:val="46F932CC"/>
    <w:rsid w:val="48061EEF"/>
    <w:rsid w:val="581C7565"/>
    <w:rsid w:val="71FC2350"/>
    <w:rsid w:val="74107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169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016169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016169"/>
    <w:rPr>
      <w:rFonts w:ascii="Tahoma" w:hAnsi="Tahoma" w:cs="Times New Roman"/>
    </w:rPr>
  </w:style>
  <w:style w:type="paragraph" w:styleId="a4">
    <w:name w:val="footer"/>
    <w:basedOn w:val="a"/>
    <w:link w:val="Char0"/>
    <w:uiPriority w:val="99"/>
    <w:rsid w:val="000161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3308"/>
    <w:rPr>
      <w:rFonts w:ascii="Tahoma" w:hAnsi="Tahoma"/>
      <w:kern w:val="0"/>
      <w:sz w:val="18"/>
      <w:szCs w:val="18"/>
    </w:rPr>
  </w:style>
  <w:style w:type="paragraph" w:styleId="a5">
    <w:name w:val="header"/>
    <w:basedOn w:val="a"/>
    <w:link w:val="Char1"/>
    <w:uiPriority w:val="99"/>
    <w:rsid w:val="0001616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character" w:customStyle="1" w:styleId="Char1">
    <w:name w:val="页眉 Char"/>
    <w:basedOn w:val="a0"/>
    <w:link w:val="a5"/>
    <w:uiPriority w:val="99"/>
    <w:semiHidden/>
    <w:rsid w:val="00D03308"/>
    <w:rPr>
      <w:rFonts w:ascii="Tahoma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baidu.com/link?url=wDMdQWu9JH8WuKyZy3TQgUkC1ELbS-ppmi0bsR5dMPsMov7zc-xcflOaI3Syt3005sXLqBBTSlSbexWmj3GGQuJf5ERwnd7Jsk11Rm7bnXS1izBA889B9WWa6RM88MZSbGL4JPp4VmR9EHcQwGnCaHIQJtQDCKrF8O3rFA2LIMUjn-AszbbKlcNWiwDxZAvzeEXGweLuOOdPJbjdqzAFh2LV1D5t0B5p89ZXuilapFkhZlhh1YplEyJ-NLO43zy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A7CEE92-FBAB-41B2-AE8C-DEA0AEEF4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菏卫人呈﹝2017﹞3号</dc:title>
  <dc:subject/>
  <dc:creator>Administrator</dc:creator>
  <cp:keywords/>
  <dc:description/>
  <cp:lastModifiedBy>Administrator</cp:lastModifiedBy>
  <cp:revision>7</cp:revision>
  <cp:lastPrinted>2017-01-16T03:18:00Z</cp:lastPrinted>
  <dcterms:created xsi:type="dcterms:W3CDTF">2017-01-16T04:15:00Z</dcterms:created>
  <dcterms:modified xsi:type="dcterms:W3CDTF">2017-01-16T09:42:00Z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