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3AF" w:rsidRPr="004F33AF" w:rsidRDefault="004F33AF" w:rsidP="004F33AF">
      <w:pPr>
        <w:jc w:val="center"/>
        <w:rPr>
          <w:rFonts w:asciiTheme="minorEastAsia" w:hAnsiTheme="minorEastAsia" w:hint="eastAsia"/>
          <w:b/>
          <w:sz w:val="24"/>
          <w:szCs w:val="18"/>
        </w:rPr>
      </w:pPr>
      <w:bookmarkStart w:id="0" w:name="_GoBack"/>
      <w:r w:rsidRPr="004F33AF">
        <w:rPr>
          <w:rFonts w:asciiTheme="minorEastAsia" w:hAnsiTheme="minorEastAsia" w:hint="eastAsia"/>
          <w:b/>
          <w:sz w:val="24"/>
          <w:szCs w:val="18"/>
        </w:rPr>
        <w:t>2017年江门市中心</w:t>
      </w:r>
      <w:proofErr w:type="gramStart"/>
      <w:r w:rsidRPr="004F33AF">
        <w:rPr>
          <w:rFonts w:asciiTheme="minorEastAsia" w:hAnsiTheme="minorEastAsia" w:hint="eastAsia"/>
          <w:b/>
          <w:sz w:val="24"/>
          <w:szCs w:val="18"/>
        </w:rPr>
        <w:t>医院住培学员</w:t>
      </w:r>
      <w:proofErr w:type="gramEnd"/>
      <w:r w:rsidRPr="004F33AF">
        <w:rPr>
          <w:rFonts w:asciiTheme="minorEastAsia" w:hAnsiTheme="minorEastAsia" w:hint="eastAsia"/>
          <w:b/>
          <w:sz w:val="24"/>
          <w:szCs w:val="18"/>
        </w:rPr>
        <w:t>招收岗位设置计划表</w:t>
      </w:r>
    </w:p>
    <w:bookmarkEnd w:id="0"/>
    <w:p w:rsidR="004F33AF" w:rsidRPr="004F33AF" w:rsidRDefault="004F33AF">
      <w:pPr>
        <w:rPr>
          <w:rFonts w:asciiTheme="minorEastAsia" w:hAnsiTheme="minorEastAsia"/>
          <w:sz w:val="18"/>
          <w:szCs w:val="18"/>
        </w:rPr>
      </w:pPr>
    </w:p>
    <w:tbl>
      <w:tblPr>
        <w:tblW w:w="6354" w:type="pct"/>
        <w:tblCellSpacing w:w="0" w:type="dxa"/>
        <w:tblInd w:w="-1104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1"/>
        <w:gridCol w:w="993"/>
        <w:gridCol w:w="1701"/>
        <w:gridCol w:w="1134"/>
        <w:gridCol w:w="2268"/>
        <w:gridCol w:w="1417"/>
        <w:gridCol w:w="1418"/>
      </w:tblGrid>
      <w:tr w:rsidR="004F33AF" w:rsidRPr="004F33AF" w:rsidTr="004F33AF">
        <w:trPr>
          <w:trHeight w:val="690"/>
          <w:tblCellSpacing w:w="0" w:type="dxa"/>
        </w:trPr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  <w:t>岗位/培训专业方向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  <w:t>招收人数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  <w:t>招收专业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  <w:t>备注</w:t>
            </w:r>
          </w:p>
        </w:tc>
      </w:tr>
      <w:tr w:rsidR="004F33AF" w:rsidRPr="004F33AF" w:rsidTr="004F33AF">
        <w:trPr>
          <w:trHeight w:val="960"/>
          <w:tblCellSpacing w:w="0" w:type="dxa"/>
        </w:trPr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住院医师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规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培学员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0100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内科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临床医学、内科、心血管内科、重症医学、呼吸内科、血液内科、肿瘤内科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4F33AF" w:rsidRPr="004F33AF" w:rsidTr="004F33AF">
        <w:trPr>
          <w:trHeight w:val="285"/>
          <w:tblCellSpacing w:w="0" w:type="dxa"/>
        </w:trPr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住院医师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规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培学员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0200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儿科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临床医学、儿科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4F33AF" w:rsidRPr="004F33AF" w:rsidTr="004F33AF">
        <w:trPr>
          <w:trHeight w:val="285"/>
          <w:tblCellSpacing w:w="0" w:type="dxa"/>
        </w:trPr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住院医师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规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培学员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0300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临床医学、急救医学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4F33AF" w:rsidRPr="004F33AF" w:rsidTr="004F33AF">
        <w:trPr>
          <w:trHeight w:val="285"/>
          <w:tblCellSpacing w:w="0" w:type="dxa"/>
        </w:trPr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住院医师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规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培学员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0400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临床医学、皮肤科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4F33AF" w:rsidRPr="004F33AF" w:rsidTr="004F33AF">
        <w:trPr>
          <w:trHeight w:val="285"/>
          <w:tblCellSpacing w:w="0" w:type="dxa"/>
        </w:trPr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住院医师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规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培学员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0500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精神科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临床医学、精神医学、心理学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协同医院为江门市第三人民医院</w:t>
            </w:r>
          </w:p>
        </w:tc>
      </w:tr>
      <w:tr w:rsidR="004F33AF" w:rsidRPr="004F33AF" w:rsidTr="004F33AF">
        <w:trPr>
          <w:trHeight w:val="285"/>
          <w:tblCellSpacing w:w="0" w:type="dxa"/>
        </w:trPr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住院医师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规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培学员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0600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临床医学、内科、神经内科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4F33AF" w:rsidRPr="004F33AF" w:rsidTr="004F33AF">
        <w:trPr>
          <w:trHeight w:val="285"/>
          <w:tblCellSpacing w:w="0" w:type="dxa"/>
        </w:trPr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住院医师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规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培学员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0700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全科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 xml:space="preserve">内科、全科医学、临床医学等 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医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,学.全.在.线搜集,整理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4F33AF" w:rsidRPr="004F33AF" w:rsidTr="004F33AF">
        <w:trPr>
          <w:trHeight w:val="285"/>
          <w:tblCellSpacing w:w="0" w:type="dxa"/>
        </w:trPr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住院医师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规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培学员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0800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康复医学科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临床医学、康复医学专业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西医专业</w:t>
            </w:r>
          </w:p>
        </w:tc>
      </w:tr>
      <w:tr w:rsidR="004F33AF" w:rsidRPr="004F33AF" w:rsidTr="004F33AF">
        <w:trPr>
          <w:trHeight w:val="285"/>
          <w:tblCellSpacing w:w="0" w:type="dxa"/>
        </w:trPr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住院医师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规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培学员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0900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外科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临床医学、外科、乳腺外科、甲状腺外科、血管外科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4F33AF" w:rsidRPr="004F33AF" w:rsidTr="004F33AF">
        <w:trPr>
          <w:trHeight w:val="285"/>
          <w:tblCellSpacing w:w="0" w:type="dxa"/>
        </w:trPr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住院医师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规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培学员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1000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外科（神经外科方向)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临床医学、外科、神经外科专业、脑血管介入专业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4F33AF" w:rsidRPr="004F33AF" w:rsidTr="004F33AF">
        <w:trPr>
          <w:trHeight w:val="285"/>
          <w:tblCellSpacing w:w="0" w:type="dxa"/>
        </w:trPr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住院医师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规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培学员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1100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外科（胸心外外科方向)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临床医学、外科、胸心外科专业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4F33AF" w:rsidRPr="004F33AF" w:rsidTr="004F33AF">
        <w:trPr>
          <w:trHeight w:val="285"/>
          <w:tblCellSpacing w:w="0" w:type="dxa"/>
        </w:trPr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住院医师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规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培学员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1200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外科（泌尿外科方向)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临床医学、外科、泌尿外科专业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4F33AF" w:rsidRPr="004F33AF" w:rsidTr="004F33AF">
        <w:trPr>
          <w:trHeight w:val="285"/>
          <w:tblCellSpacing w:w="0" w:type="dxa"/>
        </w:trPr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住院医师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规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培学员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1300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外科（整形外科方向)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临床医学、外科、烧伤、整形外科专业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4F33AF" w:rsidRPr="004F33AF" w:rsidTr="004F33AF">
        <w:trPr>
          <w:trHeight w:val="285"/>
          <w:tblCellSpacing w:w="0" w:type="dxa"/>
        </w:trPr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住院医师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规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培学员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1400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骨科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 xml:space="preserve">临床医学、骨科、脊柱专业 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医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,学.全.在.线搜集,整理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4F33AF" w:rsidRPr="004F33AF" w:rsidTr="004F33AF">
        <w:trPr>
          <w:trHeight w:val="285"/>
          <w:tblCellSpacing w:w="0" w:type="dxa"/>
        </w:trPr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住院医师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规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培学员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1500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儿外科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临床医学、外科、泌尿外科、小儿外科专业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4F33AF" w:rsidRPr="004F33AF" w:rsidTr="004F33AF">
        <w:trPr>
          <w:trHeight w:val="285"/>
          <w:tblCellSpacing w:w="0" w:type="dxa"/>
        </w:trPr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住院医师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规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培学员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1600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临床医学、妇产科学专业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4F33AF" w:rsidRPr="004F33AF" w:rsidTr="004F33AF">
        <w:trPr>
          <w:trHeight w:val="285"/>
          <w:tblCellSpacing w:w="0" w:type="dxa"/>
        </w:trPr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住院医师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规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培学员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1700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眼科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临床医学、眼科学专业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4F33AF" w:rsidRPr="004F33AF" w:rsidTr="004F33AF">
        <w:trPr>
          <w:trHeight w:val="285"/>
          <w:tblCellSpacing w:w="0" w:type="dxa"/>
        </w:trPr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住院医师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规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培学员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1800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耳鼻咽喉科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临床医学、耳鼻咽喉科专业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4F33AF" w:rsidRPr="004F33AF" w:rsidTr="004F33AF">
        <w:trPr>
          <w:trHeight w:val="285"/>
          <w:tblCellSpacing w:w="0" w:type="dxa"/>
        </w:trPr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住院医师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规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培学员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1900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临床医学、麻醉学专业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4F33AF" w:rsidRPr="004F33AF" w:rsidTr="004F33AF">
        <w:trPr>
          <w:trHeight w:val="285"/>
          <w:tblCellSpacing w:w="0" w:type="dxa"/>
        </w:trPr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住院医师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规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培学员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2000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临床病理科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临床医学、临床病理学专业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4F33AF" w:rsidRPr="004F33AF" w:rsidTr="004F33AF">
        <w:trPr>
          <w:trHeight w:val="285"/>
          <w:tblCellSpacing w:w="0" w:type="dxa"/>
        </w:trPr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住院医师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规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培学员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2100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检验医学科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临床医学、医学检验专业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4F33AF" w:rsidRPr="004F33AF" w:rsidTr="004F33AF">
        <w:trPr>
          <w:trHeight w:val="285"/>
          <w:tblCellSpacing w:w="0" w:type="dxa"/>
        </w:trPr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住院医师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规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培学员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2200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临床医学、影像医学、放射</w:t>
            </w: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lastRenderedPageBreak/>
              <w:t>诊断专业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lastRenderedPageBreak/>
              <w:t>本科及以上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4F33AF" w:rsidRPr="004F33AF" w:rsidTr="004F33AF">
        <w:trPr>
          <w:trHeight w:val="285"/>
          <w:tblCellSpacing w:w="0" w:type="dxa"/>
        </w:trPr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lastRenderedPageBreak/>
              <w:t>住院医师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规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培学员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2300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超声医学科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临床医学、影像医学、超声学专业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4F33AF" w:rsidRPr="004F33AF" w:rsidTr="004F33AF">
        <w:trPr>
          <w:trHeight w:val="285"/>
          <w:tblCellSpacing w:w="0" w:type="dxa"/>
        </w:trPr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住院医师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规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培学员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2400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核医学科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临床医学、影像医学与核医学专业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4F33AF" w:rsidRPr="004F33AF" w:rsidTr="004F33AF">
        <w:trPr>
          <w:trHeight w:val="285"/>
          <w:tblCellSpacing w:w="0" w:type="dxa"/>
        </w:trPr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住院医师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规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培学员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2500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放射肿瘤科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临床医学、肿瘤内科专业、肿瘤临床放射治疗学专业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4F33AF" w:rsidRPr="004F33AF" w:rsidTr="004F33AF">
        <w:trPr>
          <w:trHeight w:val="285"/>
          <w:tblCellSpacing w:w="0" w:type="dxa"/>
        </w:trPr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住院医师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规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培学员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2700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预防医学科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临床医学、传染科学专业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4F33AF" w:rsidRPr="004F33AF" w:rsidTr="004F33AF">
        <w:trPr>
          <w:trHeight w:val="285"/>
          <w:tblCellSpacing w:w="0" w:type="dxa"/>
        </w:trPr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住院医师</w:t>
            </w:r>
            <w:proofErr w:type="gramStart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规</w:t>
            </w:r>
            <w:proofErr w:type="gramEnd"/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培学员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2800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口腔全科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口腔专业、口腔牙体牙髓专业、口腔预防专业、儿童口腔专业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协同医院为江门市口腔医院</w:t>
            </w:r>
          </w:p>
        </w:tc>
      </w:tr>
      <w:tr w:rsidR="004F33AF" w:rsidRPr="004F33AF" w:rsidTr="004F33AF">
        <w:trPr>
          <w:trHeight w:val="285"/>
          <w:tblCellSpacing w:w="0" w:type="dxa"/>
        </w:trPr>
        <w:tc>
          <w:tcPr>
            <w:tcW w:w="9214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F33AF" w:rsidRPr="004F33AF" w:rsidRDefault="004F33AF" w:rsidP="004F33AF">
            <w:pPr>
              <w:widowControl/>
              <w:spacing w:line="324" w:lineRule="atLeast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F33AF">
              <w:rPr>
                <w:rFonts w:asciiTheme="minorEastAsia" w:hAnsiTheme="minorEastAsia" w:cs="宋体"/>
                <w:kern w:val="0"/>
                <w:sz w:val="18"/>
                <w:szCs w:val="18"/>
              </w:rPr>
              <w:t>备注：各专业招收人数可视实际情况进行调整</w:t>
            </w:r>
          </w:p>
        </w:tc>
        <w:tc>
          <w:tcPr>
            <w:tcW w:w="1418" w:type="dxa"/>
            <w:vAlign w:val="center"/>
            <w:hideMark/>
          </w:tcPr>
          <w:p w:rsidR="004F33AF" w:rsidRPr="004F33AF" w:rsidRDefault="004F33AF" w:rsidP="004F33AF">
            <w:pPr>
              <w:widowControl/>
              <w:jc w:val="left"/>
              <w:rPr>
                <w:rFonts w:asciiTheme="minorEastAsia" w:hAnsiTheme="minorEastAsia" w:cs="Times New Roman"/>
                <w:kern w:val="0"/>
                <w:sz w:val="18"/>
                <w:szCs w:val="18"/>
              </w:rPr>
            </w:pPr>
          </w:p>
        </w:tc>
      </w:tr>
    </w:tbl>
    <w:p w:rsidR="00751AA1" w:rsidRPr="004F33AF" w:rsidRDefault="00751AA1">
      <w:pPr>
        <w:rPr>
          <w:rFonts w:asciiTheme="minorEastAsia" w:hAnsiTheme="minorEastAsia"/>
          <w:sz w:val="18"/>
          <w:szCs w:val="18"/>
        </w:rPr>
      </w:pPr>
    </w:p>
    <w:sectPr w:rsidR="00751AA1" w:rsidRPr="004F33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3AF"/>
    <w:rsid w:val="004F33AF"/>
    <w:rsid w:val="00751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F33A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F33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816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205</Words>
  <Characters>1171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2017-01-18T10:27:00Z</dcterms:created>
  <dcterms:modified xsi:type="dcterms:W3CDTF">2017-01-18T10:30:00Z</dcterms:modified>
</cp:coreProperties>
</file>