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01"/>
        <w:gridCol w:w="714"/>
        <w:gridCol w:w="318"/>
        <w:gridCol w:w="362"/>
        <w:gridCol w:w="362"/>
        <w:gridCol w:w="1765"/>
        <w:gridCol w:w="972"/>
        <w:gridCol w:w="928"/>
        <w:gridCol w:w="2514"/>
      </w:tblGrid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岗位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编号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专业技术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招聘对象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备注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血液科医师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中医内科学（血液病方向）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肾内科医师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中医内科学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内科学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中西医结合临床（肾病方向）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心内科医师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中医内科学（心血管方向）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脑病科医师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中医内科学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内科学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中西医结合临床（神经内科方向）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能独立开展脑血管病介入治疗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肺病科医师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中医内科学（肺病方向）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妇科医师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儿科医师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神经外科医师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心胸外科医师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外科学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（心胸外科方向）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普外科医师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外科学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（普外方向）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40494D">
              <w:rPr>
                <w:rFonts w:ascii="Arial" w:eastAsia="宋体" w:hAnsi="Arial" w:cs="Arial"/>
                <w:kern w:val="0"/>
                <w:szCs w:val="21"/>
              </w:rPr>
              <w:t>泌</w:t>
            </w:r>
            <w:proofErr w:type="gramEnd"/>
            <w:r w:rsidRPr="0040494D">
              <w:rPr>
                <w:rFonts w:ascii="Arial" w:eastAsia="宋体" w:hAnsi="Arial" w:cs="Arial"/>
                <w:kern w:val="0"/>
                <w:szCs w:val="21"/>
              </w:rPr>
              <w:t>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外科学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proofErr w:type="gramStart"/>
            <w:r w:rsidRPr="0040494D">
              <w:rPr>
                <w:rFonts w:ascii="Arial" w:eastAsia="宋体" w:hAnsi="Arial" w:cs="Arial"/>
                <w:kern w:val="0"/>
                <w:szCs w:val="21"/>
              </w:rPr>
              <w:t>泌</w:t>
            </w:r>
            <w:proofErr w:type="gramEnd"/>
            <w:r w:rsidRPr="0040494D">
              <w:rPr>
                <w:rFonts w:ascii="Arial" w:eastAsia="宋体" w:hAnsi="Arial" w:cs="Arial"/>
                <w:kern w:val="0"/>
                <w:szCs w:val="21"/>
              </w:rPr>
              <w:t>外方向）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骨科医师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中医骨伤科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骨外科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中西医结合临床（骨科方向）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急诊医师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中医内科学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内科学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中西医结合临床（心血管方向）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ICU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内科学（肾病方向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神经内科方向）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具有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B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超诊断能力人员优先，若为有工作经验人员需取得内科方向中级职称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眼科医师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眼科学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中医五官科学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中西医结合临床（眼科方向）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同德口腔科医师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口腔专业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优先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同德口腔科医师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口腔专业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病理科医师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病理学与病理生理学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取得病理专业副主任医师资格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优先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检验师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临床检验诊断学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取得检验师资格证优先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B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超医师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放射医师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取得执业医师证优先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放射医师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医学影像与核医学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取得执业医师证优先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同德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B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超医师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227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保健科医师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预防医学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</w:t>
            </w:r>
          </w:p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优先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双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预防医学与临床医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学双学位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lastRenderedPageBreak/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制剂室生产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药物制剂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中药制药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空调维护员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制冷与空调技术等相关专业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基建工程师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自动化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建筑环境与能源工程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建筑环境与设备工程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医务管理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中医外科学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中医骨</w:t>
            </w:r>
            <w:proofErr w:type="gramStart"/>
            <w:r w:rsidRPr="0040494D">
              <w:rPr>
                <w:rFonts w:ascii="Arial" w:eastAsia="宋体" w:hAnsi="Arial" w:cs="Arial"/>
                <w:kern w:val="0"/>
                <w:szCs w:val="21"/>
              </w:rPr>
              <w:t>伤科学</w:t>
            </w:r>
            <w:proofErr w:type="gramEnd"/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中医妇科学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35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岁以下，通过执业护士考试，实习证明符合广东省护士执业注册要求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见附件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2)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取得会计从业资格证</w:t>
            </w:r>
          </w:p>
        </w:tc>
      </w:tr>
      <w:tr w:rsidR="0040494D" w:rsidRPr="0040494D" w:rsidTr="0040494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心电图医师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应届毕业生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40494D">
              <w:rPr>
                <w:rFonts w:ascii="Arial" w:eastAsia="宋体" w:hAnsi="Arial" w:cs="Arial"/>
                <w:kern w:val="0"/>
                <w:szCs w:val="21"/>
              </w:rPr>
              <w:t>有工作经验人员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494D" w:rsidRPr="0040494D" w:rsidRDefault="0040494D" w:rsidP="0040494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40494D">
              <w:rPr>
                <w:rFonts w:ascii="Arial" w:eastAsia="宋体" w:hAnsi="Arial" w:cs="Arial"/>
                <w:kern w:val="0"/>
                <w:szCs w:val="21"/>
              </w:rPr>
              <w:t>取得执业医师证优先</w:t>
            </w:r>
          </w:p>
        </w:tc>
      </w:tr>
    </w:tbl>
    <w:p w:rsidR="000728EA" w:rsidRDefault="000728EA"/>
    <w:sectPr w:rsidR="000728EA" w:rsidSect="00072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A35" w:rsidRDefault="00CD1A35" w:rsidP="0040494D">
      <w:r>
        <w:separator/>
      </w:r>
    </w:p>
  </w:endnote>
  <w:endnote w:type="continuationSeparator" w:id="0">
    <w:p w:rsidR="00CD1A35" w:rsidRDefault="00CD1A35" w:rsidP="004049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A35" w:rsidRDefault="00CD1A35" w:rsidP="0040494D">
      <w:r>
        <w:separator/>
      </w:r>
    </w:p>
  </w:footnote>
  <w:footnote w:type="continuationSeparator" w:id="0">
    <w:p w:rsidR="00CD1A35" w:rsidRDefault="00CD1A35" w:rsidP="004049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94D"/>
    <w:rsid w:val="000728EA"/>
    <w:rsid w:val="0040494D"/>
    <w:rsid w:val="00CD1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9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9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2017-01-16T07:34:00Z</dcterms:created>
  <dcterms:modified xsi:type="dcterms:W3CDTF">2017-01-16T07:34:00Z</dcterms:modified>
</cp:coreProperties>
</file>