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333333"/>
          <w:kern w:val="0"/>
          <w:szCs w:val="21"/>
        </w:rPr>
      </w:pPr>
      <w:bookmarkStart w:id="0" w:name="_GoBack"/>
      <w:r w:rsidRPr="00E06CE8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卫生专业技术资格考试报考条件</w:t>
      </w:r>
    </w:p>
    <w:bookmarkEnd w:id="0"/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1、药、护、技师</w:t>
      </w: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：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取得中专学历，担任药、护、技士职务满5年；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取得大专学历，从事本专业工作满3年；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取得本科学历，从事本专业工作满1年。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2、中级：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（一）取得相应专业中专学历，受聘担任</w:t>
      </w:r>
      <w:proofErr w:type="gramStart"/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医</w:t>
      </w:r>
      <w:proofErr w:type="gramEnd"/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(药、护、技)师职</w:t>
      </w:r>
      <w:proofErr w:type="gramStart"/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务</w:t>
      </w:r>
      <w:proofErr w:type="gramEnd"/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满7年。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（二）取得相应专业大专学历，从事</w:t>
      </w:r>
      <w:proofErr w:type="gramStart"/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医</w:t>
      </w:r>
      <w:proofErr w:type="gramEnd"/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(药、护、技)师工作满6年。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（三）取得相应专业本科学历，从事</w:t>
      </w:r>
      <w:proofErr w:type="gramStart"/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医</w:t>
      </w:r>
      <w:proofErr w:type="gramEnd"/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(药、护、技)师工作满4年。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（四）取得相应专业硕士学位，从事</w:t>
      </w:r>
      <w:proofErr w:type="gramStart"/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医</w:t>
      </w:r>
      <w:proofErr w:type="gramEnd"/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(药、护、技)师工作满2年。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（五）取得相应专业博士学位。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报名条件中有关学历的要求，是指经国家教育、卫生行政主管部门认可的正规全日制院校毕业的学历；有关工作年限的要求，是指取得正规学历前后从事本专业工作时间的总和。工作年限计算的截止日期为考试报名年度当年年底。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参加临床医学专业中级资格考试的人员，必须具备下列条件之一：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（一）取得医学中专学历，受聘担任医师职务满 7年。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（二）取得医学大专学历，从事医师工作满 6年。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（三）取得医学本科学历，从事医师工作满 4年。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（四）取得临床医学硕士专业学位，从事医师工作满 2年。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（五）取得临床医学博士专业学位。</w:t>
      </w:r>
    </w:p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2017年卫生专业技术资格考试报考条件一览表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7"/>
        <w:gridCol w:w="2390"/>
        <w:gridCol w:w="5345"/>
      </w:tblGrid>
      <w:tr w:rsidR="00E06CE8" w:rsidRPr="00E06CE8" w:rsidTr="00E06CE8">
        <w:trPr>
          <w:tblCellSpacing w:w="15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报考级别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任职年限（现有资格取得时间≥）</w:t>
            </w:r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中专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士（药、技）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取得毕业</w:t>
            </w: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证当年</w:t>
            </w:r>
            <w:proofErr w:type="gramEnd"/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师（药、技、护）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任士满5年（2011.12月前）</w:t>
            </w:r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中级（</w:t>
            </w: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、药、技、护）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任师满7年</w:t>
            </w:r>
            <w:proofErr w:type="gramEnd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（</w:t>
            </w: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2009.12前注册，其他2009.12前资格）</w:t>
            </w:r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士（药、技）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取得毕业</w:t>
            </w: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证当年</w:t>
            </w:r>
            <w:proofErr w:type="gramEnd"/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师（药、技、护）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从事本专业工作满3年（2013年12月前毕业）</w:t>
            </w:r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中级（</w:t>
            </w: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、药、技、护）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任师满6年</w:t>
            </w:r>
            <w:proofErr w:type="gramEnd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（</w:t>
            </w: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2010.12前注册，其他2010.12前资格）</w:t>
            </w:r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lastRenderedPageBreak/>
              <w:t>本科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师（药、技）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取得毕业</w:t>
            </w: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证当年</w:t>
            </w:r>
            <w:proofErr w:type="gramEnd"/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中级（</w:t>
            </w: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、药、技、护）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任师满4年</w:t>
            </w:r>
            <w:proofErr w:type="gramEnd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（</w:t>
            </w: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2012.12前注册，其他2012.12前资格）</w:t>
            </w:r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中级（</w:t>
            </w: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、药、技、护）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任师满2年</w:t>
            </w:r>
            <w:proofErr w:type="gramEnd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（</w:t>
            </w: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2014.12前注册，其他2014.12前资格）</w:t>
            </w:r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中级（</w:t>
            </w: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、药、技、护）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取得毕业证当年（</w:t>
            </w:r>
            <w:proofErr w:type="gramStart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2016年前取得执业资格）</w:t>
            </w:r>
          </w:p>
        </w:tc>
      </w:tr>
      <w:tr w:rsidR="00E06CE8" w:rsidRPr="00E06CE8" w:rsidTr="00E06CE8">
        <w:trPr>
          <w:tblCellSpacing w:w="15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E06CE8" w:rsidRPr="00E06CE8" w:rsidRDefault="00E06CE8" w:rsidP="00E06C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E06CE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</w:tbl>
    <w:p w:rsidR="00E06CE8" w:rsidRPr="00E06CE8" w:rsidRDefault="00E06CE8" w:rsidP="00E06CE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06CE8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注：</w:t>
      </w: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临床\中医\</w:t>
      </w:r>
      <w:proofErr w:type="gramStart"/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公卫</w:t>
      </w:r>
      <w:proofErr w:type="gramEnd"/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\口腔\护理等牵涉执业许可的专业,从事本专业工作年限,从注册时间开始计算;护理专业本科学历必须在校参加护士执业资格考试取得执业资格,所有年限计算截止时间为2016.12.31。</w:t>
      </w:r>
    </w:p>
    <w:p w:rsidR="00B779E9" w:rsidRPr="00E06CE8" w:rsidRDefault="00E06CE8" w:rsidP="00E06CE8">
      <w:pPr>
        <w:widowControl/>
        <w:shd w:val="clear" w:color="auto" w:fill="FFFFFF"/>
        <w:spacing w:line="420" w:lineRule="atLeast"/>
        <w:jc w:val="left"/>
      </w:pPr>
      <w:r w:rsidRPr="00E06CE8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sectPr w:rsidR="00B779E9" w:rsidRPr="00E06C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ACF"/>
    <w:rsid w:val="00100ACF"/>
    <w:rsid w:val="00B779E9"/>
    <w:rsid w:val="00E0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06C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06CE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06C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06CE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34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2017-01-04T00:43:00Z</dcterms:created>
  <dcterms:modified xsi:type="dcterms:W3CDTF">2017-01-04T00:43:00Z</dcterms:modified>
</cp:coreProperties>
</file>