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F60" w:rsidRDefault="004B359D" w:rsidP="004B359D">
      <w:pPr>
        <w:rPr>
          <w:rFonts w:ascii="Arial" w:hAnsi="Arial" w:cs="Arial" w:hint="eastAsia"/>
          <w:szCs w:val="21"/>
        </w:rPr>
      </w:pPr>
      <w:r>
        <w:rPr>
          <w:rFonts w:ascii="Arial" w:hAnsi="Arial" w:cs="Arial"/>
          <w:szCs w:val="21"/>
        </w:rPr>
        <w:t>2017</w:t>
      </w:r>
      <w:r>
        <w:rPr>
          <w:rFonts w:ascii="Arial" w:hAnsi="Arial" w:cs="Arial"/>
          <w:szCs w:val="21"/>
        </w:rPr>
        <w:t>年度卫生专业技术资格考试专业目录</w:t>
      </w:r>
    </w:p>
    <w:p w:rsidR="004B359D" w:rsidRPr="004B359D" w:rsidRDefault="004B359D" w:rsidP="004B359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B359D">
        <w:rPr>
          <w:rFonts w:ascii="宋体" w:eastAsia="宋体" w:hAnsi="宋体" w:cs="宋体"/>
          <w:kern w:val="0"/>
          <w:sz w:val="24"/>
          <w:szCs w:val="24"/>
        </w:rPr>
        <w:t xml:space="preserve">卫生专业技术资格考试专业目录 </w:t>
      </w:r>
      <w:r w:rsidRPr="004B359D">
        <w:rPr>
          <w:rFonts w:ascii="宋体" w:eastAsia="宋体" w:hAnsi="宋体" w:cs="宋体"/>
          <w:kern w:val="0"/>
          <w:sz w:val="24"/>
          <w:szCs w:val="24"/>
        </w:rPr>
        <w:br/>
        <w:t>一、</w:t>
      </w:r>
      <w:r w:rsidRPr="004B359D">
        <w:rPr>
          <w:rFonts w:ascii="宋体" w:eastAsia="宋体" w:hAnsi="宋体" w:cs="宋体"/>
          <w:b/>
          <w:bCs/>
          <w:kern w:val="0"/>
          <w:sz w:val="24"/>
          <w:szCs w:val="24"/>
        </w:rPr>
        <w:t>初级（士）考试专业</w:t>
      </w:r>
      <w:r w:rsidRPr="004B359D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06"/>
        <w:gridCol w:w="4294"/>
        <w:gridCol w:w="1900"/>
      </w:tblGrid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专业代码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 业 名 称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考试方式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101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药学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102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中药学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103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口腔医学技术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104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放射医学技术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105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临床医学检验技术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106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病理学技术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107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康复医学治疗技术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108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营养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109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理化检验技术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110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微生物检验技术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111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病案信息技术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</w:tbl>
    <w:p w:rsidR="004B359D" w:rsidRPr="004B359D" w:rsidRDefault="004B359D" w:rsidP="004B359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B359D">
        <w:rPr>
          <w:rFonts w:ascii="宋体" w:eastAsia="宋体" w:hAnsi="宋体" w:cs="宋体"/>
          <w:kern w:val="0"/>
          <w:sz w:val="24"/>
          <w:szCs w:val="24"/>
        </w:rPr>
        <w:br/>
      </w:r>
      <w:r w:rsidRPr="004B359D">
        <w:rPr>
          <w:rFonts w:ascii="宋体" w:eastAsia="宋体" w:hAnsi="宋体" w:cs="宋体"/>
          <w:b/>
          <w:bCs/>
          <w:kern w:val="0"/>
          <w:sz w:val="24"/>
          <w:szCs w:val="24"/>
        </w:rPr>
        <w:t>二、初级（师）考试专业</w:t>
      </w:r>
      <w:r w:rsidRPr="004B359D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04"/>
        <w:gridCol w:w="4300"/>
        <w:gridCol w:w="1896"/>
      </w:tblGrid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专业代码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 业 名 称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考试方式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201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药学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202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中药学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203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护理学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204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中医护理学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205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口腔医学技术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206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放射医学技术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207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临床医学检验技术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208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病理学技术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209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康复医学治疗技术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210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营养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211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理化检验技术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212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微生物检验技术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213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病案信息技术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214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输血技术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215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神经电生理（脑电图）技术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216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心理治疗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</w:tbl>
    <w:p w:rsidR="004B359D" w:rsidRPr="004B359D" w:rsidRDefault="004B359D" w:rsidP="004B359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B359D">
        <w:rPr>
          <w:rFonts w:ascii="宋体" w:eastAsia="宋体" w:hAnsi="宋体" w:cs="宋体"/>
          <w:kern w:val="0"/>
          <w:sz w:val="24"/>
          <w:szCs w:val="24"/>
        </w:rPr>
        <w:br/>
      </w:r>
      <w:r w:rsidRPr="004B359D">
        <w:rPr>
          <w:rFonts w:ascii="宋体" w:eastAsia="宋体" w:hAnsi="宋体" w:cs="宋体"/>
          <w:b/>
          <w:bCs/>
          <w:kern w:val="0"/>
          <w:sz w:val="24"/>
          <w:szCs w:val="24"/>
        </w:rPr>
        <w:t>三、中级考试专业</w:t>
      </w:r>
      <w:r w:rsidRPr="004B359D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04"/>
        <w:gridCol w:w="4300"/>
        <w:gridCol w:w="1896"/>
      </w:tblGrid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专业代码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 业 名 称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考试方式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301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全科医学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302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全科医学（中医类）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303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内科学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304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心血管内科学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lastRenderedPageBreak/>
              <w:t>305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呼吸内科学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306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消化内科学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307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肾内科学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308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神经内科学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309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内分泌学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310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血液病学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311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结核病学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312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传染病学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313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风湿与临床免疫学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314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职业病学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315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中医内科学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316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中西医结合内科学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317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普通外科学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318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骨外科学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319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胸心外科学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320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神经外科学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321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泌尿外科学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322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小儿外科学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323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烧伤外科学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324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整形外科学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325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中医外科学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326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中西医结合外科学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327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中医肛肠科学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328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中医骨伤学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329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中西医结合骨伤科学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330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妇产科学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331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中医妇科学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332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儿科学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333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中医儿科学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334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眼科学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335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中医眼科学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336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耳鼻咽喉科学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337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中医耳鼻喉科学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338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皮肤与性病学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339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中医皮肤与性病学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340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精神病学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341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肿瘤内科学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342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肿瘤外科学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343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肿瘤放射治疗学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344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放射医学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lastRenderedPageBreak/>
              <w:t>345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核医学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346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超声波医学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347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麻醉学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348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康复医学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349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推拿（按摩）学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350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中医针灸学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351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病理学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352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临床医学检验学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353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口腔医学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354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口腔内科学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355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口腔颌面外科学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356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口腔修复学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357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口腔正畸学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358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疼痛学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359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重症医学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360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计划生育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361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疾病控制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362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公共卫生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363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职业卫生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364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妇幼保健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365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健康教育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366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药学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367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中药学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368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护理学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369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内科护理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370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外科护理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371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妇产科护理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372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儿科护理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373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社区护理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374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中医护理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375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口腔医学技术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376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放射医学技术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377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核医学技术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378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超声波医学技术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379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临床医学检验技术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380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病理学技术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381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康复医学治疗技术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382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营养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383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理化检验技术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384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微生物检验技术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lastRenderedPageBreak/>
              <w:t>385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消毒技术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386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心理治疗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387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心电学技术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人机对话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388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肿瘤放射治疗技术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389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病案信息技术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390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输血技术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纸笔 </w:t>
            </w:r>
          </w:p>
        </w:tc>
      </w:tr>
      <w:tr w:rsidR="004B359D" w:rsidRPr="004B359D" w:rsidTr="004B359D">
        <w:trPr>
          <w:tblCellSpacing w:w="0" w:type="dxa"/>
          <w:jc w:val="center"/>
        </w:trPr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391</w:t>
            </w: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神经电生理（脑电图）技术 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59D" w:rsidRPr="004B359D" w:rsidRDefault="004B359D" w:rsidP="004B35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359D">
              <w:rPr>
                <w:rFonts w:ascii="宋体" w:eastAsia="宋体" w:hAnsi="宋体" w:cs="宋体"/>
                <w:kern w:val="0"/>
                <w:sz w:val="24"/>
                <w:szCs w:val="24"/>
              </w:rPr>
              <w:t>人机对话</w:t>
            </w:r>
          </w:p>
        </w:tc>
      </w:tr>
    </w:tbl>
    <w:p w:rsidR="004B359D" w:rsidRPr="004B359D" w:rsidRDefault="004B359D" w:rsidP="004B359D"/>
    <w:sectPr w:rsidR="004B359D" w:rsidRPr="004B359D" w:rsidSect="00EF64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75C1" w:rsidRDefault="00C375C1" w:rsidP="008937EC">
      <w:r>
        <w:separator/>
      </w:r>
    </w:p>
  </w:endnote>
  <w:endnote w:type="continuationSeparator" w:id="0">
    <w:p w:rsidR="00C375C1" w:rsidRDefault="00C375C1" w:rsidP="008937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75C1" w:rsidRDefault="00C375C1" w:rsidP="008937EC">
      <w:r>
        <w:separator/>
      </w:r>
    </w:p>
  </w:footnote>
  <w:footnote w:type="continuationSeparator" w:id="0">
    <w:p w:rsidR="00C375C1" w:rsidRDefault="00C375C1" w:rsidP="008937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0D16B8"/>
    <w:multiLevelType w:val="hybridMultilevel"/>
    <w:tmpl w:val="70804F98"/>
    <w:lvl w:ilvl="0" w:tplc="AC62CE4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37EC"/>
    <w:rsid w:val="00147B78"/>
    <w:rsid w:val="001531E9"/>
    <w:rsid w:val="001F5DC3"/>
    <w:rsid w:val="00291F60"/>
    <w:rsid w:val="00310431"/>
    <w:rsid w:val="004B359D"/>
    <w:rsid w:val="005D7441"/>
    <w:rsid w:val="008937EC"/>
    <w:rsid w:val="009961D4"/>
    <w:rsid w:val="00A566E9"/>
    <w:rsid w:val="00C375C1"/>
    <w:rsid w:val="00C95BC8"/>
    <w:rsid w:val="00CA15AA"/>
    <w:rsid w:val="00EF6473"/>
    <w:rsid w:val="00F760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4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37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37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37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37EC"/>
    <w:rPr>
      <w:sz w:val="18"/>
      <w:szCs w:val="18"/>
    </w:rPr>
  </w:style>
  <w:style w:type="character" w:styleId="a5">
    <w:name w:val="Hyperlink"/>
    <w:basedOn w:val="a0"/>
    <w:uiPriority w:val="99"/>
    <w:unhideWhenUsed/>
    <w:rsid w:val="008937EC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8937EC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291F6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91F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10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344</Words>
  <Characters>1966</Characters>
  <Application>Microsoft Office Word</Application>
  <DocSecurity>0</DocSecurity>
  <Lines>16</Lines>
  <Paragraphs>4</Paragraphs>
  <ScaleCrop>false</ScaleCrop>
  <Company/>
  <LinksUpToDate>false</LinksUpToDate>
  <CharactersWithSpaces>2306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10</cp:revision>
  <dcterms:created xsi:type="dcterms:W3CDTF">2017-01-03T09:13:00Z</dcterms:created>
  <dcterms:modified xsi:type="dcterms:W3CDTF">2017-01-04T06:11:00Z</dcterms:modified>
</cp:coreProperties>
</file>