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874" w:rsidRPr="00C60129" w:rsidRDefault="00F90874" w:rsidP="00F90874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全科主治</w:t>
      </w:r>
      <w:r w:rsidRPr="00C60129">
        <w:rPr>
          <w:rFonts w:ascii="宋体" w:hAnsi="宋体" w:hint="eastAsia"/>
          <w:b/>
          <w:sz w:val="24"/>
        </w:rPr>
        <w:t>医师考试：《答疑周刊》201</w:t>
      </w:r>
      <w:r>
        <w:rPr>
          <w:rFonts w:ascii="宋体" w:hAnsi="宋体" w:hint="eastAsia"/>
          <w:b/>
          <w:sz w:val="24"/>
        </w:rPr>
        <w:t>6</w:t>
      </w:r>
      <w:r w:rsidRPr="00C60129">
        <w:rPr>
          <w:rFonts w:ascii="宋体" w:hAnsi="宋体" w:hint="eastAsia"/>
          <w:b/>
          <w:sz w:val="24"/>
        </w:rPr>
        <w:t>年</w:t>
      </w:r>
      <w:r w:rsidR="006248D1">
        <w:rPr>
          <w:rFonts w:ascii="宋体" w:hAnsi="宋体" w:hint="eastAsia"/>
          <w:b/>
          <w:sz w:val="24"/>
        </w:rPr>
        <w:t>18</w:t>
      </w:r>
      <w:r w:rsidRPr="00C60129">
        <w:rPr>
          <w:rFonts w:ascii="宋体" w:hAnsi="宋体" w:hint="eastAsia"/>
          <w:b/>
          <w:sz w:val="24"/>
        </w:rPr>
        <w:t>期</w:t>
      </w:r>
    </w:p>
    <w:p w:rsidR="00F90874" w:rsidRPr="00C60129" w:rsidRDefault="00F90874" w:rsidP="00F90874">
      <w:pPr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问题索引：</w:t>
      </w:r>
    </w:p>
    <w:p w:rsidR="006248D1" w:rsidRPr="00387672" w:rsidRDefault="00F90874" w:rsidP="00F90874">
      <w:pPr>
        <w:rPr>
          <w:rFonts w:ascii="宋体" w:hAnsi="宋体" w:hint="eastAsia"/>
          <w:b/>
          <w:sz w:val="24"/>
        </w:rPr>
      </w:pPr>
      <w:r w:rsidRPr="00C60129">
        <w:rPr>
          <w:rFonts w:ascii="宋体" w:hAnsi="宋体" w:hint="eastAsia"/>
          <w:sz w:val="24"/>
        </w:rPr>
        <w:t>一、【问题</w:t>
      </w:r>
      <w:r>
        <w:rPr>
          <w:rFonts w:ascii="宋体" w:hAnsi="宋体" w:hint="eastAsia"/>
          <w:sz w:val="24"/>
        </w:rPr>
        <w:t>】</w:t>
      </w:r>
      <w:r w:rsidR="00387672" w:rsidRPr="00387672">
        <w:rPr>
          <w:rFonts w:ascii="宋体" w:hAnsi="宋体" w:hint="eastAsia"/>
          <w:b/>
          <w:sz w:val="24"/>
        </w:rPr>
        <w:t>贫血可以造成的临床表现有哪些？</w:t>
      </w:r>
    </w:p>
    <w:p w:rsidR="00C12680" w:rsidRPr="006240F9" w:rsidRDefault="00F90874" w:rsidP="00F90874">
      <w:pPr>
        <w:rPr>
          <w:rFonts w:ascii="宋体" w:hAnsi="宋体"/>
          <w:b/>
          <w:sz w:val="24"/>
          <w:szCs w:val="24"/>
        </w:rPr>
      </w:pPr>
      <w:r w:rsidRPr="00C60129">
        <w:rPr>
          <w:rFonts w:ascii="宋体" w:hAnsi="宋体" w:hint="eastAsia"/>
          <w:sz w:val="24"/>
        </w:rPr>
        <w:t>二、【问题】</w:t>
      </w:r>
      <w:r w:rsidR="006240F9" w:rsidRPr="006240F9">
        <w:rPr>
          <w:rFonts w:ascii="宋体" w:hAnsi="宋体" w:hint="eastAsia"/>
          <w:b/>
          <w:sz w:val="24"/>
        </w:rPr>
        <w:t>慢性再生障碍性贫血的诊断标准是什么？</w:t>
      </w:r>
    </w:p>
    <w:p w:rsidR="006248D1" w:rsidRPr="006240F9" w:rsidRDefault="00F90874" w:rsidP="00F90874">
      <w:pPr>
        <w:rPr>
          <w:rFonts w:ascii="宋体" w:hAnsi="宋体" w:hint="eastAsia"/>
          <w:b/>
          <w:sz w:val="24"/>
        </w:rPr>
      </w:pPr>
      <w:r w:rsidRPr="00C60129">
        <w:rPr>
          <w:rFonts w:ascii="宋体" w:hAnsi="宋体" w:hint="eastAsia"/>
          <w:sz w:val="24"/>
        </w:rPr>
        <w:t>三、【问题】</w:t>
      </w:r>
      <w:r w:rsidR="006240F9" w:rsidRPr="006240F9">
        <w:rPr>
          <w:rFonts w:ascii="宋体" w:hAnsi="宋体" w:hint="eastAsia"/>
          <w:b/>
          <w:sz w:val="24"/>
        </w:rPr>
        <w:t>急性再生障碍性贫血（重型再障Ⅰ型）的诊断标准是什么？</w:t>
      </w:r>
    </w:p>
    <w:p w:rsidR="00F90874" w:rsidRPr="00C60129" w:rsidRDefault="00F90874" w:rsidP="00F90874">
      <w:pPr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具体解答：</w:t>
      </w:r>
    </w:p>
    <w:p w:rsidR="00A16A6A" w:rsidRPr="00387672" w:rsidRDefault="00F90874" w:rsidP="00A16A6A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一、【问题】</w:t>
      </w:r>
      <w:r w:rsidR="00387672" w:rsidRPr="00387672">
        <w:rPr>
          <w:rFonts w:ascii="宋体" w:hAnsi="宋体" w:hint="eastAsia"/>
          <w:b/>
          <w:sz w:val="24"/>
        </w:rPr>
        <w:t>贫血可以造成的临床表现有哪些？</w:t>
      </w:r>
    </w:p>
    <w:p w:rsidR="00387672" w:rsidRPr="00387672" w:rsidRDefault="00F90874" w:rsidP="00387672">
      <w:pPr>
        <w:spacing w:line="360" w:lineRule="auto"/>
        <w:rPr>
          <w:rFonts w:ascii="宋体" w:eastAsia="宋体" w:hAnsi="宋体" w:cs="宋体"/>
          <w:sz w:val="24"/>
          <w:szCs w:val="24"/>
        </w:rPr>
      </w:pPr>
      <w:r w:rsidRPr="00C60129">
        <w:rPr>
          <w:rFonts w:ascii="宋体" w:hAnsi="宋体" w:hint="eastAsia"/>
          <w:sz w:val="24"/>
        </w:rPr>
        <w:t>【解答】</w:t>
      </w:r>
      <w:r w:rsidR="00387672" w:rsidRPr="00387672">
        <w:rPr>
          <w:rFonts w:ascii="宋体" w:eastAsia="宋体" w:hAnsi="宋体" w:cs="宋体" w:hint="eastAsia"/>
          <w:sz w:val="24"/>
          <w:szCs w:val="24"/>
        </w:rPr>
        <w:t>红细胞是携氧的工具，将肺毛细血管内的氧输运至全身组织的毛细血管，并将组织中代谢产生的二氧化碳输送至肺。因此，贫血可看作是血液输送氧的能力减少，贫血的临床表现都与组织的缺氧及机体对缺氧的代偿性表现有关。这些代偿功能包括</w:t>
      </w:r>
      <w:r w:rsidR="00387672" w:rsidRPr="00387672">
        <w:rPr>
          <w:rFonts w:ascii="宋体" w:eastAsia="宋体" w:hAnsi="宋体" w:cs="宋体"/>
          <w:sz w:val="24"/>
          <w:szCs w:val="24"/>
        </w:rPr>
        <w:t>:</w:t>
      </w:r>
      <w:r w:rsidR="00387672" w:rsidRPr="00387672">
        <w:rPr>
          <w:rFonts w:ascii="宋体" w:eastAsia="宋体" w:hAnsi="宋体" w:cs="宋体" w:hint="eastAsia"/>
          <w:sz w:val="24"/>
          <w:szCs w:val="24"/>
        </w:rPr>
        <w:t>①组织增加氧的摄取。②器官组织中血液重新分布。③心搏出量增加。④肺功能的代偿。⑤红细胞生成功能的增强。</w:t>
      </w:r>
    </w:p>
    <w:p w:rsidR="00387672" w:rsidRPr="00387672" w:rsidRDefault="00387672" w:rsidP="00387672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387672">
        <w:rPr>
          <w:rFonts w:ascii="宋体" w:eastAsia="宋体" w:hAnsi="宋体" w:cs="宋体" w:hint="eastAsia"/>
          <w:sz w:val="24"/>
          <w:szCs w:val="24"/>
        </w:rPr>
        <w:t>贫血症状的有无及其轻重决定于</w:t>
      </w:r>
      <w:r w:rsidRPr="00387672">
        <w:rPr>
          <w:rFonts w:ascii="宋体" w:eastAsia="宋体" w:hAnsi="宋体" w:cs="宋体"/>
          <w:sz w:val="24"/>
          <w:szCs w:val="24"/>
        </w:rPr>
        <w:t>:</w:t>
      </w:r>
      <w:r w:rsidRPr="00387672">
        <w:rPr>
          <w:rFonts w:ascii="宋体" w:eastAsia="宋体" w:hAnsi="宋体" w:cs="宋体" w:hint="eastAsia"/>
          <w:sz w:val="24"/>
          <w:szCs w:val="24"/>
        </w:rPr>
        <w:t>①产生贫血的原因及原发病。②贫血发生的快慢。③血容量有无减少。④血红蛋白减少的程度。⑤心血管代偿的能力。</w:t>
      </w:r>
    </w:p>
    <w:p w:rsidR="00387672" w:rsidRPr="00387672" w:rsidRDefault="00387672" w:rsidP="00387672">
      <w:pPr>
        <w:spacing w:line="360" w:lineRule="auto"/>
        <w:ind w:firstLineChars="200" w:firstLine="482"/>
        <w:rPr>
          <w:rFonts w:ascii="宋体" w:eastAsia="宋体" w:hAnsi="宋体" w:cs="宋体"/>
          <w:sz w:val="24"/>
          <w:szCs w:val="24"/>
        </w:rPr>
      </w:pPr>
      <w:r w:rsidRPr="00387672">
        <w:rPr>
          <w:rFonts w:ascii="宋体" w:eastAsia="宋体" w:hAnsi="宋体" w:cs="宋体" w:hint="eastAsia"/>
          <w:b/>
          <w:sz w:val="24"/>
          <w:szCs w:val="24"/>
        </w:rPr>
        <w:t>1.一般表现</w:t>
      </w:r>
      <w:r w:rsidRPr="00387672">
        <w:rPr>
          <w:rFonts w:ascii="宋体" w:eastAsia="宋体" w:hAnsi="宋体" w:cs="宋体" w:hint="eastAsia"/>
          <w:sz w:val="24"/>
          <w:szCs w:val="24"/>
        </w:rPr>
        <w:t xml:space="preserve">　　乏力，皮肤、黏膜、指甲苍白。</w:t>
      </w:r>
    </w:p>
    <w:p w:rsidR="00387672" w:rsidRPr="00387672" w:rsidRDefault="00387672" w:rsidP="00387672">
      <w:pPr>
        <w:spacing w:line="360" w:lineRule="auto"/>
        <w:ind w:firstLineChars="200" w:firstLine="482"/>
        <w:rPr>
          <w:rFonts w:ascii="宋体" w:eastAsia="宋体" w:hAnsi="宋体" w:cs="宋体"/>
          <w:sz w:val="24"/>
          <w:szCs w:val="24"/>
        </w:rPr>
      </w:pPr>
      <w:r w:rsidRPr="00387672">
        <w:rPr>
          <w:rFonts w:ascii="宋体" w:eastAsia="宋体" w:hAnsi="宋体" w:cs="宋体" w:hint="eastAsia"/>
          <w:b/>
          <w:sz w:val="24"/>
          <w:szCs w:val="24"/>
        </w:rPr>
        <w:t>2.呼吸循环系统</w:t>
      </w:r>
      <w:r w:rsidRPr="00387672">
        <w:rPr>
          <w:rFonts w:ascii="宋体" w:eastAsia="宋体" w:hAnsi="宋体" w:cs="宋体" w:hint="eastAsia"/>
          <w:sz w:val="24"/>
          <w:szCs w:val="24"/>
        </w:rPr>
        <w:t xml:space="preserve">　　呼吸加速、加深，心率加快，心悸气短，活动时尤甚，可有脉压加大，毛细血管搏动征，循环时间加快等。</w:t>
      </w:r>
    </w:p>
    <w:p w:rsidR="00387672" w:rsidRPr="00387672" w:rsidRDefault="00387672" w:rsidP="00387672">
      <w:pPr>
        <w:spacing w:line="360" w:lineRule="auto"/>
        <w:ind w:firstLineChars="200" w:firstLine="482"/>
        <w:rPr>
          <w:rFonts w:ascii="宋体" w:eastAsia="宋体" w:hAnsi="宋体" w:cs="宋体"/>
          <w:sz w:val="24"/>
          <w:szCs w:val="24"/>
        </w:rPr>
      </w:pPr>
      <w:r w:rsidRPr="00387672">
        <w:rPr>
          <w:rFonts w:ascii="宋体" w:eastAsia="宋体" w:hAnsi="宋体" w:cs="宋体" w:hint="eastAsia"/>
          <w:b/>
          <w:sz w:val="24"/>
          <w:szCs w:val="24"/>
        </w:rPr>
        <w:t xml:space="preserve">3.神经系统　　</w:t>
      </w:r>
      <w:r w:rsidRPr="00387672">
        <w:rPr>
          <w:rFonts w:ascii="宋体" w:eastAsia="宋体" w:hAnsi="宋体" w:cs="宋体" w:hint="eastAsia"/>
          <w:sz w:val="24"/>
          <w:szCs w:val="24"/>
        </w:rPr>
        <w:t>头痛、头晕、晕厥、耳鸣、眼花、反应迟钝、思想不易集中且易激怒。巨幼细胞性贫血时，可有“脊髓联合变性”的神经系统改变。</w:t>
      </w:r>
    </w:p>
    <w:p w:rsidR="00387672" w:rsidRPr="00387672" w:rsidRDefault="00387672" w:rsidP="00387672">
      <w:pPr>
        <w:spacing w:line="360" w:lineRule="auto"/>
        <w:ind w:firstLineChars="200" w:firstLine="482"/>
        <w:rPr>
          <w:rFonts w:ascii="宋体" w:eastAsia="宋体" w:hAnsi="宋体" w:cs="宋体"/>
          <w:sz w:val="24"/>
          <w:szCs w:val="24"/>
        </w:rPr>
      </w:pPr>
      <w:r w:rsidRPr="00387672">
        <w:rPr>
          <w:rFonts w:ascii="宋体" w:eastAsia="宋体" w:hAnsi="宋体" w:cs="宋体" w:hint="eastAsia"/>
          <w:b/>
          <w:sz w:val="24"/>
          <w:szCs w:val="24"/>
        </w:rPr>
        <w:t>4.消化系统</w:t>
      </w:r>
      <w:r w:rsidRPr="00387672">
        <w:rPr>
          <w:rFonts w:ascii="宋体" w:eastAsia="宋体" w:hAnsi="宋体" w:cs="宋体" w:hint="eastAsia"/>
          <w:sz w:val="24"/>
          <w:szCs w:val="24"/>
        </w:rPr>
        <w:t xml:space="preserve">　　食欲不振，恶心，呕吐，腹胀，消化不良，腹泻，便秘。巨幼细胞性贫血时，患者舌乳头萎缩，发炎，舌痛，舌质绛红呈牛肉样。严重的缺铁性贫血，也出现口炎、舌炎、舌乳头萎缩，吞咽时可沿食管疼痛。</w:t>
      </w:r>
    </w:p>
    <w:p w:rsidR="00387672" w:rsidRPr="00387672" w:rsidRDefault="00387672" w:rsidP="00387672">
      <w:pPr>
        <w:spacing w:line="360" w:lineRule="auto"/>
        <w:ind w:firstLineChars="200" w:firstLine="482"/>
        <w:rPr>
          <w:rFonts w:ascii="宋体" w:eastAsia="宋体" w:hAnsi="宋体" w:cs="宋体"/>
          <w:sz w:val="24"/>
          <w:szCs w:val="24"/>
        </w:rPr>
      </w:pPr>
      <w:r w:rsidRPr="00387672">
        <w:rPr>
          <w:rFonts w:ascii="宋体" w:eastAsia="宋体" w:hAnsi="宋体" w:cs="宋体" w:hint="eastAsia"/>
          <w:b/>
          <w:sz w:val="24"/>
          <w:szCs w:val="24"/>
        </w:rPr>
        <w:t xml:space="preserve">5.泌尿生殖系统　　</w:t>
      </w:r>
      <w:r w:rsidRPr="00387672">
        <w:rPr>
          <w:rFonts w:ascii="宋体" w:eastAsia="宋体" w:hAnsi="宋体" w:cs="宋体" w:hint="eastAsia"/>
          <w:sz w:val="24"/>
          <w:szCs w:val="24"/>
        </w:rPr>
        <w:t>尿中偶有蛋白尿，月经过多或过少，不规则或停经。性欲减退。</w:t>
      </w:r>
    </w:p>
    <w:p w:rsidR="00ED6D34" w:rsidRPr="00387672" w:rsidRDefault="00387672" w:rsidP="00387672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387672">
        <w:rPr>
          <w:rFonts w:ascii="宋体" w:eastAsia="宋体" w:hAnsi="宋体" w:cs="宋体" w:hint="eastAsia"/>
          <w:sz w:val="24"/>
          <w:szCs w:val="24"/>
        </w:rPr>
        <w:t>其他缺铁性贫血时有毛发干枯、指甲干燥、变薄、脆裂，甚至反甲。溶血性贫血时，有黄疸、肝脾大，急性溶血时可有高热、循环衰竭、急性肾功能不全、黄疸、高血红蛋白血症、血红蛋白尿。</w:t>
      </w:r>
    </w:p>
    <w:p w:rsidR="006A4D19" w:rsidRPr="006240F9" w:rsidRDefault="00F90874" w:rsidP="006A4D19">
      <w:pPr>
        <w:rPr>
          <w:rFonts w:ascii="宋体" w:hAnsi="宋体"/>
          <w:b/>
          <w:sz w:val="24"/>
          <w:szCs w:val="24"/>
        </w:rPr>
      </w:pPr>
      <w:r w:rsidRPr="00C60129">
        <w:rPr>
          <w:rFonts w:ascii="宋体" w:hAnsi="宋体" w:hint="eastAsia"/>
          <w:sz w:val="24"/>
        </w:rPr>
        <w:t>二、【问题】</w:t>
      </w:r>
      <w:r w:rsidR="006240F9" w:rsidRPr="006240F9">
        <w:rPr>
          <w:rFonts w:ascii="宋体" w:hAnsi="宋体" w:hint="eastAsia"/>
          <w:b/>
          <w:sz w:val="24"/>
        </w:rPr>
        <w:t>慢性再生障碍性贫血的诊断标准是什么？</w:t>
      </w:r>
    </w:p>
    <w:p w:rsidR="006240F9" w:rsidRPr="006240F9" w:rsidRDefault="00F90874" w:rsidP="006240F9">
      <w:pPr>
        <w:rPr>
          <w:rFonts w:ascii="宋体" w:hAnsi="宋体" w:hint="eastAsia"/>
          <w:sz w:val="24"/>
        </w:rPr>
      </w:pPr>
      <w:r w:rsidRPr="00C60129">
        <w:rPr>
          <w:rFonts w:ascii="宋体" w:hAnsi="宋体" w:hint="eastAsia"/>
          <w:sz w:val="24"/>
        </w:rPr>
        <w:t>【解答】</w:t>
      </w:r>
      <w:r w:rsidR="006240F9" w:rsidRPr="006240F9">
        <w:rPr>
          <w:rFonts w:ascii="宋体" w:hAnsi="宋体" w:hint="eastAsia"/>
          <w:sz w:val="24"/>
        </w:rPr>
        <w:t>（1）临床表现:发病缓慢，贫血、出血和感染均较轻。一般无肝脾大。</w:t>
      </w:r>
    </w:p>
    <w:p w:rsidR="006240F9" w:rsidRPr="006240F9" w:rsidRDefault="006240F9" w:rsidP="006240F9">
      <w:pPr>
        <w:rPr>
          <w:rFonts w:ascii="宋体" w:hAnsi="宋体" w:hint="eastAsia"/>
          <w:sz w:val="24"/>
        </w:rPr>
      </w:pPr>
      <w:r w:rsidRPr="006240F9">
        <w:rPr>
          <w:rFonts w:ascii="宋体" w:hAnsi="宋体" w:hint="eastAsia"/>
          <w:sz w:val="24"/>
        </w:rPr>
        <w:t>（2）血象:血红蛋白下降速度较慢，网织红细胞、白细胞、中性粒细胞及血小板值常较急性再障为高。</w:t>
      </w:r>
    </w:p>
    <w:p w:rsidR="006240F9" w:rsidRPr="006240F9" w:rsidRDefault="006240F9" w:rsidP="006240F9">
      <w:pPr>
        <w:rPr>
          <w:rFonts w:ascii="宋体" w:hAnsi="宋体" w:hint="eastAsia"/>
          <w:sz w:val="24"/>
        </w:rPr>
      </w:pPr>
      <w:r w:rsidRPr="006240F9">
        <w:rPr>
          <w:rFonts w:ascii="宋体" w:hAnsi="宋体" w:hint="eastAsia"/>
          <w:sz w:val="24"/>
        </w:rPr>
        <w:t>（3）骨髓象:①造血细胞(粒细胞系统、红细胞系统、巨核细胞系统）三系或二</w:t>
      </w:r>
      <w:r w:rsidRPr="006240F9">
        <w:rPr>
          <w:rFonts w:ascii="宋体" w:hAnsi="宋体" w:hint="eastAsia"/>
          <w:sz w:val="24"/>
        </w:rPr>
        <w:lastRenderedPageBreak/>
        <w:t>系减少，至少一系增生不良，如增生良好，红系中常有晚幼红比例升高，巨核细胞明显减少。②骨髓小粒中非造血细胞及脂肪细胞增加。</w:t>
      </w:r>
    </w:p>
    <w:p w:rsidR="00ED01DE" w:rsidRPr="00C60129" w:rsidRDefault="006240F9" w:rsidP="006A4D19">
      <w:pPr>
        <w:rPr>
          <w:rFonts w:ascii="宋体" w:hAnsi="宋体"/>
          <w:sz w:val="24"/>
        </w:rPr>
      </w:pPr>
      <w:r w:rsidRPr="006240F9">
        <w:rPr>
          <w:rFonts w:ascii="宋体" w:hAnsi="宋体" w:hint="eastAsia"/>
          <w:sz w:val="24"/>
        </w:rPr>
        <w:t>病程中如病情恶化，临床表现、血象、骨髓象与急性再障相似，则称重型再障Ⅱ型。</w:t>
      </w:r>
    </w:p>
    <w:p w:rsidR="00ED01DE" w:rsidRPr="006240F9" w:rsidRDefault="00F90874" w:rsidP="00AA2285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三、【问题】</w:t>
      </w:r>
      <w:r w:rsidR="006240F9" w:rsidRPr="006240F9">
        <w:rPr>
          <w:rFonts w:ascii="宋体" w:hAnsi="宋体" w:hint="eastAsia"/>
          <w:b/>
          <w:sz w:val="24"/>
        </w:rPr>
        <w:t>急性再生障碍性贫血（重型再障Ⅰ型）的诊断标准是什么？</w:t>
      </w:r>
    </w:p>
    <w:p w:rsidR="006240F9" w:rsidRPr="006240F9" w:rsidRDefault="00F90874" w:rsidP="006240F9">
      <w:pPr>
        <w:rPr>
          <w:rFonts w:ascii="宋体" w:hAnsi="宋体" w:hint="eastAsia"/>
          <w:sz w:val="24"/>
        </w:rPr>
      </w:pPr>
      <w:r w:rsidRPr="00C60129">
        <w:rPr>
          <w:rFonts w:ascii="宋体" w:hAnsi="宋体" w:hint="eastAsia"/>
          <w:sz w:val="24"/>
        </w:rPr>
        <w:t>【解答】</w:t>
      </w:r>
      <w:r w:rsidR="006240F9" w:rsidRPr="006240F9">
        <w:rPr>
          <w:rFonts w:ascii="宋体" w:hAnsi="宋体" w:hint="eastAsia"/>
          <w:sz w:val="24"/>
        </w:rPr>
        <w:t>（1）临床表现:发病急，贫血呈进行性加剧，常伴严重感染及内脏出血。</w:t>
      </w:r>
    </w:p>
    <w:p w:rsidR="006240F9" w:rsidRPr="006240F9" w:rsidRDefault="006240F9" w:rsidP="006240F9">
      <w:pPr>
        <w:rPr>
          <w:rFonts w:ascii="宋体" w:hAnsi="宋体" w:hint="eastAsia"/>
          <w:sz w:val="24"/>
        </w:rPr>
      </w:pPr>
      <w:r w:rsidRPr="006240F9">
        <w:rPr>
          <w:rFonts w:ascii="宋体" w:hAnsi="宋体" w:hint="eastAsia"/>
          <w:sz w:val="24"/>
        </w:rPr>
        <w:t>（2）血象:除血红蛋白下降较快外，需具备下列诸项中之2项:①网织红细胞&lt;1%，绝对 值&lt;15×10</w:t>
      </w:r>
      <w:r w:rsidRPr="006240F9">
        <w:rPr>
          <w:rFonts w:ascii="宋体" w:hAnsi="宋体" w:hint="eastAsia"/>
          <w:sz w:val="24"/>
          <w:vertAlign w:val="superscript"/>
        </w:rPr>
        <w:t>9</w:t>
      </w:r>
      <w:r w:rsidRPr="006240F9">
        <w:rPr>
          <w:rFonts w:ascii="宋体" w:hAnsi="宋体" w:hint="eastAsia"/>
          <w:sz w:val="24"/>
        </w:rPr>
        <w:t>/L。②白细胞明显减少，中性粒细胞绝对值</w:t>
      </w:r>
      <w:r>
        <w:rPr>
          <w:rFonts w:ascii="宋体" w:hAnsi="宋体" w:hint="eastAsia"/>
          <w:sz w:val="24"/>
        </w:rPr>
        <w:t>＜</w:t>
      </w:r>
      <w:r w:rsidRPr="006240F9">
        <w:rPr>
          <w:rFonts w:ascii="宋体" w:hAnsi="宋体" w:hint="eastAsia"/>
          <w:sz w:val="24"/>
        </w:rPr>
        <w:t>0.5×10</w:t>
      </w:r>
      <w:r w:rsidRPr="006240F9">
        <w:rPr>
          <w:rFonts w:ascii="宋体" w:hAnsi="宋体" w:hint="eastAsia"/>
          <w:sz w:val="24"/>
          <w:vertAlign w:val="superscript"/>
        </w:rPr>
        <w:t>9</w:t>
      </w:r>
      <w:r w:rsidRPr="006240F9">
        <w:rPr>
          <w:rFonts w:ascii="宋体" w:hAnsi="宋体" w:hint="eastAsia"/>
          <w:sz w:val="24"/>
        </w:rPr>
        <w:t>/L。③血小板&lt;20×10</w:t>
      </w:r>
      <w:r w:rsidRPr="006240F9">
        <w:rPr>
          <w:rFonts w:ascii="宋体" w:hAnsi="宋体" w:hint="eastAsia"/>
          <w:sz w:val="24"/>
          <w:vertAlign w:val="superscript"/>
        </w:rPr>
        <w:t>9</w:t>
      </w:r>
      <w:r w:rsidRPr="006240F9">
        <w:rPr>
          <w:rFonts w:ascii="宋体" w:hAnsi="宋体" w:hint="eastAsia"/>
          <w:sz w:val="24"/>
        </w:rPr>
        <w:t>/L。</w:t>
      </w:r>
    </w:p>
    <w:p w:rsidR="00C12680" w:rsidRPr="006E63DF" w:rsidRDefault="006240F9" w:rsidP="006240F9">
      <w:pPr>
        <w:rPr>
          <w:rFonts w:ascii="宋体" w:hAnsi="宋体"/>
          <w:sz w:val="24"/>
        </w:rPr>
      </w:pPr>
      <w:r w:rsidRPr="006240F9">
        <w:rPr>
          <w:rFonts w:ascii="宋体" w:hAnsi="宋体" w:hint="eastAsia"/>
          <w:sz w:val="24"/>
        </w:rPr>
        <w:t>(3)骨髓象:①多部位增生减低,三系造血细胞明显减少，非造血细胞增多。如增生活跃，有淋巴细胞增多。②骨髓小粒中非造血细胞及脂肪细胞增多。</w:t>
      </w:r>
    </w:p>
    <w:p w:rsidR="006E63DF" w:rsidRPr="006E63DF" w:rsidRDefault="006E63DF" w:rsidP="006A4D19">
      <w:pPr>
        <w:rPr>
          <w:rFonts w:ascii="宋体" w:hAnsi="宋体"/>
          <w:sz w:val="24"/>
        </w:rPr>
      </w:pPr>
    </w:p>
    <w:p w:rsidR="006E63DF" w:rsidRPr="00C60129" w:rsidRDefault="006E63DF" w:rsidP="00F90874">
      <w:pPr>
        <w:rPr>
          <w:rFonts w:ascii="宋体" w:hAnsi="宋体"/>
          <w:sz w:val="24"/>
        </w:rPr>
      </w:pPr>
    </w:p>
    <w:p w:rsidR="00F90874" w:rsidRPr="007B50C1" w:rsidRDefault="00F90874" w:rsidP="00F90874">
      <w:pPr>
        <w:ind w:firstLine="420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全科主治</w:t>
      </w:r>
      <w:r w:rsidRPr="00C16EA5">
        <w:rPr>
          <w:rFonts w:ascii="宋体" w:hAnsi="宋体" w:cs="宋体" w:hint="eastAsia"/>
          <w:szCs w:val="21"/>
        </w:rPr>
        <w:t>医师考试：《答疑周刊》2016年第</w:t>
      </w:r>
      <w:r w:rsidR="006248D1">
        <w:rPr>
          <w:rFonts w:ascii="宋体" w:hAnsi="宋体" w:cs="宋体" w:hint="eastAsia"/>
          <w:szCs w:val="21"/>
        </w:rPr>
        <w:t>18</w:t>
      </w:r>
      <w:r w:rsidRPr="00C16EA5">
        <w:rPr>
          <w:rFonts w:ascii="宋体" w:hAnsi="宋体" w:cs="宋体" w:hint="eastAsia"/>
          <w:szCs w:val="21"/>
        </w:rPr>
        <w:t>期</w:t>
      </w:r>
      <w:r w:rsidRPr="007B50C1">
        <w:rPr>
          <w:rFonts w:ascii="宋体" w:hAnsi="宋体" w:cs="宋体" w:hint="eastAsia"/>
          <w:szCs w:val="21"/>
        </w:rPr>
        <w:t>（word版下载）</w:t>
      </w:r>
    </w:p>
    <w:p w:rsidR="00F90874" w:rsidRPr="007B50C1" w:rsidRDefault="00F90874" w:rsidP="00F9087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9E7A10" w:rsidRPr="00F90874" w:rsidRDefault="009E7A10"/>
    <w:sectPr w:rsidR="009E7A10" w:rsidRPr="00F90874" w:rsidSect="00A45297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1FC8" w:rsidRDefault="00AA1FC8" w:rsidP="00F90874">
      <w:r>
        <w:separator/>
      </w:r>
    </w:p>
  </w:endnote>
  <w:endnote w:type="continuationSeparator" w:id="1">
    <w:p w:rsidR="00AA1FC8" w:rsidRDefault="00AA1FC8" w:rsidP="00F90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A10" w:rsidP="00647745">
    <w:pPr>
      <w:pStyle w:val="a4"/>
      <w:jc w:val="center"/>
    </w:pPr>
    <w:r>
      <w:rPr>
        <w:kern w:val="0"/>
        <w:szCs w:val="21"/>
      </w:rPr>
      <w:t>-</w:t>
    </w:r>
    <w:r w:rsidR="004E2CAE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4E2CAE">
      <w:rPr>
        <w:kern w:val="0"/>
        <w:szCs w:val="21"/>
      </w:rPr>
      <w:fldChar w:fldCharType="separate"/>
    </w:r>
    <w:r w:rsidR="006240F9">
      <w:rPr>
        <w:noProof/>
        <w:kern w:val="0"/>
        <w:szCs w:val="21"/>
      </w:rPr>
      <w:t>1</w:t>
    </w:r>
    <w:r w:rsidR="004E2CAE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AA1FC8" w:rsidP="00647745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1FC8" w:rsidRDefault="00AA1FC8" w:rsidP="00F90874">
      <w:r>
        <w:separator/>
      </w:r>
    </w:p>
  </w:footnote>
  <w:footnote w:type="continuationSeparator" w:id="1">
    <w:p w:rsidR="00AA1FC8" w:rsidRDefault="00AA1FC8" w:rsidP="00F908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4E2CA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AA1F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4E2CAE" w:rsidP="000C0971">
    <w:pPr>
      <w:pStyle w:val="a3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">
          <v:imagedata r:id="rId1" o:title="logo"/>
        </v:shape>
      </w:pict>
    </w:r>
    <w:r w:rsidR="009E7A10">
      <w:rPr>
        <w:rFonts w:hint="eastAsia"/>
      </w:rPr>
      <w:t xml:space="preserve">　　　　</w:t>
    </w:r>
    <w:r w:rsidR="009E7A10" w:rsidRPr="001D57D5">
      <w:rPr>
        <w:rFonts w:hint="eastAsia"/>
        <w:color w:val="0000FF"/>
      </w:rPr>
      <w:t>24</w:t>
    </w:r>
    <w:r w:rsidR="009E7A10" w:rsidRPr="001D57D5">
      <w:rPr>
        <w:rFonts w:hint="eastAsia"/>
        <w:color w:val="0000FF"/>
      </w:rPr>
      <w:t>小时客服电话：</w:t>
    </w:r>
    <w:r w:rsidR="009E7A10" w:rsidRPr="001D57D5">
      <w:rPr>
        <w:rFonts w:hint="eastAsia"/>
        <w:color w:val="0000FF"/>
      </w:rPr>
      <w:t>010-82311666</w:t>
    </w:r>
    <w:r w:rsidR="009E7A10" w:rsidRPr="001D57D5">
      <w:rPr>
        <w:rFonts w:hint="eastAsia"/>
        <w:color w:val="0000FF"/>
      </w:rPr>
      <w:t xml:space="preserve">　免费咨询热线：</w:t>
    </w:r>
    <w:r w:rsidR="009E7A10" w:rsidRPr="001D57D5">
      <w:rPr>
        <w:rFonts w:hint="eastAsia"/>
        <w:color w:val="0000FF"/>
      </w:rPr>
      <w:t>4006501888</w:t>
    </w:r>
    <w:r>
      <w:rPr>
        <w:noProof/>
      </w:rP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AA1FC8" w:rsidP="000C0971">
    <w:pPr>
      <w:pStyle w:val="a3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4E2CA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AA1FC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874"/>
    <w:rsid w:val="00002AFA"/>
    <w:rsid w:val="00023359"/>
    <w:rsid w:val="001C517E"/>
    <w:rsid w:val="00354E68"/>
    <w:rsid w:val="00387672"/>
    <w:rsid w:val="003A463B"/>
    <w:rsid w:val="00442CD7"/>
    <w:rsid w:val="00467486"/>
    <w:rsid w:val="004C5DCC"/>
    <w:rsid w:val="004E2CAE"/>
    <w:rsid w:val="005E1F0F"/>
    <w:rsid w:val="005F4896"/>
    <w:rsid w:val="006240F9"/>
    <w:rsid w:val="006248D1"/>
    <w:rsid w:val="006733E5"/>
    <w:rsid w:val="00675C19"/>
    <w:rsid w:val="006A4D19"/>
    <w:rsid w:val="006D39E0"/>
    <w:rsid w:val="006E63DF"/>
    <w:rsid w:val="006E7E48"/>
    <w:rsid w:val="00721869"/>
    <w:rsid w:val="007650BD"/>
    <w:rsid w:val="007D0AA2"/>
    <w:rsid w:val="007F2157"/>
    <w:rsid w:val="007F6734"/>
    <w:rsid w:val="0081646B"/>
    <w:rsid w:val="008570FE"/>
    <w:rsid w:val="0086198D"/>
    <w:rsid w:val="00866914"/>
    <w:rsid w:val="0088297C"/>
    <w:rsid w:val="00943706"/>
    <w:rsid w:val="00945FB1"/>
    <w:rsid w:val="009B0FF1"/>
    <w:rsid w:val="009E7A10"/>
    <w:rsid w:val="00A16A6A"/>
    <w:rsid w:val="00A45297"/>
    <w:rsid w:val="00A93EE5"/>
    <w:rsid w:val="00AA1FC8"/>
    <w:rsid w:val="00AA2285"/>
    <w:rsid w:val="00AA59F4"/>
    <w:rsid w:val="00AD17EE"/>
    <w:rsid w:val="00AD3333"/>
    <w:rsid w:val="00B23AB4"/>
    <w:rsid w:val="00BA4734"/>
    <w:rsid w:val="00C12680"/>
    <w:rsid w:val="00CE0A83"/>
    <w:rsid w:val="00D03E28"/>
    <w:rsid w:val="00D80BFE"/>
    <w:rsid w:val="00DE70C2"/>
    <w:rsid w:val="00E16110"/>
    <w:rsid w:val="00E2547C"/>
    <w:rsid w:val="00EA251B"/>
    <w:rsid w:val="00ED01DE"/>
    <w:rsid w:val="00ED6D34"/>
    <w:rsid w:val="00F4452C"/>
    <w:rsid w:val="00F90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90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874"/>
    <w:rPr>
      <w:sz w:val="18"/>
      <w:szCs w:val="18"/>
    </w:rPr>
  </w:style>
  <w:style w:type="paragraph" w:styleId="a4">
    <w:name w:val="footer"/>
    <w:basedOn w:val="a"/>
    <w:link w:val="Char0"/>
    <w:unhideWhenUsed/>
    <w:rsid w:val="00F90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87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08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08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郝晓明</dc:creator>
  <cp:lastModifiedBy>郝晓明</cp:lastModifiedBy>
  <cp:revision>17</cp:revision>
  <dcterms:created xsi:type="dcterms:W3CDTF">2016-03-21T03:23:00Z</dcterms:created>
  <dcterms:modified xsi:type="dcterms:W3CDTF">2016-04-11T02:56:00Z</dcterms:modified>
</cp:coreProperties>
</file>