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874" w:rsidRPr="00C60129" w:rsidRDefault="00F90874" w:rsidP="00F90874">
      <w:pPr>
        <w:jc w:val="center"/>
        <w:rPr>
          <w:rFonts w:ascii="宋体" w:hAnsi="宋体"/>
          <w:b/>
          <w:sz w:val="24"/>
        </w:rPr>
      </w:pPr>
      <w:r>
        <w:rPr>
          <w:rFonts w:ascii="宋体" w:hAnsi="宋体" w:hint="eastAsia"/>
          <w:b/>
          <w:sz w:val="24"/>
        </w:rPr>
        <w:t>全科主治</w:t>
      </w:r>
      <w:r w:rsidRPr="00C60129">
        <w:rPr>
          <w:rFonts w:ascii="宋体" w:hAnsi="宋体" w:hint="eastAsia"/>
          <w:b/>
          <w:sz w:val="24"/>
        </w:rPr>
        <w:t>医师考试：《答疑周刊》201</w:t>
      </w:r>
      <w:r>
        <w:rPr>
          <w:rFonts w:ascii="宋体" w:hAnsi="宋体" w:hint="eastAsia"/>
          <w:b/>
          <w:sz w:val="24"/>
        </w:rPr>
        <w:t>6</w:t>
      </w:r>
      <w:r w:rsidRPr="00C60129">
        <w:rPr>
          <w:rFonts w:ascii="宋体" w:hAnsi="宋体" w:hint="eastAsia"/>
          <w:b/>
          <w:sz w:val="24"/>
        </w:rPr>
        <w:t>年第</w:t>
      </w:r>
      <w:r w:rsidR="00F4452C">
        <w:rPr>
          <w:rFonts w:ascii="宋体" w:hAnsi="宋体" w:hint="eastAsia"/>
          <w:b/>
          <w:sz w:val="24"/>
        </w:rPr>
        <w:t>14</w:t>
      </w:r>
      <w:r w:rsidRPr="00C60129">
        <w:rPr>
          <w:rFonts w:ascii="宋体" w:hAnsi="宋体" w:hint="eastAsia"/>
          <w:b/>
          <w:sz w:val="24"/>
        </w:rPr>
        <w:t>期</w:t>
      </w:r>
    </w:p>
    <w:p w:rsidR="00F90874" w:rsidRPr="00C60129" w:rsidRDefault="00F90874" w:rsidP="00F90874">
      <w:pPr>
        <w:rPr>
          <w:rFonts w:ascii="宋体" w:hAnsi="宋体"/>
          <w:sz w:val="24"/>
        </w:rPr>
      </w:pPr>
      <w:r w:rsidRPr="00C60129">
        <w:rPr>
          <w:rFonts w:ascii="宋体" w:hAnsi="宋体" w:hint="eastAsia"/>
          <w:sz w:val="24"/>
        </w:rPr>
        <w:t>问题索引：</w:t>
      </w:r>
    </w:p>
    <w:p w:rsidR="00F4452C" w:rsidRDefault="00F90874" w:rsidP="00F90874">
      <w:pPr>
        <w:rPr>
          <w:rFonts w:ascii="宋体" w:hAnsi="宋体"/>
          <w:b/>
          <w:sz w:val="24"/>
        </w:rPr>
      </w:pPr>
      <w:r w:rsidRPr="00C60129">
        <w:rPr>
          <w:rFonts w:ascii="宋体" w:hAnsi="宋体" w:hint="eastAsia"/>
          <w:sz w:val="24"/>
        </w:rPr>
        <w:t>一、【问题</w:t>
      </w:r>
      <w:r>
        <w:rPr>
          <w:rFonts w:ascii="宋体" w:hAnsi="宋体" w:hint="eastAsia"/>
          <w:sz w:val="24"/>
        </w:rPr>
        <w:t>】</w:t>
      </w:r>
      <w:r w:rsidR="00F4452C" w:rsidRPr="00F4452C">
        <w:rPr>
          <w:rFonts w:ascii="宋体" w:hAnsi="宋体" w:hint="eastAsia"/>
          <w:b/>
          <w:sz w:val="24"/>
        </w:rPr>
        <w:t>慢性阻塞性肺疾病的诊断标准是什么？</w:t>
      </w:r>
    </w:p>
    <w:p w:rsidR="00F90874" w:rsidRPr="00442CD7" w:rsidRDefault="00F90874" w:rsidP="00F90874">
      <w:pPr>
        <w:rPr>
          <w:rFonts w:ascii="宋体" w:hAnsi="宋体"/>
          <w:b/>
          <w:sz w:val="24"/>
        </w:rPr>
      </w:pPr>
      <w:r w:rsidRPr="00C60129">
        <w:rPr>
          <w:rFonts w:ascii="宋体" w:hAnsi="宋体" w:hint="eastAsia"/>
          <w:sz w:val="24"/>
        </w:rPr>
        <w:t>二、【问题】</w:t>
      </w:r>
      <w:r w:rsidR="00F4452C" w:rsidRPr="00F4452C">
        <w:rPr>
          <w:rFonts w:ascii="宋体" w:hAnsi="宋体" w:hint="eastAsia"/>
          <w:b/>
          <w:sz w:val="24"/>
        </w:rPr>
        <w:t>肺癌肿瘤局部扩展引起的症状和体征有哪些？</w:t>
      </w:r>
    </w:p>
    <w:p w:rsidR="00F90874" w:rsidRDefault="00F90874" w:rsidP="00F90874">
      <w:pPr>
        <w:rPr>
          <w:rFonts w:ascii="宋体" w:hAnsi="宋体"/>
          <w:b/>
          <w:sz w:val="24"/>
        </w:rPr>
      </w:pPr>
      <w:r w:rsidRPr="00C60129">
        <w:rPr>
          <w:rFonts w:ascii="宋体" w:hAnsi="宋体" w:hint="eastAsia"/>
          <w:sz w:val="24"/>
        </w:rPr>
        <w:t>三、【问题】</w:t>
      </w:r>
      <w:r w:rsidR="0086198D" w:rsidRPr="0086198D">
        <w:rPr>
          <w:rFonts w:ascii="宋体" w:hAnsi="宋体" w:hint="eastAsia"/>
          <w:b/>
          <w:sz w:val="24"/>
        </w:rPr>
        <w:t>急性胃炎的发病机制是什么？</w:t>
      </w:r>
    </w:p>
    <w:p w:rsidR="006E63DF" w:rsidRPr="006E63DF" w:rsidRDefault="006E63DF" w:rsidP="00F90874">
      <w:pPr>
        <w:rPr>
          <w:rFonts w:ascii="宋体" w:hAnsi="宋体"/>
          <w:sz w:val="24"/>
        </w:rPr>
      </w:pPr>
      <w:r w:rsidRPr="006E63DF">
        <w:rPr>
          <w:rFonts w:ascii="宋体" w:hAnsi="宋体" w:hint="eastAsia"/>
          <w:sz w:val="24"/>
        </w:rPr>
        <w:t>四、【问题】</w:t>
      </w:r>
      <w:r w:rsidRPr="006E63DF">
        <w:rPr>
          <w:rFonts w:ascii="宋体" w:hAnsi="宋体" w:hint="eastAsia"/>
          <w:b/>
          <w:sz w:val="24"/>
        </w:rPr>
        <w:t>急性胰腺炎的临床表现有哪些？</w:t>
      </w:r>
    </w:p>
    <w:p w:rsidR="00F90874" w:rsidRPr="00C60129" w:rsidRDefault="00F90874" w:rsidP="00F90874">
      <w:pPr>
        <w:rPr>
          <w:rFonts w:ascii="宋体" w:hAnsi="宋体"/>
          <w:sz w:val="24"/>
        </w:rPr>
      </w:pPr>
      <w:r w:rsidRPr="00C60129">
        <w:rPr>
          <w:rFonts w:ascii="宋体" w:hAnsi="宋体" w:hint="eastAsia"/>
          <w:sz w:val="24"/>
        </w:rPr>
        <w:t>具体解答：</w:t>
      </w:r>
    </w:p>
    <w:p w:rsidR="00F90874" w:rsidRPr="00C60129" w:rsidRDefault="00F90874" w:rsidP="00F90874">
      <w:pPr>
        <w:rPr>
          <w:rFonts w:ascii="宋体" w:hAnsi="宋体"/>
          <w:sz w:val="24"/>
        </w:rPr>
      </w:pPr>
      <w:r w:rsidRPr="00C60129">
        <w:rPr>
          <w:rFonts w:ascii="宋体" w:hAnsi="宋体" w:hint="eastAsia"/>
          <w:sz w:val="24"/>
        </w:rPr>
        <w:t>一、【问题】</w:t>
      </w:r>
      <w:r w:rsidR="00F4452C" w:rsidRPr="00F4452C">
        <w:rPr>
          <w:rFonts w:ascii="宋体" w:hAnsi="宋体" w:hint="eastAsia"/>
          <w:b/>
          <w:sz w:val="24"/>
        </w:rPr>
        <w:t>慢性阻塞性肺疾病的诊断标准是什么？</w:t>
      </w:r>
    </w:p>
    <w:p w:rsidR="00B23AB4" w:rsidRPr="00F4452C" w:rsidRDefault="00F90874" w:rsidP="00B23AB4">
      <w:pPr>
        <w:rPr>
          <w:rFonts w:ascii="宋体" w:hAnsi="宋体"/>
          <w:sz w:val="24"/>
          <w:szCs w:val="24"/>
        </w:rPr>
      </w:pPr>
      <w:r w:rsidRPr="00C60129">
        <w:rPr>
          <w:rFonts w:ascii="宋体" w:hAnsi="宋体" w:hint="eastAsia"/>
          <w:sz w:val="24"/>
        </w:rPr>
        <w:t>【解答】</w:t>
      </w:r>
      <w:r w:rsidR="00F4452C" w:rsidRPr="00F4452C">
        <w:rPr>
          <w:rFonts w:ascii="宋体" w:eastAsia="宋体" w:hAnsi="宋体" w:cs="宋体" w:hint="eastAsia"/>
          <w:sz w:val="24"/>
          <w:szCs w:val="24"/>
        </w:rPr>
        <w:t>诊断标准</w:t>
      </w:r>
      <w:r w:rsidR="00F4452C" w:rsidRPr="00F4452C">
        <w:rPr>
          <w:rFonts w:ascii="宋体" w:eastAsia="宋体" w:hAnsi="宋体" w:cs="宋体"/>
          <w:sz w:val="24"/>
          <w:szCs w:val="24"/>
        </w:rPr>
        <w:t>：</w:t>
      </w:r>
      <w:r w:rsidR="00F4452C" w:rsidRPr="00F4452C">
        <w:rPr>
          <w:rFonts w:ascii="宋体" w:eastAsia="宋体" w:hAnsi="宋体" w:cs="宋体" w:hint="eastAsia"/>
          <w:sz w:val="24"/>
          <w:szCs w:val="24"/>
        </w:rPr>
        <w:t>根据吸烟等高危因素史、临床症状、体征等资料，临床可以高度怀疑</w:t>
      </w:r>
      <w:r w:rsidR="00F4452C" w:rsidRPr="00F4452C">
        <w:rPr>
          <w:rFonts w:ascii="宋体" w:eastAsia="宋体" w:hAnsi="宋体" w:cs="宋体"/>
          <w:sz w:val="24"/>
          <w:szCs w:val="24"/>
        </w:rPr>
        <w:t>COPD</w:t>
      </w:r>
      <w:r w:rsidR="00F4452C" w:rsidRPr="00F4452C">
        <w:rPr>
          <w:rFonts w:ascii="宋体" w:eastAsia="宋体" w:hAnsi="宋体" w:cs="宋体" w:hint="eastAsia"/>
          <w:sz w:val="24"/>
          <w:szCs w:val="24"/>
        </w:rPr>
        <w:t>，明确诊断依赖于肺功能检查证实有不完全可逆的气道阻塞和气流受限，这是</w:t>
      </w:r>
      <w:r w:rsidR="00F4452C" w:rsidRPr="00F4452C">
        <w:rPr>
          <w:rFonts w:ascii="宋体" w:eastAsia="宋体" w:hAnsi="宋体" w:cs="宋体"/>
          <w:sz w:val="24"/>
          <w:szCs w:val="24"/>
        </w:rPr>
        <w:t xml:space="preserve"> COPD</w:t>
      </w:r>
      <w:r w:rsidR="00F4452C" w:rsidRPr="00F4452C">
        <w:rPr>
          <w:rFonts w:ascii="宋体" w:eastAsia="宋体" w:hAnsi="宋体" w:cs="宋体" w:hint="eastAsia"/>
          <w:sz w:val="24"/>
          <w:szCs w:val="24"/>
        </w:rPr>
        <w:t>诊断的必备条件。同时，要排除其他已知病因气流受限的疾病。肺功能检查吸入支气</w:t>
      </w:r>
      <w:r w:rsidR="00F4452C" w:rsidRPr="00F4452C">
        <w:rPr>
          <w:rFonts w:ascii="宋体" w:eastAsia="宋体" w:hAnsi="宋体" w:cs="宋体"/>
          <w:sz w:val="24"/>
          <w:szCs w:val="24"/>
        </w:rPr>
        <w:t xml:space="preserve"> </w:t>
      </w:r>
      <w:r w:rsidR="00F4452C" w:rsidRPr="00F4452C">
        <w:rPr>
          <w:rFonts w:ascii="宋体" w:eastAsia="宋体" w:hAnsi="宋体" w:cs="宋体" w:hint="eastAsia"/>
          <w:sz w:val="24"/>
          <w:szCs w:val="24"/>
        </w:rPr>
        <w:t>管扩张剂后</w:t>
      </w:r>
      <w:r w:rsidR="00F4452C" w:rsidRPr="00F4452C">
        <w:rPr>
          <w:rFonts w:ascii="宋体" w:eastAsia="宋体" w:hAnsi="宋体" w:cs="宋体"/>
          <w:sz w:val="24"/>
          <w:szCs w:val="24"/>
        </w:rPr>
        <w:t>FEV</w:t>
      </w:r>
      <w:r w:rsidR="00F4452C" w:rsidRPr="00F4452C">
        <w:rPr>
          <w:rFonts w:ascii="宋体" w:eastAsia="宋体" w:hAnsi="宋体" w:cs="宋体" w:hint="eastAsia"/>
          <w:sz w:val="24"/>
          <w:szCs w:val="24"/>
          <w:vertAlign w:val="subscript"/>
        </w:rPr>
        <w:t>1</w:t>
      </w:r>
      <w:r w:rsidR="00F4452C" w:rsidRPr="00F4452C">
        <w:rPr>
          <w:rFonts w:ascii="宋体" w:eastAsia="宋体" w:hAnsi="宋体" w:cs="宋体"/>
          <w:sz w:val="24"/>
          <w:szCs w:val="24"/>
        </w:rPr>
        <w:t>/FVC ＜70%</w:t>
      </w:r>
      <w:r w:rsidR="00F4452C" w:rsidRPr="00F4452C">
        <w:rPr>
          <w:rFonts w:ascii="宋体" w:eastAsia="宋体" w:hAnsi="宋体" w:cs="宋体" w:hint="eastAsia"/>
          <w:sz w:val="24"/>
          <w:szCs w:val="24"/>
        </w:rPr>
        <w:t>，同时</w:t>
      </w:r>
      <w:r w:rsidR="00F4452C" w:rsidRPr="00F4452C">
        <w:rPr>
          <w:rFonts w:ascii="宋体" w:eastAsia="宋体" w:hAnsi="宋体" w:cs="宋体"/>
          <w:sz w:val="24"/>
          <w:szCs w:val="24"/>
        </w:rPr>
        <w:t>FEV</w:t>
      </w:r>
      <w:r w:rsidR="00F4452C" w:rsidRPr="00F4452C">
        <w:rPr>
          <w:rFonts w:ascii="宋体" w:eastAsia="宋体" w:hAnsi="宋体" w:cs="宋体" w:hint="eastAsia"/>
          <w:sz w:val="24"/>
          <w:szCs w:val="24"/>
          <w:vertAlign w:val="subscript"/>
        </w:rPr>
        <w:t>1</w:t>
      </w:r>
      <w:r w:rsidR="00F4452C" w:rsidRPr="00F4452C">
        <w:rPr>
          <w:rFonts w:ascii="宋体" w:eastAsia="宋体" w:hAnsi="宋体" w:cs="宋体"/>
          <w:sz w:val="24"/>
          <w:szCs w:val="24"/>
          <w:vertAlign w:val="subscript"/>
        </w:rPr>
        <w:t xml:space="preserve"> </w:t>
      </w:r>
      <w:r w:rsidR="00F4452C" w:rsidRPr="00F4452C">
        <w:rPr>
          <w:rFonts w:ascii="宋体" w:eastAsia="宋体" w:hAnsi="宋体" w:cs="宋体"/>
          <w:sz w:val="24"/>
          <w:szCs w:val="24"/>
        </w:rPr>
        <w:t>＜80%</w:t>
      </w:r>
      <w:r w:rsidR="00F4452C" w:rsidRPr="00F4452C">
        <w:rPr>
          <w:rFonts w:ascii="宋体" w:eastAsia="宋体" w:hAnsi="宋体" w:cs="宋体" w:hint="eastAsia"/>
          <w:sz w:val="24"/>
          <w:szCs w:val="24"/>
        </w:rPr>
        <w:t>预计值，可确定不完全可逆性气流受限，明确诊断为</w:t>
      </w:r>
      <w:r w:rsidR="00F4452C" w:rsidRPr="00F4452C">
        <w:rPr>
          <w:rFonts w:ascii="宋体" w:eastAsia="宋体" w:hAnsi="宋体" w:cs="宋体"/>
          <w:sz w:val="24"/>
          <w:szCs w:val="24"/>
        </w:rPr>
        <w:t>COPD</w:t>
      </w:r>
      <w:r w:rsidR="00F4452C" w:rsidRPr="00F4452C">
        <w:rPr>
          <w:rFonts w:ascii="宋体" w:eastAsia="宋体" w:hAnsi="宋体" w:cs="宋体" w:hint="eastAsia"/>
          <w:sz w:val="24"/>
          <w:szCs w:val="24"/>
        </w:rPr>
        <w:t>，对于</w:t>
      </w:r>
      <w:r w:rsidR="00F4452C" w:rsidRPr="00F4452C">
        <w:rPr>
          <w:rFonts w:ascii="宋体" w:eastAsia="宋体" w:hAnsi="宋体" w:cs="宋体"/>
          <w:sz w:val="24"/>
          <w:szCs w:val="24"/>
        </w:rPr>
        <w:t>FEV</w:t>
      </w:r>
      <w:r w:rsidR="00F4452C" w:rsidRPr="00F4452C">
        <w:rPr>
          <w:rFonts w:ascii="宋体" w:eastAsia="宋体" w:hAnsi="宋体" w:cs="宋体" w:hint="eastAsia"/>
          <w:sz w:val="24"/>
          <w:szCs w:val="24"/>
          <w:vertAlign w:val="subscript"/>
        </w:rPr>
        <w:t>1</w:t>
      </w:r>
      <w:r w:rsidR="00F4452C" w:rsidRPr="00F4452C">
        <w:rPr>
          <w:rFonts w:ascii="宋体" w:eastAsia="宋体" w:hAnsi="宋体" w:cs="宋体"/>
          <w:sz w:val="24"/>
          <w:szCs w:val="24"/>
        </w:rPr>
        <w:t>/FVC ＜70%</w:t>
      </w:r>
      <w:r w:rsidR="00F4452C" w:rsidRPr="00F4452C">
        <w:rPr>
          <w:rFonts w:ascii="宋体" w:eastAsia="宋体" w:hAnsi="宋体" w:cs="宋体" w:hint="eastAsia"/>
          <w:sz w:val="24"/>
          <w:szCs w:val="24"/>
        </w:rPr>
        <w:t>，同时</w:t>
      </w:r>
      <w:r w:rsidR="00F4452C" w:rsidRPr="00F4452C">
        <w:rPr>
          <w:rFonts w:ascii="宋体" w:eastAsia="宋体" w:hAnsi="宋体" w:cs="宋体"/>
          <w:sz w:val="24"/>
          <w:szCs w:val="24"/>
        </w:rPr>
        <w:t>FEV</w:t>
      </w:r>
      <w:r w:rsidR="00F4452C" w:rsidRPr="00F4452C">
        <w:rPr>
          <w:rFonts w:ascii="宋体" w:eastAsia="宋体" w:hAnsi="宋体" w:cs="宋体"/>
          <w:sz w:val="24"/>
          <w:szCs w:val="24"/>
          <w:vertAlign w:val="subscript"/>
        </w:rPr>
        <w:t>1</w:t>
      </w:r>
      <w:r w:rsidR="00F4452C" w:rsidRPr="00F4452C">
        <w:rPr>
          <w:rFonts w:ascii="宋体" w:eastAsia="宋体" w:hAnsi="宋体" w:cs="宋体"/>
          <w:sz w:val="24"/>
          <w:szCs w:val="24"/>
        </w:rPr>
        <w:t xml:space="preserve"> ＞80%</w:t>
      </w:r>
      <w:r w:rsidR="00F4452C" w:rsidRPr="00F4452C">
        <w:rPr>
          <w:rFonts w:ascii="宋体" w:eastAsia="宋体" w:hAnsi="宋体" w:cs="宋体" w:hint="eastAsia"/>
          <w:sz w:val="24"/>
          <w:szCs w:val="24"/>
        </w:rPr>
        <w:t>预计值者，可诊断为轻度</w:t>
      </w:r>
      <w:r w:rsidR="00F4452C" w:rsidRPr="00F4452C">
        <w:rPr>
          <w:rFonts w:ascii="宋体" w:eastAsia="宋体" w:hAnsi="宋体" w:cs="宋体"/>
          <w:sz w:val="24"/>
          <w:szCs w:val="24"/>
        </w:rPr>
        <w:t>COPD</w:t>
      </w:r>
      <w:r w:rsidR="00F4452C" w:rsidRPr="00F4452C">
        <w:rPr>
          <w:rFonts w:ascii="宋体" w:eastAsia="宋体" w:hAnsi="宋体" w:cs="宋体" w:hint="eastAsia"/>
          <w:sz w:val="24"/>
          <w:szCs w:val="24"/>
        </w:rPr>
        <w:t>。少数患者无咳嗽、咳痰症状，仅在肺功能检查时发现</w:t>
      </w:r>
      <w:r w:rsidR="00F4452C" w:rsidRPr="00F4452C">
        <w:rPr>
          <w:rFonts w:ascii="宋体" w:eastAsia="宋体" w:hAnsi="宋体" w:cs="宋体"/>
          <w:sz w:val="24"/>
          <w:szCs w:val="24"/>
        </w:rPr>
        <w:t>FEV</w:t>
      </w:r>
      <w:r w:rsidR="00F4452C" w:rsidRPr="00F4452C">
        <w:rPr>
          <w:rFonts w:ascii="宋体" w:eastAsia="宋体" w:hAnsi="宋体" w:cs="宋体" w:hint="eastAsia"/>
          <w:sz w:val="24"/>
          <w:szCs w:val="24"/>
          <w:vertAlign w:val="subscript"/>
        </w:rPr>
        <w:t>1</w:t>
      </w:r>
      <w:r w:rsidR="00F4452C" w:rsidRPr="00F4452C">
        <w:rPr>
          <w:rFonts w:ascii="宋体" w:eastAsia="宋体" w:hAnsi="宋体" w:cs="宋体"/>
          <w:sz w:val="24"/>
          <w:szCs w:val="24"/>
        </w:rPr>
        <w:t>/FVC ＜70%</w:t>
      </w:r>
      <w:r w:rsidR="00F4452C" w:rsidRPr="00F4452C">
        <w:rPr>
          <w:rFonts w:ascii="宋体" w:eastAsia="宋体" w:hAnsi="宋体" w:cs="宋体" w:hint="eastAsia"/>
          <w:sz w:val="24"/>
          <w:szCs w:val="24"/>
        </w:rPr>
        <w:t>，同时</w:t>
      </w:r>
      <w:r w:rsidR="00F4452C" w:rsidRPr="00F4452C">
        <w:rPr>
          <w:rFonts w:ascii="宋体" w:eastAsia="宋体" w:hAnsi="宋体" w:cs="宋体"/>
          <w:sz w:val="24"/>
          <w:szCs w:val="24"/>
        </w:rPr>
        <w:t>FEV</w:t>
      </w:r>
      <w:r w:rsidR="00F4452C" w:rsidRPr="00F4452C">
        <w:rPr>
          <w:rFonts w:ascii="宋体" w:eastAsia="宋体" w:hAnsi="宋体" w:cs="宋体" w:hint="eastAsia"/>
          <w:sz w:val="24"/>
          <w:szCs w:val="24"/>
          <w:vertAlign w:val="subscript"/>
        </w:rPr>
        <w:t>1</w:t>
      </w:r>
      <w:r w:rsidR="00F4452C" w:rsidRPr="00F4452C">
        <w:rPr>
          <w:rFonts w:ascii="宋体" w:eastAsia="宋体" w:hAnsi="宋体" w:cs="宋体" w:hint="eastAsia"/>
          <w:sz w:val="24"/>
          <w:szCs w:val="24"/>
        </w:rPr>
        <w:t>占预计值低于正常值下限，在除外其他疾病后，可诊断为</w:t>
      </w:r>
      <w:r w:rsidR="00F4452C" w:rsidRPr="00F4452C">
        <w:rPr>
          <w:rFonts w:ascii="宋体" w:eastAsia="宋体" w:hAnsi="宋体" w:cs="宋体"/>
          <w:sz w:val="24"/>
          <w:szCs w:val="24"/>
        </w:rPr>
        <w:t>COPD</w:t>
      </w:r>
      <w:r w:rsidR="00F4452C" w:rsidRPr="00F4452C">
        <w:rPr>
          <w:rFonts w:ascii="宋体" w:eastAsia="宋体" w:hAnsi="宋体" w:cs="宋体" w:hint="eastAsia"/>
          <w:sz w:val="24"/>
          <w:szCs w:val="24"/>
        </w:rPr>
        <w:t>。</w:t>
      </w:r>
    </w:p>
    <w:p w:rsidR="00B23AB4" w:rsidRDefault="00B23AB4" w:rsidP="00F90874">
      <w:pPr>
        <w:rPr>
          <w:rFonts w:ascii="宋体" w:hAnsi="宋体"/>
          <w:sz w:val="24"/>
        </w:rPr>
      </w:pPr>
    </w:p>
    <w:p w:rsidR="00F90874" w:rsidRPr="00442CD7" w:rsidRDefault="00F90874" w:rsidP="00F90874">
      <w:pPr>
        <w:rPr>
          <w:rFonts w:ascii="宋体" w:hAnsi="宋体"/>
          <w:b/>
          <w:sz w:val="24"/>
        </w:rPr>
      </w:pPr>
      <w:r w:rsidRPr="00C60129">
        <w:rPr>
          <w:rFonts w:ascii="宋体" w:hAnsi="宋体" w:hint="eastAsia"/>
          <w:sz w:val="24"/>
        </w:rPr>
        <w:t>二、【问题】</w:t>
      </w:r>
      <w:r w:rsidR="006E63DF">
        <w:rPr>
          <w:rFonts w:ascii="宋体" w:hAnsi="宋体" w:hint="eastAsia"/>
          <w:b/>
          <w:sz w:val="24"/>
        </w:rPr>
        <w:t>消化性溃疡的并发症</w:t>
      </w:r>
      <w:r w:rsidR="00F4452C" w:rsidRPr="00F4452C">
        <w:rPr>
          <w:rFonts w:ascii="宋体" w:hAnsi="宋体" w:hint="eastAsia"/>
          <w:b/>
          <w:sz w:val="24"/>
        </w:rPr>
        <w:t>有哪些？</w:t>
      </w:r>
    </w:p>
    <w:p w:rsidR="006E63DF" w:rsidRPr="006E63DF" w:rsidRDefault="00F90874" w:rsidP="006E63DF">
      <w:pPr>
        <w:rPr>
          <w:rFonts w:ascii="宋体" w:hAnsi="宋体"/>
          <w:sz w:val="24"/>
        </w:rPr>
      </w:pPr>
      <w:r w:rsidRPr="00C60129">
        <w:rPr>
          <w:rFonts w:ascii="宋体" w:hAnsi="宋体" w:hint="eastAsia"/>
          <w:sz w:val="24"/>
        </w:rPr>
        <w:t>【解答】</w:t>
      </w:r>
      <w:r w:rsidR="006E63DF" w:rsidRPr="006E63DF">
        <w:rPr>
          <w:rFonts w:ascii="宋体" w:hAnsi="宋体" w:hint="eastAsia"/>
          <w:sz w:val="24"/>
        </w:rPr>
        <w:t>出血、穿孔和幽门梗阻是消化性溃疡的主要并发症，极少部分胃溃疡发生癌变。</w:t>
      </w:r>
    </w:p>
    <w:p w:rsidR="006E63DF" w:rsidRPr="006E63DF" w:rsidRDefault="006E63DF" w:rsidP="006E63DF">
      <w:pPr>
        <w:rPr>
          <w:rFonts w:ascii="宋体" w:hAnsi="宋体"/>
          <w:sz w:val="24"/>
        </w:rPr>
      </w:pPr>
      <w:r w:rsidRPr="006E63DF">
        <w:rPr>
          <w:rFonts w:ascii="宋体" w:hAnsi="宋体" w:hint="eastAsia"/>
          <w:sz w:val="24"/>
        </w:rPr>
        <w:t>（</w:t>
      </w:r>
      <w:r w:rsidRPr="006E63DF">
        <w:rPr>
          <w:rFonts w:ascii="宋体" w:hAnsi="宋体"/>
          <w:sz w:val="24"/>
        </w:rPr>
        <w:t>1</w:t>
      </w:r>
      <w:r w:rsidRPr="006E63DF">
        <w:rPr>
          <w:rFonts w:ascii="宋体" w:hAnsi="宋体" w:hint="eastAsia"/>
          <w:sz w:val="24"/>
        </w:rPr>
        <w:t>）上消化道出血：上消化道出血是消化性溃疡最常见的并发症，约占</w:t>
      </w:r>
      <w:r w:rsidRPr="006E63DF">
        <w:rPr>
          <w:rFonts w:ascii="宋体" w:hAnsi="宋体"/>
          <w:sz w:val="24"/>
        </w:rPr>
        <w:t>10%</w:t>
      </w:r>
      <w:r w:rsidRPr="006E63DF">
        <w:rPr>
          <w:rFonts w:ascii="MS Mincho" w:eastAsia="MS Mincho" w:hAnsi="MS Mincho" w:cs="MS Mincho" w:hint="eastAsia"/>
          <w:sz w:val="24"/>
        </w:rPr>
        <w:t>〜</w:t>
      </w:r>
      <w:r w:rsidRPr="006E63DF">
        <w:rPr>
          <w:rFonts w:ascii="宋体" w:hAnsi="宋体"/>
          <w:sz w:val="24"/>
        </w:rPr>
        <w:t>20%</w:t>
      </w:r>
      <w:r w:rsidRPr="006E63DF">
        <w:rPr>
          <w:rFonts w:ascii="宋体" w:hAnsi="宋体" w:hint="eastAsia"/>
          <w:sz w:val="24"/>
        </w:rPr>
        <w:t>；也是上消化道出血最常见的原因，约占</w:t>
      </w:r>
      <w:r w:rsidRPr="006E63DF">
        <w:rPr>
          <w:rFonts w:ascii="宋体" w:hAnsi="宋体"/>
          <w:sz w:val="24"/>
        </w:rPr>
        <w:t>50%</w:t>
      </w:r>
      <w:r w:rsidRPr="006E63DF">
        <w:rPr>
          <w:rFonts w:ascii="宋体" w:hAnsi="宋体" w:hint="eastAsia"/>
          <w:sz w:val="24"/>
        </w:rPr>
        <w:t>。表现为呕血和（或）黑便。</w:t>
      </w:r>
    </w:p>
    <w:p w:rsidR="006E63DF" w:rsidRPr="006E63DF" w:rsidRDefault="006E63DF" w:rsidP="006E63DF">
      <w:pPr>
        <w:rPr>
          <w:rFonts w:ascii="宋体" w:hAnsi="宋体"/>
          <w:sz w:val="24"/>
        </w:rPr>
      </w:pPr>
      <w:r w:rsidRPr="006E63DF">
        <w:rPr>
          <w:rFonts w:ascii="宋体" w:hAnsi="宋体" w:hint="eastAsia"/>
          <w:sz w:val="24"/>
        </w:rPr>
        <w:t>（2）穿孔：急性穿孔多发生于十二指肠前壁，而引起急性腹膜炎。后壁穿孔与邻近组织或 器官发生粘连而引起局限性腹膜炎。</w:t>
      </w:r>
    </w:p>
    <w:p w:rsidR="006E63DF" w:rsidRPr="006E63DF" w:rsidRDefault="006E63DF" w:rsidP="006E63DF">
      <w:pPr>
        <w:rPr>
          <w:rFonts w:ascii="宋体" w:hAnsi="宋体"/>
          <w:sz w:val="24"/>
        </w:rPr>
      </w:pPr>
      <w:r w:rsidRPr="006E63DF">
        <w:rPr>
          <w:rFonts w:ascii="宋体" w:hAnsi="宋体" w:hint="eastAsia"/>
          <w:sz w:val="24"/>
        </w:rPr>
        <w:t>（3）幽门梗阻：溃疡急性发作时可因炎症水肿和幽门平滑肌痉挛而导致暂时性梗阻。慢 性梗阻主要由于瘢痕收缩而呈持久性。典型症状是呕吐，大量呕吐后症状可暂时缓解，呕吐物 呈发酵酸性宿食，重则可有失水和低氯低钾性碱中毒。上腹部空腹</w:t>
      </w:r>
      <w:proofErr w:type="gramStart"/>
      <w:r w:rsidRPr="006E63DF">
        <w:rPr>
          <w:rFonts w:ascii="宋体" w:hAnsi="宋体" w:hint="eastAsia"/>
          <w:sz w:val="24"/>
        </w:rPr>
        <w:t>振水音和</w:t>
      </w:r>
      <w:proofErr w:type="gramEnd"/>
      <w:r w:rsidRPr="006E63DF">
        <w:rPr>
          <w:rFonts w:ascii="宋体" w:hAnsi="宋体" w:hint="eastAsia"/>
          <w:sz w:val="24"/>
        </w:rPr>
        <w:t>胃蠕动波是幽门梗阻的典型体征。</w:t>
      </w:r>
    </w:p>
    <w:p w:rsidR="003A463B" w:rsidRPr="00C60129" w:rsidRDefault="006E63DF" w:rsidP="006E63DF">
      <w:pPr>
        <w:rPr>
          <w:rFonts w:ascii="宋体" w:hAnsi="宋体"/>
          <w:sz w:val="24"/>
        </w:rPr>
      </w:pPr>
      <w:r w:rsidRPr="006E63DF">
        <w:rPr>
          <w:rFonts w:ascii="宋体" w:hAnsi="宋体" w:hint="eastAsia"/>
          <w:sz w:val="24"/>
        </w:rPr>
        <w:t>（4）癌变：GU癌变率小于1%，DU则容易癌变。</w:t>
      </w:r>
      <w:proofErr w:type="gramStart"/>
      <w:r w:rsidRPr="006E63DF">
        <w:rPr>
          <w:rFonts w:ascii="宋体" w:hAnsi="宋体" w:hint="eastAsia"/>
          <w:sz w:val="24"/>
        </w:rPr>
        <w:t>胃角溃疡</w:t>
      </w:r>
      <w:proofErr w:type="gramEnd"/>
      <w:r w:rsidRPr="006E63DF">
        <w:rPr>
          <w:rFonts w:ascii="宋体" w:hAnsi="宋体" w:hint="eastAsia"/>
          <w:sz w:val="24"/>
        </w:rPr>
        <w:t>最易癌变。</w:t>
      </w:r>
    </w:p>
    <w:p w:rsidR="00F90874" w:rsidRPr="00C60129" w:rsidRDefault="00F90874" w:rsidP="0081646B">
      <w:pPr>
        <w:rPr>
          <w:rFonts w:ascii="宋体" w:hAnsi="宋体"/>
          <w:sz w:val="24"/>
        </w:rPr>
      </w:pPr>
    </w:p>
    <w:p w:rsidR="006E63DF" w:rsidRPr="006E63DF" w:rsidRDefault="00F90874" w:rsidP="006E63DF">
      <w:pPr>
        <w:rPr>
          <w:rFonts w:ascii="宋体" w:hAnsi="宋体"/>
          <w:sz w:val="24"/>
        </w:rPr>
      </w:pPr>
      <w:r w:rsidRPr="00C60129">
        <w:rPr>
          <w:rFonts w:ascii="宋体" w:hAnsi="宋体" w:hint="eastAsia"/>
          <w:sz w:val="24"/>
        </w:rPr>
        <w:t>三、【问题】</w:t>
      </w:r>
      <w:r w:rsidR="006E63DF" w:rsidRPr="006E63DF">
        <w:rPr>
          <w:rFonts w:ascii="宋体" w:hAnsi="宋体" w:hint="eastAsia"/>
          <w:b/>
          <w:sz w:val="24"/>
        </w:rPr>
        <w:t>慢性浅表性胃炎和慢性萎缩性胃炎的区别？</w:t>
      </w:r>
      <w:r w:rsidR="006E63DF">
        <w:rPr>
          <w:rFonts w:ascii="宋体" w:hAnsi="宋体"/>
          <w:b/>
          <w:sz w:val="24"/>
        </w:rPr>
        <w:br/>
      </w:r>
      <w:r w:rsidRPr="00C60129">
        <w:rPr>
          <w:rFonts w:ascii="宋体" w:hAnsi="宋体" w:hint="eastAsia"/>
          <w:sz w:val="24"/>
        </w:rPr>
        <w:t>【解答】</w:t>
      </w:r>
    </w:p>
    <w:p w:rsidR="006E63DF" w:rsidRPr="006E63DF" w:rsidRDefault="006E63DF" w:rsidP="006E63DF">
      <w:pPr>
        <w:rPr>
          <w:rFonts w:ascii="宋体" w:hAnsi="宋体"/>
          <w:sz w:val="24"/>
        </w:rPr>
      </w:pPr>
      <w:r w:rsidRPr="006E63DF">
        <w:rPr>
          <w:rFonts w:ascii="宋体" w:hAnsi="宋体" w:hint="eastAsia"/>
          <w:sz w:val="24"/>
        </w:rPr>
        <w:t>慢性胃炎有慢性浅表性胃炎和慢性萎缩性胃炎两种，二者临床表现极为相似，故区分慢性浅表性胃炎和慢性萎缩性胃炎要结合相关辅助检查，尤以胃镜和胃粘膜活检为重要。二者主要区别如下：</w:t>
      </w:r>
    </w:p>
    <w:p w:rsidR="006E63DF" w:rsidRPr="006E63DF" w:rsidRDefault="006E63DF" w:rsidP="006E63DF">
      <w:pPr>
        <w:rPr>
          <w:rFonts w:ascii="宋体" w:hAnsi="宋体"/>
          <w:sz w:val="24"/>
        </w:rPr>
      </w:pPr>
      <w:r w:rsidRPr="006E63DF">
        <w:rPr>
          <w:rFonts w:ascii="宋体" w:hAnsi="宋体" w:hint="eastAsia"/>
          <w:sz w:val="24"/>
        </w:rPr>
        <w:t>（1）胃粘膜活检：慢性浅表性胃炎的基本病变是上皮细胞变性，小凹上皮增生及固有膜内炎性细胞的浸润，亦偶可见到表面上皮及小凹上皮肠化生。本病的炎性病变主要累及胃粘膜浅层，有时也可累及深层。国内病理专业组讨论规定，按炎症细胞浸润深浅度，浅表性胃炎可分为轻、中、重三级。胃粘膜自表面至深部分成三等分，细胞浸润仅累及表浅1/3者为轻度，累及2/3以内者为中度，超过2/3者为重度。无论炎性病变轻重如何，浅表性胃炎的胃腺体（贲门腺、胃底腺、幽门腺）始终正常，没有破坏或数目减少。浅表性胃炎进一步发展，其</w:t>
      </w:r>
      <w:proofErr w:type="gramStart"/>
      <w:r w:rsidRPr="006E63DF">
        <w:rPr>
          <w:rFonts w:ascii="宋体" w:hAnsi="宋体" w:hint="eastAsia"/>
          <w:sz w:val="24"/>
        </w:rPr>
        <w:t>固有腺因</w:t>
      </w:r>
      <w:r w:rsidRPr="006E63DF">
        <w:rPr>
          <w:rFonts w:ascii="宋体" w:hAnsi="宋体" w:hint="eastAsia"/>
          <w:sz w:val="24"/>
        </w:rPr>
        <w:lastRenderedPageBreak/>
        <w:t>炎症</w:t>
      </w:r>
      <w:proofErr w:type="gramEnd"/>
      <w:r w:rsidRPr="006E63DF">
        <w:rPr>
          <w:rFonts w:ascii="宋体" w:hAnsi="宋体" w:hint="eastAsia"/>
          <w:sz w:val="24"/>
        </w:rPr>
        <w:t>破坏而减少，可转化成萎缩性胃炎。</w:t>
      </w:r>
    </w:p>
    <w:p w:rsidR="006E63DF" w:rsidRPr="006E63DF" w:rsidRDefault="006E63DF" w:rsidP="006E63DF">
      <w:pPr>
        <w:rPr>
          <w:rFonts w:ascii="宋体" w:hAnsi="宋体"/>
          <w:sz w:val="24"/>
        </w:rPr>
      </w:pPr>
    </w:p>
    <w:p w:rsidR="006E63DF" w:rsidRPr="006E63DF" w:rsidRDefault="006E63DF" w:rsidP="006E63DF">
      <w:pPr>
        <w:rPr>
          <w:rFonts w:ascii="宋体" w:hAnsi="宋体"/>
          <w:sz w:val="24"/>
        </w:rPr>
      </w:pPr>
      <w:r w:rsidRPr="006E63DF">
        <w:rPr>
          <w:rFonts w:ascii="宋体" w:hAnsi="宋体" w:hint="eastAsia"/>
          <w:sz w:val="24"/>
        </w:rPr>
        <w:t>慢性萎缩性胃炎，是以胃粘膜固有腺萎缩（数量减少、功能减低）为其突出病变，常伴有肠上皮化生及炎性反应。按影响固有腺的程度，将慢性萎缩性胃炎分为轻度、中度及重度三级。胃的固有腺（在胃窦部为幽门腺、胃底部为胃底腺、在贲门为贲门腺）减少1/3者为轻度，减少1/3～2/3者为中度，减少2/3以上者为重度。</w:t>
      </w:r>
    </w:p>
    <w:p w:rsidR="006E63DF" w:rsidRPr="006E63DF" w:rsidRDefault="006E63DF" w:rsidP="006E63DF">
      <w:pPr>
        <w:rPr>
          <w:rFonts w:ascii="宋体" w:hAnsi="宋体"/>
          <w:sz w:val="24"/>
        </w:rPr>
      </w:pPr>
      <w:r w:rsidRPr="006E63DF">
        <w:rPr>
          <w:rFonts w:ascii="宋体" w:hAnsi="宋体" w:hint="eastAsia"/>
          <w:sz w:val="24"/>
        </w:rPr>
        <w:t>（2）胃镜检查：慢性浅表性胃炎在胃镜下的表现主要有：①胃粘膜充血、水肿，充血区和水肿区可交叉存在，形成红白相间，并以充血的红色为主；②胃粘膜表面附着粘稠的灰白色或淡黄色粘液斑；③胃粘膜有出血点；④有时粘膜上可看到小的糜烂。</w:t>
      </w:r>
    </w:p>
    <w:p w:rsidR="006E63DF" w:rsidRPr="006E63DF" w:rsidRDefault="006E63DF" w:rsidP="006E63DF">
      <w:pPr>
        <w:rPr>
          <w:rFonts w:ascii="宋体" w:hAnsi="宋体"/>
          <w:sz w:val="24"/>
        </w:rPr>
      </w:pPr>
    </w:p>
    <w:p w:rsidR="00F90874" w:rsidRDefault="006E63DF" w:rsidP="006E63DF">
      <w:pPr>
        <w:rPr>
          <w:rFonts w:ascii="宋体" w:hAnsi="宋体"/>
          <w:sz w:val="24"/>
        </w:rPr>
      </w:pPr>
      <w:r w:rsidRPr="006E63DF">
        <w:rPr>
          <w:rFonts w:ascii="宋体" w:hAnsi="宋体" w:hint="eastAsia"/>
          <w:sz w:val="24"/>
        </w:rPr>
        <w:t>慢性萎缩性胃炎在胃镜下的表现是：①胃粘膜颜色变淡，呈淡红、灰黄，重者呈灰白或灰蓝色。可为弥漫性，也可呈局限性斑块状分布；②粘膜下血管显著。萎缩初期可见粘膜内暗红色网状细小血管，严重者可见粘膜的蓝色树枝状较大静脉；③粘膜皱襞细小甚至消失；④当萎缩性胃炎伴有腺体颈部过度增生或肠上皮化生时，粘膜表面粗糙不平，呈颗粒状或结节状；⑤萎缩粘膜脆性增加，易出血，并可有糜烂灶。</w:t>
      </w:r>
    </w:p>
    <w:p w:rsidR="006E63DF" w:rsidRPr="006E63DF" w:rsidRDefault="006E63DF" w:rsidP="006E63DF">
      <w:pPr>
        <w:rPr>
          <w:rFonts w:ascii="宋体" w:hAnsi="宋体"/>
          <w:sz w:val="24"/>
        </w:rPr>
      </w:pPr>
      <w:r>
        <w:rPr>
          <w:rFonts w:ascii="宋体" w:hAnsi="宋体" w:hint="eastAsia"/>
          <w:sz w:val="24"/>
        </w:rPr>
        <w:t>四</w:t>
      </w:r>
      <w:r w:rsidRPr="00C60129">
        <w:rPr>
          <w:rFonts w:ascii="宋体" w:hAnsi="宋体" w:hint="eastAsia"/>
          <w:sz w:val="24"/>
        </w:rPr>
        <w:t>、【问题】</w:t>
      </w:r>
      <w:r w:rsidRPr="006E63DF">
        <w:rPr>
          <w:rFonts w:ascii="宋体" w:hAnsi="宋体" w:hint="eastAsia"/>
          <w:b/>
          <w:sz w:val="24"/>
        </w:rPr>
        <w:t>急性胰腺炎的临床表现有哪些？</w:t>
      </w:r>
      <w:r>
        <w:rPr>
          <w:rFonts w:ascii="宋体" w:hAnsi="宋体"/>
          <w:b/>
          <w:sz w:val="24"/>
        </w:rPr>
        <w:br/>
      </w:r>
      <w:r w:rsidRPr="00C60129">
        <w:rPr>
          <w:rFonts w:ascii="宋体" w:hAnsi="宋体" w:hint="eastAsia"/>
          <w:sz w:val="24"/>
        </w:rPr>
        <w:t>【解答】</w:t>
      </w:r>
      <w:r w:rsidRPr="006E63DF">
        <w:rPr>
          <w:rFonts w:ascii="宋体" w:hAnsi="宋体" w:hint="eastAsia"/>
          <w:sz w:val="24"/>
        </w:rPr>
        <w:t>1.</w:t>
      </w:r>
      <w:r w:rsidRPr="006E63DF">
        <w:rPr>
          <w:rFonts w:ascii="宋体" w:hAnsi="宋体" w:hint="eastAsia"/>
          <w:sz w:val="24"/>
        </w:rPr>
        <w:tab/>
        <w:t>症状</w:t>
      </w:r>
    </w:p>
    <w:p w:rsidR="006E63DF" w:rsidRPr="006E63DF" w:rsidRDefault="006E63DF" w:rsidP="006E63DF">
      <w:pPr>
        <w:rPr>
          <w:rFonts w:ascii="宋体" w:hAnsi="宋体"/>
          <w:sz w:val="24"/>
        </w:rPr>
      </w:pPr>
      <w:r w:rsidRPr="006E63DF">
        <w:rPr>
          <w:rFonts w:ascii="宋体" w:hAnsi="宋体" w:hint="eastAsia"/>
          <w:sz w:val="24"/>
        </w:rPr>
        <w:t>（1）中上腹部疼痛，弯腰抱膝位可减轻疼痛，为本病的主要表现，多呈突然发作。</w:t>
      </w:r>
    </w:p>
    <w:p w:rsidR="006E63DF" w:rsidRPr="006E63DF" w:rsidRDefault="006E63DF" w:rsidP="006E63DF">
      <w:pPr>
        <w:rPr>
          <w:rFonts w:ascii="宋体" w:hAnsi="宋体"/>
          <w:sz w:val="24"/>
        </w:rPr>
      </w:pPr>
      <w:r w:rsidRPr="006E63DF">
        <w:rPr>
          <w:rFonts w:ascii="宋体" w:hAnsi="宋体" w:hint="eastAsia"/>
          <w:sz w:val="24"/>
        </w:rPr>
        <w:t>（2）恶心、呕吐：呕吐为反射性，也可能由肠道胀气、麻痹性肠梗阻或腹膜炎引起。呕吐后 腹痛无缓解。</w:t>
      </w:r>
    </w:p>
    <w:p w:rsidR="006E63DF" w:rsidRPr="006E63DF" w:rsidRDefault="006E63DF" w:rsidP="006E63DF">
      <w:pPr>
        <w:rPr>
          <w:rFonts w:ascii="宋体" w:hAnsi="宋体"/>
          <w:sz w:val="24"/>
        </w:rPr>
      </w:pPr>
      <w:r w:rsidRPr="006E63DF">
        <w:rPr>
          <w:rFonts w:ascii="宋体" w:hAnsi="宋体" w:hint="eastAsia"/>
          <w:sz w:val="24"/>
        </w:rPr>
        <w:t>（</w:t>
      </w:r>
      <w:r w:rsidRPr="006E63DF">
        <w:rPr>
          <w:rFonts w:ascii="宋体" w:hAnsi="宋体"/>
          <w:sz w:val="24"/>
        </w:rPr>
        <w:t>3</w:t>
      </w:r>
      <w:r w:rsidRPr="006E63DF">
        <w:rPr>
          <w:rFonts w:ascii="宋体" w:hAnsi="宋体" w:hint="eastAsia"/>
          <w:sz w:val="24"/>
        </w:rPr>
        <w:t>）发热：一般为中度以上发热，持续</w:t>
      </w:r>
      <w:r w:rsidRPr="006E63DF">
        <w:rPr>
          <w:rFonts w:ascii="宋体" w:hAnsi="宋体"/>
          <w:sz w:val="24"/>
        </w:rPr>
        <w:t>3</w:t>
      </w:r>
      <w:r w:rsidRPr="006E63DF">
        <w:rPr>
          <w:rFonts w:ascii="MS Mincho" w:eastAsia="MS Mincho" w:hAnsi="MS Mincho" w:cs="MS Mincho" w:hint="eastAsia"/>
          <w:sz w:val="24"/>
        </w:rPr>
        <w:t>〜</w:t>
      </w:r>
      <w:r w:rsidRPr="006E63DF">
        <w:rPr>
          <w:rFonts w:ascii="宋体" w:hAnsi="宋体"/>
          <w:sz w:val="24"/>
        </w:rPr>
        <w:t>5</w:t>
      </w:r>
      <w:r w:rsidRPr="006E63DF">
        <w:rPr>
          <w:rFonts w:ascii="宋体" w:hAnsi="宋体" w:hint="eastAsia"/>
          <w:sz w:val="24"/>
        </w:rPr>
        <w:t>天。</w:t>
      </w:r>
      <w:r w:rsidRPr="006E63DF">
        <w:rPr>
          <w:rFonts w:ascii="宋体" w:hAnsi="宋体"/>
          <w:sz w:val="24"/>
        </w:rPr>
        <w:t xml:space="preserve"> </w:t>
      </w:r>
    </w:p>
    <w:p w:rsidR="006E63DF" w:rsidRPr="006E63DF" w:rsidRDefault="006E63DF" w:rsidP="006E63DF">
      <w:pPr>
        <w:rPr>
          <w:rFonts w:ascii="宋体" w:hAnsi="宋体"/>
          <w:sz w:val="24"/>
        </w:rPr>
      </w:pPr>
      <w:r w:rsidRPr="006E63DF">
        <w:rPr>
          <w:rFonts w:ascii="宋体" w:hAnsi="宋体" w:hint="eastAsia"/>
          <w:sz w:val="24"/>
        </w:rPr>
        <w:t>（4）休克：由急性周围循环衰竭有效循环血容量不足引起。</w:t>
      </w:r>
    </w:p>
    <w:p w:rsidR="006E63DF" w:rsidRPr="006E63DF" w:rsidRDefault="006E63DF" w:rsidP="006E63DF">
      <w:pPr>
        <w:rPr>
          <w:rFonts w:ascii="宋体" w:hAnsi="宋体"/>
          <w:sz w:val="24"/>
        </w:rPr>
      </w:pPr>
      <w:r w:rsidRPr="006E63DF">
        <w:rPr>
          <w:rFonts w:ascii="宋体" w:hAnsi="宋体" w:hint="eastAsia"/>
          <w:sz w:val="24"/>
        </w:rPr>
        <w:t>（5）水电解质及酸碱平衡失调：脱水、呕吐致代谢性碱中毒。重症休克可有代谢性酸中毒。</w:t>
      </w:r>
    </w:p>
    <w:p w:rsidR="006E63DF" w:rsidRDefault="006E63DF" w:rsidP="006E63DF">
      <w:pPr>
        <w:rPr>
          <w:rFonts w:ascii="宋体" w:hAnsi="宋体"/>
          <w:sz w:val="24"/>
        </w:rPr>
      </w:pPr>
    </w:p>
    <w:p w:rsidR="006E63DF" w:rsidRPr="006E63DF" w:rsidRDefault="006E63DF" w:rsidP="006E63DF">
      <w:pPr>
        <w:rPr>
          <w:rFonts w:ascii="宋体" w:hAnsi="宋体"/>
          <w:sz w:val="24"/>
        </w:rPr>
      </w:pPr>
      <w:r w:rsidRPr="006E63DF">
        <w:rPr>
          <w:rFonts w:ascii="宋体" w:hAnsi="宋体" w:hint="eastAsia"/>
          <w:sz w:val="24"/>
        </w:rPr>
        <w:t>2.体征  急性水肿型胰腺炎腹部体征较轻。急性重症胰腺炎体征明显。主要体征：</w:t>
      </w:r>
    </w:p>
    <w:p w:rsidR="006E63DF" w:rsidRPr="006E63DF" w:rsidRDefault="006E63DF" w:rsidP="006E63DF">
      <w:pPr>
        <w:rPr>
          <w:rFonts w:ascii="宋体" w:hAnsi="宋体"/>
          <w:sz w:val="24"/>
        </w:rPr>
      </w:pPr>
      <w:r w:rsidRPr="006E63DF">
        <w:rPr>
          <w:rFonts w:ascii="宋体" w:hAnsi="宋体" w:hint="eastAsia"/>
          <w:sz w:val="24"/>
        </w:rPr>
        <w:t>（1）上腹压痛，重症胰腺炎并有肌紧张和反跳痛。</w:t>
      </w:r>
    </w:p>
    <w:p w:rsidR="006E63DF" w:rsidRPr="006E63DF" w:rsidRDefault="006E63DF" w:rsidP="006E63DF">
      <w:pPr>
        <w:rPr>
          <w:rFonts w:ascii="宋体" w:hAnsi="宋体"/>
          <w:sz w:val="24"/>
        </w:rPr>
      </w:pPr>
      <w:r w:rsidRPr="006E63DF">
        <w:rPr>
          <w:rFonts w:ascii="宋体" w:hAnsi="宋体" w:hint="eastAsia"/>
          <w:sz w:val="24"/>
        </w:rPr>
        <w:t>（2）黄疸，常为暂时梗阻性黄疸，少数为肝细胞性黄疸。</w:t>
      </w:r>
    </w:p>
    <w:p w:rsidR="006E63DF" w:rsidRPr="006E63DF" w:rsidRDefault="006E63DF" w:rsidP="006E63DF">
      <w:pPr>
        <w:rPr>
          <w:rFonts w:ascii="宋体" w:hAnsi="宋体"/>
          <w:sz w:val="24"/>
        </w:rPr>
      </w:pPr>
      <w:r w:rsidRPr="006E63DF">
        <w:rPr>
          <w:rFonts w:ascii="宋体" w:hAnsi="宋体" w:hint="eastAsia"/>
          <w:sz w:val="24"/>
        </w:rPr>
        <w:t>（3）卡伦征，</w:t>
      </w:r>
      <w:proofErr w:type="gramStart"/>
      <w:r w:rsidRPr="006E63DF">
        <w:rPr>
          <w:rFonts w:ascii="宋体" w:hAnsi="宋体" w:hint="eastAsia"/>
          <w:sz w:val="24"/>
        </w:rPr>
        <w:t>脐</w:t>
      </w:r>
      <w:proofErr w:type="gramEnd"/>
      <w:r w:rsidRPr="006E63DF">
        <w:rPr>
          <w:rFonts w:ascii="宋体" w:hAnsi="宋体" w:hint="eastAsia"/>
          <w:sz w:val="24"/>
        </w:rPr>
        <w:t>周皮肤青紫。</w:t>
      </w:r>
    </w:p>
    <w:p w:rsidR="006E63DF" w:rsidRPr="006E63DF" w:rsidRDefault="006E63DF" w:rsidP="006E63DF">
      <w:pPr>
        <w:rPr>
          <w:rFonts w:ascii="宋体" w:hAnsi="宋体"/>
          <w:sz w:val="24"/>
        </w:rPr>
      </w:pPr>
      <w:r w:rsidRPr="006E63DF">
        <w:rPr>
          <w:rFonts w:ascii="宋体" w:hAnsi="宋体" w:hint="eastAsia"/>
          <w:sz w:val="24"/>
        </w:rPr>
        <w:t>（4）格雷特诺征，两侧</w:t>
      </w:r>
      <w:proofErr w:type="gramStart"/>
      <w:r w:rsidRPr="006E63DF">
        <w:rPr>
          <w:rFonts w:ascii="宋体" w:hAnsi="宋体" w:hint="eastAsia"/>
          <w:sz w:val="24"/>
        </w:rPr>
        <w:t>胁</w:t>
      </w:r>
      <w:proofErr w:type="gramEnd"/>
      <w:r w:rsidRPr="006E63DF">
        <w:rPr>
          <w:rFonts w:ascii="宋体" w:hAnsi="宋体" w:hint="eastAsia"/>
          <w:sz w:val="24"/>
        </w:rPr>
        <w:t>腹部皮肤呈灰紫色斑。</w:t>
      </w:r>
    </w:p>
    <w:p w:rsidR="006E63DF" w:rsidRPr="006E63DF" w:rsidRDefault="006E63DF" w:rsidP="006E63DF">
      <w:pPr>
        <w:rPr>
          <w:rFonts w:ascii="宋体" w:hAnsi="宋体"/>
          <w:sz w:val="24"/>
        </w:rPr>
      </w:pPr>
      <w:r w:rsidRPr="006E63DF">
        <w:rPr>
          <w:rFonts w:ascii="宋体" w:hAnsi="宋体" w:hint="eastAsia"/>
          <w:sz w:val="24"/>
        </w:rPr>
        <w:t>（5）急性腹膜炎体征。</w:t>
      </w:r>
    </w:p>
    <w:p w:rsidR="006E63DF" w:rsidRPr="006E63DF" w:rsidRDefault="006E63DF" w:rsidP="006E63DF">
      <w:pPr>
        <w:rPr>
          <w:rFonts w:ascii="宋体" w:hAnsi="宋体"/>
          <w:sz w:val="24"/>
        </w:rPr>
      </w:pPr>
      <w:r w:rsidRPr="006E63DF">
        <w:rPr>
          <w:rFonts w:ascii="宋体" w:hAnsi="宋体" w:hint="eastAsia"/>
          <w:sz w:val="24"/>
        </w:rPr>
        <w:t>（6）麻痹性肠梗阻体征。</w:t>
      </w:r>
    </w:p>
    <w:p w:rsidR="006E63DF" w:rsidRPr="006E63DF" w:rsidRDefault="006E63DF" w:rsidP="006E63DF">
      <w:pPr>
        <w:rPr>
          <w:rFonts w:ascii="宋体" w:hAnsi="宋体"/>
          <w:sz w:val="24"/>
        </w:rPr>
      </w:pPr>
      <w:r w:rsidRPr="006E63DF">
        <w:rPr>
          <w:rFonts w:ascii="宋体" w:hAnsi="宋体" w:hint="eastAsia"/>
          <w:sz w:val="24"/>
        </w:rPr>
        <w:t>（7）腹腔积液和胸腔积液，多呈血性或紫褐色，其中淀粉酶含量异常增高。</w:t>
      </w:r>
    </w:p>
    <w:p w:rsidR="006E63DF" w:rsidRPr="00C60129" w:rsidRDefault="006E63DF" w:rsidP="00F90874">
      <w:pPr>
        <w:rPr>
          <w:rFonts w:ascii="宋体" w:hAnsi="宋体"/>
          <w:sz w:val="24"/>
        </w:rPr>
      </w:pPr>
    </w:p>
    <w:p w:rsidR="00F90874" w:rsidRPr="007B50C1" w:rsidRDefault="00F90874" w:rsidP="00F90874">
      <w:pPr>
        <w:ind w:firstLine="420"/>
        <w:jc w:val="center"/>
        <w:rPr>
          <w:rFonts w:ascii="宋体" w:hAnsi="宋体" w:cs="宋体"/>
          <w:szCs w:val="21"/>
        </w:rPr>
      </w:pPr>
      <w:r>
        <w:rPr>
          <w:rFonts w:ascii="宋体" w:hAnsi="宋体" w:cs="宋体" w:hint="eastAsia"/>
          <w:szCs w:val="21"/>
        </w:rPr>
        <w:t>全科主治</w:t>
      </w:r>
      <w:r w:rsidRPr="00C16EA5">
        <w:rPr>
          <w:rFonts w:ascii="宋体" w:hAnsi="宋体" w:cs="宋体" w:hint="eastAsia"/>
          <w:szCs w:val="21"/>
        </w:rPr>
        <w:t>医师考试：《答疑周刊》2016年第</w:t>
      </w:r>
      <w:r w:rsidR="00F4452C">
        <w:rPr>
          <w:rFonts w:ascii="宋体" w:hAnsi="宋体" w:cs="宋体" w:hint="eastAsia"/>
          <w:szCs w:val="21"/>
        </w:rPr>
        <w:t>14</w:t>
      </w:r>
      <w:r w:rsidRPr="00C16EA5">
        <w:rPr>
          <w:rFonts w:ascii="宋体" w:hAnsi="宋体" w:cs="宋体" w:hint="eastAsia"/>
          <w:szCs w:val="21"/>
        </w:rPr>
        <w:t>期</w:t>
      </w:r>
      <w:r w:rsidRPr="007B50C1">
        <w:rPr>
          <w:rFonts w:ascii="宋体" w:hAnsi="宋体" w:cs="宋体" w:hint="eastAsia"/>
          <w:szCs w:val="21"/>
        </w:rPr>
        <w:t>（word版下载）</w:t>
      </w:r>
    </w:p>
    <w:p w:rsidR="00F90874" w:rsidRPr="007B50C1" w:rsidRDefault="00F90874" w:rsidP="00F90874">
      <w:pPr>
        <w:ind w:firstLine="420"/>
        <w:jc w:val="center"/>
        <w:rPr>
          <w:rFonts w:ascii="宋体" w:hAnsi="宋体" w:cs="宋体"/>
          <w:szCs w:val="21"/>
        </w:rPr>
      </w:pPr>
      <w:r w:rsidRPr="007B50C1">
        <w:rPr>
          <w:rFonts w:ascii="宋体" w:hAnsi="宋体" w:cs="宋体" w:hint="eastAsia"/>
          <w:szCs w:val="21"/>
        </w:rPr>
        <w:t>〖医学教育网版权所有，转载务必注明出处，违者将追究法律责任〗</w:t>
      </w:r>
    </w:p>
    <w:p w:rsidR="009E7A10" w:rsidRPr="00F90874" w:rsidRDefault="009E7A10"/>
    <w:sectPr w:rsidR="009E7A10" w:rsidRPr="00F90874" w:rsidSect="00A45297">
      <w:headerReference w:type="even" r:id="rId6"/>
      <w:headerReference w:type="default" r:id="rId7"/>
      <w:footerReference w:type="default" r:id="rId8"/>
      <w:head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53A3" w:rsidRDefault="00FC53A3" w:rsidP="00F90874">
      <w:r>
        <w:separator/>
      </w:r>
    </w:p>
  </w:endnote>
  <w:endnote w:type="continuationSeparator" w:id="0">
    <w:p w:rsidR="00FC53A3" w:rsidRDefault="00FC53A3" w:rsidP="00F908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9E7A10" w:rsidP="00647745">
    <w:pPr>
      <w:pStyle w:val="a4"/>
      <w:jc w:val="center"/>
    </w:pPr>
    <w:r>
      <w:rPr>
        <w:kern w:val="0"/>
        <w:szCs w:val="21"/>
      </w:rPr>
      <w:t>-</w:t>
    </w:r>
    <w:r w:rsidR="00A04259">
      <w:rPr>
        <w:kern w:val="0"/>
        <w:szCs w:val="21"/>
      </w:rPr>
      <w:fldChar w:fldCharType="begin"/>
    </w:r>
    <w:r>
      <w:rPr>
        <w:kern w:val="0"/>
        <w:szCs w:val="21"/>
      </w:rPr>
      <w:instrText xml:space="preserve"> PAGE </w:instrText>
    </w:r>
    <w:r w:rsidR="00A04259">
      <w:rPr>
        <w:kern w:val="0"/>
        <w:szCs w:val="21"/>
      </w:rPr>
      <w:fldChar w:fldCharType="separate"/>
    </w:r>
    <w:r w:rsidR="007A7738">
      <w:rPr>
        <w:noProof/>
        <w:kern w:val="0"/>
        <w:szCs w:val="21"/>
      </w:rPr>
      <w:t>2</w:t>
    </w:r>
    <w:r w:rsidR="00A04259">
      <w:rPr>
        <w:kern w:val="0"/>
        <w:szCs w:val="21"/>
      </w:rPr>
      <w:fldChar w:fldCharType="end"/>
    </w:r>
    <w:r>
      <w:rPr>
        <w:kern w:val="0"/>
        <w:szCs w:val="21"/>
      </w:rPr>
      <w:t>-</w:t>
    </w:r>
  </w:p>
  <w:p w:rsidR="00264D27" w:rsidRDefault="00FC53A3" w:rsidP="00647745">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53A3" w:rsidRDefault="00FC53A3" w:rsidP="00F90874">
      <w:r>
        <w:separator/>
      </w:r>
    </w:p>
  </w:footnote>
  <w:footnote w:type="continuationSeparator" w:id="0">
    <w:p w:rsidR="00FC53A3" w:rsidRDefault="00FC53A3" w:rsidP="00F908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A04259">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p w:rsidR="00264D27" w:rsidRDefault="00FC53A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A04259" w:rsidP="000C0971">
    <w:pPr>
      <w:pStyle w:val="a3"/>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
          <v:imagedata r:id="rId1" o:title="logo"/>
        </v:shape>
      </w:pict>
    </w:r>
    <w:r w:rsidR="009E7A10">
      <w:rPr>
        <w:rFonts w:hint="eastAsia"/>
      </w:rPr>
      <w:t xml:space="preserve">　　　　</w:t>
    </w:r>
    <w:r w:rsidR="009E7A10" w:rsidRPr="001D57D5">
      <w:rPr>
        <w:rFonts w:hint="eastAsia"/>
        <w:color w:val="0000FF"/>
      </w:rPr>
      <w:t>24</w:t>
    </w:r>
    <w:r w:rsidR="009E7A10" w:rsidRPr="001D57D5">
      <w:rPr>
        <w:rFonts w:hint="eastAsia"/>
        <w:color w:val="0000FF"/>
      </w:rPr>
      <w:t>小时客服电话：</w:t>
    </w:r>
    <w:r w:rsidR="009E7A10" w:rsidRPr="001D57D5">
      <w:rPr>
        <w:rFonts w:hint="eastAsia"/>
        <w:color w:val="0000FF"/>
      </w:rPr>
      <w:t>010-82311666</w:t>
    </w:r>
    <w:r w:rsidR="009E7A10" w:rsidRPr="001D57D5">
      <w:rPr>
        <w:rFonts w:hint="eastAsia"/>
        <w:color w:val="0000FF"/>
      </w:rPr>
      <w:t xml:space="preserve">　免费咨询热线：</w:t>
    </w:r>
    <w:r w:rsidR="009E7A10" w:rsidRPr="001D57D5">
      <w:rPr>
        <w:rFonts w:hint="eastAsia"/>
        <w:color w:val="0000FF"/>
      </w:rPr>
      <w:t>4006501888</w:t>
    </w:r>
    <w:r>
      <w:rPr>
        <w:noProof/>
      </w:rP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p w:rsidR="00647745" w:rsidRDefault="00FC53A3" w:rsidP="000C0971">
    <w:pPr>
      <w:pStyle w:val="a3"/>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A04259">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p w:rsidR="00264D27" w:rsidRDefault="00FC53A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0874"/>
    <w:rsid w:val="00002AFA"/>
    <w:rsid w:val="001C517E"/>
    <w:rsid w:val="003A463B"/>
    <w:rsid w:val="00442CD7"/>
    <w:rsid w:val="00467486"/>
    <w:rsid w:val="004C5DCC"/>
    <w:rsid w:val="005E1F0F"/>
    <w:rsid w:val="005F4896"/>
    <w:rsid w:val="00675C19"/>
    <w:rsid w:val="006D39E0"/>
    <w:rsid w:val="006E63DF"/>
    <w:rsid w:val="00721869"/>
    <w:rsid w:val="007650BD"/>
    <w:rsid w:val="007A7738"/>
    <w:rsid w:val="007D0AA2"/>
    <w:rsid w:val="0081646B"/>
    <w:rsid w:val="0086198D"/>
    <w:rsid w:val="0088297C"/>
    <w:rsid w:val="00943706"/>
    <w:rsid w:val="00945FB1"/>
    <w:rsid w:val="009E7A10"/>
    <w:rsid w:val="00A04259"/>
    <w:rsid w:val="00A45297"/>
    <w:rsid w:val="00A93EE5"/>
    <w:rsid w:val="00AD17EE"/>
    <w:rsid w:val="00AD3333"/>
    <w:rsid w:val="00B23AB4"/>
    <w:rsid w:val="00BA4734"/>
    <w:rsid w:val="00DE70C2"/>
    <w:rsid w:val="00E16110"/>
    <w:rsid w:val="00F4452C"/>
    <w:rsid w:val="00F90874"/>
    <w:rsid w:val="00FC53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2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908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0874"/>
    <w:rPr>
      <w:sz w:val="18"/>
      <w:szCs w:val="18"/>
    </w:rPr>
  </w:style>
  <w:style w:type="paragraph" w:styleId="a4">
    <w:name w:val="footer"/>
    <w:basedOn w:val="a"/>
    <w:link w:val="Char0"/>
    <w:unhideWhenUsed/>
    <w:rsid w:val="00F9087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90874"/>
    <w:rPr>
      <w:sz w:val="18"/>
      <w:szCs w:val="18"/>
    </w:rPr>
  </w:style>
  <w:style w:type="paragraph" w:styleId="a5">
    <w:name w:val="Balloon Text"/>
    <w:basedOn w:val="a"/>
    <w:link w:val="Char1"/>
    <w:uiPriority w:val="99"/>
    <w:semiHidden/>
    <w:unhideWhenUsed/>
    <w:rsid w:val="00F90874"/>
    <w:rPr>
      <w:sz w:val="18"/>
      <w:szCs w:val="18"/>
    </w:rPr>
  </w:style>
  <w:style w:type="character" w:customStyle="1" w:styleId="Char1">
    <w:name w:val="批注框文本 Char"/>
    <w:basedOn w:val="a0"/>
    <w:link w:val="a5"/>
    <w:uiPriority w:val="99"/>
    <w:semiHidden/>
    <w:rsid w:val="00F90874"/>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郝晓明</dc:creator>
  <cp:lastModifiedBy>白玲</cp:lastModifiedBy>
  <cp:revision>8</cp:revision>
  <dcterms:created xsi:type="dcterms:W3CDTF">2016-03-14T02:48:00Z</dcterms:created>
  <dcterms:modified xsi:type="dcterms:W3CDTF">2016-03-14T03:14:00Z</dcterms:modified>
</cp:coreProperties>
</file>